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B6B1" w14:textId="77777777" w:rsidR="00D86130" w:rsidRDefault="00D86130">
      <w:pPr>
        <w:spacing w:line="280" w:lineRule="exact"/>
        <w:rPr>
          <w:b/>
          <w:smallCaps/>
          <w:sz w:val="28"/>
          <w:szCs w:val="28"/>
        </w:rPr>
      </w:pPr>
    </w:p>
    <w:p w14:paraId="092F77A0" w14:textId="77777777" w:rsidR="004B71BB" w:rsidRDefault="004B71BB">
      <w:pPr>
        <w:spacing w:line="280" w:lineRule="exact"/>
        <w:rPr>
          <w:b/>
          <w:smallCaps/>
          <w:sz w:val="28"/>
          <w:szCs w:val="28"/>
        </w:rPr>
      </w:pPr>
    </w:p>
    <w:p w14:paraId="7D0CE7FF" w14:textId="77777777" w:rsidR="004B71BB" w:rsidRDefault="004B71BB">
      <w:pPr>
        <w:spacing w:line="280" w:lineRule="exact"/>
        <w:rPr>
          <w:b/>
          <w:smallCaps/>
          <w:sz w:val="28"/>
          <w:szCs w:val="28"/>
        </w:rPr>
      </w:pPr>
    </w:p>
    <w:p w14:paraId="732D2EA6" w14:textId="77777777" w:rsidR="004B71BB" w:rsidRDefault="004B71BB">
      <w:pPr>
        <w:spacing w:line="280" w:lineRule="exact"/>
        <w:rPr>
          <w:b/>
          <w:smallCaps/>
          <w:sz w:val="28"/>
          <w:szCs w:val="28"/>
        </w:rPr>
      </w:pPr>
    </w:p>
    <w:p w14:paraId="276390D0" w14:textId="77777777" w:rsidR="00D86130" w:rsidRDefault="00D86130">
      <w:pPr>
        <w:spacing w:line="280" w:lineRule="exact"/>
        <w:rPr>
          <w:b/>
          <w:smallCaps/>
          <w:sz w:val="25"/>
          <w:szCs w:val="25"/>
          <w:shd w:val="clear" w:color="auto" w:fill="808080"/>
        </w:rPr>
      </w:pPr>
      <w:r>
        <w:rPr>
          <w:b/>
          <w:smallCaps/>
          <w:sz w:val="25"/>
          <w:szCs w:val="25"/>
        </w:rPr>
        <w:t xml:space="preserve">National Association of Schools of </w:t>
      </w:r>
      <w:r w:rsidR="001A6534">
        <w:rPr>
          <w:b/>
          <w:smallCaps/>
          <w:sz w:val="25"/>
          <w:szCs w:val="25"/>
        </w:rPr>
        <w:t>Theatre</w:t>
      </w:r>
    </w:p>
    <w:p w14:paraId="31B754CE" w14:textId="77777777" w:rsidR="00D86130" w:rsidRDefault="00D86130">
      <w:pPr>
        <w:spacing w:line="280" w:lineRule="exact"/>
        <w:rPr>
          <w:b/>
          <w:smallCaps/>
          <w:sz w:val="28"/>
          <w:szCs w:val="28"/>
        </w:rPr>
      </w:pPr>
    </w:p>
    <w:p w14:paraId="613D231F" w14:textId="77777777" w:rsidR="00D86130" w:rsidRDefault="00D86130">
      <w:pPr>
        <w:spacing w:line="280" w:lineRule="exact"/>
        <w:rPr>
          <w:b/>
          <w:sz w:val="22"/>
        </w:rPr>
      </w:pPr>
    </w:p>
    <w:p w14:paraId="017956A0" w14:textId="77777777" w:rsidR="00D86130" w:rsidRDefault="00D86130">
      <w:pPr>
        <w:spacing w:line="280" w:lineRule="exact"/>
        <w:rPr>
          <w:b/>
        </w:rPr>
      </w:pPr>
    </w:p>
    <w:p w14:paraId="26FCDCFE" w14:textId="77777777" w:rsidR="00D86130" w:rsidRDefault="00D86130">
      <w:pPr>
        <w:spacing w:line="280" w:lineRule="exact"/>
        <w:rPr>
          <w:b/>
        </w:rPr>
      </w:pPr>
    </w:p>
    <w:p w14:paraId="4DB6BDD6" w14:textId="77777777" w:rsidR="00D86130" w:rsidRPr="004B71BB" w:rsidRDefault="00D86130">
      <w:pPr>
        <w:spacing w:line="280" w:lineRule="exact"/>
        <w:rPr>
          <w:b/>
          <w:sz w:val="32"/>
          <w:szCs w:val="28"/>
        </w:rPr>
      </w:pPr>
      <w:r w:rsidRPr="004B71BB">
        <w:rPr>
          <w:b/>
          <w:sz w:val="32"/>
          <w:szCs w:val="28"/>
        </w:rPr>
        <w:t xml:space="preserve">Procedures for the Self-Study Document: </w:t>
      </w:r>
      <w:r w:rsidR="00396DE4" w:rsidRPr="00396DE4">
        <w:rPr>
          <w:b/>
          <w:i/>
          <w:sz w:val="32"/>
          <w:szCs w:val="28"/>
        </w:rPr>
        <w:t>Format A</w:t>
      </w:r>
    </w:p>
    <w:p w14:paraId="769D9D9B" w14:textId="77777777" w:rsidR="00D86130" w:rsidRDefault="00D86130">
      <w:pPr>
        <w:spacing w:line="280" w:lineRule="exact"/>
        <w:rPr>
          <w:b/>
        </w:rPr>
      </w:pPr>
    </w:p>
    <w:p w14:paraId="17B44A2F" w14:textId="77777777" w:rsidR="00D86130" w:rsidRDefault="00D86130">
      <w:pPr>
        <w:spacing w:line="280" w:lineRule="exact"/>
        <w:rPr>
          <w:b/>
        </w:rPr>
      </w:pPr>
    </w:p>
    <w:p w14:paraId="7A8E9EC0" w14:textId="77777777" w:rsidR="00D86130" w:rsidRDefault="00D86130">
      <w:pPr>
        <w:spacing w:line="280" w:lineRule="exact"/>
        <w:rPr>
          <w:b/>
        </w:rPr>
      </w:pPr>
    </w:p>
    <w:p w14:paraId="4C6D15FF" w14:textId="77777777" w:rsidR="00D86130" w:rsidRDefault="00D86130">
      <w:pPr>
        <w:spacing w:line="280" w:lineRule="exact"/>
        <w:rPr>
          <w:b/>
        </w:rPr>
      </w:pPr>
    </w:p>
    <w:p w14:paraId="0FF1C75C" w14:textId="77777777" w:rsidR="00D86130" w:rsidRDefault="00D86130">
      <w:pPr>
        <w:spacing w:line="280" w:lineRule="exact"/>
        <w:rPr>
          <w:b/>
        </w:rPr>
      </w:pPr>
    </w:p>
    <w:p w14:paraId="4979C13B" w14:textId="77777777" w:rsidR="00D86130" w:rsidRDefault="00D86130">
      <w:pPr>
        <w:spacing w:line="280" w:lineRule="exact"/>
        <w:rPr>
          <w:b/>
        </w:rPr>
      </w:pPr>
    </w:p>
    <w:p w14:paraId="5EF6BFBC" w14:textId="77777777" w:rsidR="00D86130" w:rsidRDefault="00D86130">
      <w:pPr>
        <w:spacing w:line="280" w:lineRule="exact"/>
        <w:rPr>
          <w:b/>
        </w:rPr>
      </w:pPr>
    </w:p>
    <w:p w14:paraId="3B267E31" w14:textId="77777777" w:rsidR="00D86130" w:rsidRPr="004B71BB" w:rsidRDefault="00D86130">
      <w:pPr>
        <w:spacing w:line="280" w:lineRule="exact"/>
        <w:rPr>
          <w:b/>
          <w:sz w:val="22"/>
        </w:rPr>
      </w:pPr>
      <w:r w:rsidRPr="004B71BB">
        <w:rPr>
          <w:b/>
          <w:sz w:val="22"/>
        </w:rPr>
        <w:t>Membership Procedures</w:t>
      </w:r>
    </w:p>
    <w:p w14:paraId="4EC3F10C" w14:textId="432C3D00" w:rsidR="00D86130" w:rsidRPr="004B71BB" w:rsidRDefault="00D86130">
      <w:pPr>
        <w:spacing w:line="280" w:lineRule="exact"/>
        <w:rPr>
          <w:b/>
          <w:sz w:val="22"/>
        </w:rPr>
      </w:pPr>
      <w:r w:rsidRPr="004B71BB">
        <w:rPr>
          <w:b/>
          <w:sz w:val="22"/>
        </w:rPr>
        <w:t xml:space="preserve">September </w:t>
      </w:r>
      <w:r w:rsidR="008914B0" w:rsidRPr="004B71BB">
        <w:rPr>
          <w:b/>
          <w:sz w:val="22"/>
        </w:rPr>
        <w:t>20</w:t>
      </w:r>
      <w:r w:rsidR="008914B0">
        <w:rPr>
          <w:b/>
          <w:sz w:val="22"/>
        </w:rPr>
        <w:t>16</w:t>
      </w:r>
      <w:r w:rsidR="008914B0" w:rsidRPr="004B71BB">
        <w:rPr>
          <w:b/>
          <w:sz w:val="22"/>
        </w:rPr>
        <w:t xml:space="preserve"> </w:t>
      </w:r>
      <w:r w:rsidRPr="004B71BB">
        <w:rPr>
          <w:b/>
          <w:sz w:val="22"/>
        </w:rPr>
        <w:t>Edition</w:t>
      </w:r>
    </w:p>
    <w:p w14:paraId="6AADAA42" w14:textId="77777777" w:rsidR="007621E1" w:rsidRDefault="007621E1">
      <w:pPr>
        <w:spacing w:line="280" w:lineRule="exact"/>
        <w:rPr>
          <w:b/>
        </w:rPr>
      </w:pPr>
    </w:p>
    <w:p w14:paraId="340B1C54" w14:textId="77777777" w:rsidR="008914B0" w:rsidRPr="00795C53" w:rsidRDefault="008914B0">
      <w:pPr>
        <w:spacing w:line="280" w:lineRule="exact"/>
        <w:rPr>
          <w:b/>
        </w:rPr>
      </w:pPr>
    </w:p>
    <w:p w14:paraId="23699FF6" w14:textId="77777777" w:rsidR="007621E1" w:rsidRPr="00795C53" w:rsidRDefault="007621E1">
      <w:pPr>
        <w:spacing w:line="280" w:lineRule="exact"/>
        <w:rPr>
          <w:b/>
        </w:rPr>
      </w:pPr>
    </w:p>
    <w:p w14:paraId="262A6F1E" w14:textId="77777777" w:rsidR="00D86130" w:rsidRPr="00795C53" w:rsidRDefault="00D86130">
      <w:pPr>
        <w:spacing w:line="280" w:lineRule="exact"/>
        <w:rPr>
          <w:b/>
        </w:rPr>
      </w:pPr>
      <w:r w:rsidRPr="00795C53">
        <w:rPr>
          <w:b/>
        </w:rPr>
        <w:t>Applicable for Visits:</w:t>
      </w:r>
    </w:p>
    <w:p w14:paraId="44F5A811" w14:textId="55780559" w:rsidR="00D86130" w:rsidRPr="00795C53" w:rsidRDefault="008914B0">
      <w:pPr>
        <w:spacing w:line="280" w:lineRule="exact"/>
        <w:rPr>
          <w:b/>
        </w:rPr>
      </w:pPr>
      <w:r w:rsidRPr="00795C53">
        <w:rPr>
          <w:b/>
        </w:rPr>
        <w:t>20</w:t>
      </w:r>
      <w:r>
        <w:rPr>
          <w:b/>
        </w:rPr>
        <w:t>16</w:t>
      </w:r>
      <w:r w:rsidR="00D86130" w:rsidRPr="00795C53">
        <w:rPr>
          <w:b/>
        </w:rPr>
        <w:t>-</w:t>
      </w:r>
      <w:r w:rsidRPr="00795C53">
        <w:rPr>
          <w:b/>
        </w:rPr>
        <w:t>20</w:t>
      </w:r>
      <w:r>
        <w:rPr>
          <w:b/>
        </w:rPr>
        <w:t>17</w:t>
      </w:r>
      <w:r w:rsidRPr="00795C53">
        <w:rPr>
          <w:b/>
        </w:rPr>
        <w:t xml:space="preserve"> </w:t>
      </w:r>
      <w:r w:rsidR="00D86130" w:rsidRPr="00795C53">
        <w:rPr>
          <w:b/>
        </w:rPr>
        <w:t xml:space="preserve">through </w:t>
      </w:r>
      <w:r w:rsidRPr="00795C53">
        <w:rPr>
          <w:b/>
        </w:rPr>
        <w:t>20</w:t>
      </w:r>
      <w:r>
        <w:rPr>
          <w:b/>
        </w:rPr>
        <w:t>2</w:t>
      </w:r>
      <w:r w:rsidR="00906053">
        <w:rPr>
          <w:b/>
        </w:rPr>
        <w:t>5</w:t>
      </w:r>
      <w:r w:rsidR="00D86130" w:rsidRPr="00795C53">
        <w:rPr>
          <w:b/>
        </w:rPr>
        <w:t>-</w:t>
      </w:r>
      <w:r w:rsidRPr="00795C53">
        <w:rPr>
          <w:b/>
        </w:rPr>
        <w:t>20</w:t>
      </w:r>
      <w:r>
        <w:rPr>
          <w:b/>
        </w:rPr>
        <w:t>2</w:t>
      </w:r>
      <w:r w:rsidR="00906053">
        <w:rPr>
          <w:b/>
        </w:rPr>
        <w:t>6</w:t>
      </w:r>
    </w:p>
    <w:p w14:paraId="1F3D69AC" w14:textId="77777777" w:rsidR="00D86130" w:rsidRPr="004B71BB" w:rsidRDefault="00D86130">
      <w:pPr>
        <w:spacing w:line="280" w:lineRule="exact"/>
        <w:rPr>
          <w:b/>
          <w:sz w:val="22"/>
        </w:rPr>
      </w:pPr>
    </w:p>
    <w:p w14:paraId="120BA8A1" w14:textId="77777777" w:rsidR="00D86130" w:rsidRDefault="00D86130">
      <w:pPr>
        <w:spacing w:line="280" w:lineRule="exact"/>
        <w:rPr>
          <w:b/>
        </w:rPr>
      </w:pPr>
    </w:p>
    <w:p w14:paraId="6450E45B" w14:textId="77777777" w:rsidR="00D86130" w:rsidRDefault="00D86130">
      <w:pPr>
        <w:spacing w:line="280" w:lineRule="exact"/>
        <w:rPr>
          <w:b/>
        </w:rPr>
      </w:pPr>
    </w:p>
    <w:p w14:paraId="0E5555EC" w14:textId="77777777" w:rsidR="00D86130" w:rsidRDefault="00D86130">
      <w:pPr>
        <w:spacing w:line="280" w:lineRule="exact"/>
        <w:rPr>
          <w:b/>
        </w:rPr>
      </w:pPr>
    </w:p>
    <w:p w14:paraId="7ACDF08F" w14:textId="77777777" w:rsidR="00D86130" w:rsidRDefault="00D86130">
      <w:pPr>
        <w:spacing w:line="280" w:lineRule="exact"/>
        <w:rPr>
          <w:b/>
        </w:rPr>
      </w:pPr>
    </w:p>
    <w:p w14:paraId="49929622" w14:textId="77777777" w:rsidR="00D86130" w:rsidRDefault="00D86130">
      <w:pPr>
        <w:spacing w:line="280" w:lineRule="exact"/>
        <w:rPr>
          <w:b/>
        </w:rPr>
      </w:pPr>
    </w:p>
    <w:p w14:paraId="507504BD" w14:textId="77777777" w:rsidR="006413BA" w:rsidRDefault="006413BA">
      <w:pPr>
        <w:spacing w:line="280" w:lineRule="exact"/>
        <w:rPr>
          <w:b/>
        </w:rPr>
      </w:pPr>
    </w:p>
    <w:p w14:paraId="3443B9E7" w14:textId="77777777" w:rsidR="006413BA" w:rsidRDefault="006413BA">
      <w:pPr>
        <w:spacing w:line="280" w:lineRule="exact"/>
        <w:rPr>
          <w:b/>
        </w:rPr>
      </w:pPr>
    </w:p>
    <w:p w14:paraId="253F9455" w14:textId="77777777" w:rsidR="006413BA" w:rsidRDefault="006413BA">
      <w:pPr>
        <w:spacing w:line="280" w:lineRule="exact"/>
        <w:rPr>
          <w:b/>
        </w:rPr>
      </w:pPr>
    </w:p>
    <w:p w14:paraId="132A4A50" w14:textId="77777777" w:rsidR="006413BA" w:rsidRDefault="006413BA">
      <w:pPr>
        <w:spacing w:line="280" w:lineRule="exact"/>
        <w:rPr>
          <w:b/>
        </w:rPr>
      </w:pPr>
    </w:p>
    <w:p w14:paraId="587192D6" w14:textId="77777777" w:rsidR="006413BA" w:rsidRDefault="006413BA">
      <w:pPr>
        <w:spacing w:line="280" w:lineRule="exact"/>
        <w:rPr>
          <w:b/>
        </w:rPr>
      </w:pPr>
    </w:p>
    <w:p w14:paraId="03604233" w14:textId="77777777" w:rsidR="00795C53" w:rsidRDefault="00795C53">
      <w:pPr>
        <w:pStyle w:val="Heading8"/>
        <w:tabs>
          <w:tab w:val="left" w:pos="0"/>
        </w:tabs>
        <w:rPr>
          <w:sz w:val="32"/>
          <w:szCs w:val="32"/>
        </w:rPr>
        <w:sectPr w:rsidR="00795C53">
          <w:footnotePr>
            <w:pos w:val="beneathText"/>
          </w:footnotePr>
          <w:pgSz w:w="12240" w:h="15840" w:code="1"/>
          <w:pgMar w:top="1440" w:right="1584" w:bottom="1584" w:left="1584" w:header="720" w:footer="864" w:gutter="0"/>
          <w:cols w:space="720"/>
          <w:docGrid w:linePitch="360"/>
        </w:sectPr>
      </w:pPr>
    </w:p>
    <w:p w14:paraId="1ED844AB" w14:textId="77777777" w:rsidR="00D86130" w:rsidRDefault="00D86130" w:rsidP="00795C53">
      <w:pPr>
        <w:pStyle w:val="Heading8"/>
        <w:tabs>
          <w:tab w:val="left" w:pos="0"/>
        </w:tabs>
        <w:jc w:val="left"/>
        <w:rPr>
          <w:sz w:val="32"/>
          <w:szCs w:val="32"/>
        </w:rPr>
      </w:pPr>
    </w:p>
    <w:p w14:paraId="69CF190E" w14:textId="77777777" w:rsidR="00D86130" w:rsidRDefault="00D86130" w:rsidP="00795C53">
      <w:pPr>
        <w:pStyle w:val="Heading8"/>
        <w:tabs>
          <w:tab w:val="left" w:pos="0"/>
        </w:tabs>
        <w:jc w:val="left"/>
        <w:rPr>
          <w:sz w:val="32"/>
          <w:szCs w:val="32"/>
        </w:rPr>
      </w:pPr>
    </w:p>
    <w:p w14:paraId="49010C1F" w14:textId="77777777" w:rsidR="00D86130" w:rsidRDefault="00D86130" w:rsidP="00795C53">
      <w:pPr>
        <w:pStyle w:val="Heading8"/>
        <w:tabs>
          <w:tab w:val="left" w:pos="0"/>
        </w:tabs>
        <w:jc w:val="left"/>
        <w:rPr>
          <w:sz w:val="32"/>
          <w:szCs w:val="32"/>
        </w:rPr>
      </w:pPr>
    </w:p>
    <w:p w14:paraId="483AD987" w14:textId="77777777" w:rsidR="00D86130" w:rsidRDefault="00D86130" w:rsidP="00795C53">
      <w:pPr>
        <w:pStyle w:val="Heading8"/>
        <w:tabs>
          <w:tab w:val="left" w:pos="0"/>
        </w:tabs>
        <w:jc w:val="left"/>
        <w:rPr>
          <w:sz w:val="32"/>
          <w:szCs w:val="32"/>
        </w:rPr>
      </w:pPr>
    </w:p>
    <w:p w14:paraId="14B7E8D6" w14:textId="77777777" w:rsidR="00D86130" w:rsidRDefault="00D86130" w:rsidP="00795C53">
      <w:pPr>
        <w:pStyle w:val="Heading8"/>
        <w:tabs>
          <w:tab w:val="left" w:pos="0"/>
        </w:tabs>
        <w:jc w:val="left"/>
        <w:rPr>
          <w:sz w:val="32"/>
          <w:szCs w:val="32"/>
        </w:rPr>
      </w:pPr>
    </w:p>
    <w:p w14:paraId="6E6C1695" w14:textId="77777777" w:rsidR="00D86130" w:rsidRDefault="00D86130" w:rsidP="00795C53">
      <w:pPr>
        <w:pStyle w:val="Heading8"/>
        <w:tabs>
          <w:tab w:val="left" w:pos="0"/>
        </w:tabs>
        <w:jc w:val="left"/>
        <w:rPr>
          <w:sz w:val="32"/>
          <w:szCs w:val="32"/>
        </w:rPr>
      </w:pPr>
    </w:p>
    <w:p w14:paraId="43AB3EDA" w14:textId="77777777" w:rsidR="00D86130" w:rsidRDefault="00D86130">
      <w:pPr>
        <w:pStyle w:val="Heading8"/>
        <w:tabs>
          <w:tab w:val="left" w:pos="0"/>
        </w:tabs>
        <w:jc w:val="left"/>
        <w:rPr>
          <w:sz w:val="26"/>
          <w:szCs w:val="26"/>
        </w:rPr>
      </w:pPr>
      <w:r>
        <w:rPr>
          <w:sz w:val="26"/>
          <w:szCs w:val="26"/>
        </w:rPr>
        <w:t>National Office</w:t>
      </w:r>
    </w:p>
    <w:p w14:paraId="1B96FA41" w14:textId="77777777" w:rsidR="00D86130" w:rsidRDefault="00D86130">
      <w:pPr>
        <w:pStyle w:val="Heading8"/>
        <w:numPr>
          <w:ilvl w:val="0"/>
          <w:numId w:val="0"/>
        </w:numPr>
        <w:tabs>
          <w:tab w:val="left" w:pos="6186"/>
        </w:tabs>
        <w:jc w:val="left"/>
        <w:rPr>
          <w:sz w:val="32"/>
          <w:szCs w:val="32"/>
        </w:rPr>
      </w:pPr>
    </w:p>
    <w:p w14:paraId="0A0B46EA" w14:textId="77777777" w:rsidR="00D86130" w:rsidRDefault="00D86130">
      <w:pPr>
        <w:rPr>
          <w:b/>
          <w:smallCaps/>
          <w:sz w:val="25"/>
          <w:szCs w:val="25"/>
          <w:shd w:val="clear" w:color="auto" w:fill="808080"/>
        </w:rPr>
      </w:pPr>
      <w:r>
        <w:rPr>
          <w:b/>
          <w:smallCaps/>
          <w:sz w:val="25"/>
          <w:szCs w:val="25"/>
        </w:rPr>
        <w:t xml:space="preserve">National Association of Schools of </w:t>
      </w:r>
      <w:r w:rsidR="001A6534">
        <w:rPr>
          <w:b/>
          <w:smallCaps/>
          <w:sz w:val="25"/>
          <w:szCs w:val="25"/>
        </w:rPr>
        <w:t>Theatre</w:t>
      </w:r>
    </w:p>
    <w:p w14:paraId="6DAC346E" w14:textId="77777777" w:rsidR="00D86130" w:rsidRDefault="00D86130">
      <w:pPr>
        <w:rPr>
          <w:sz w:val="24"/>
          <w:szCs w:val="24"/>
        </w:rPr>
      </w:pPr>
      <w:r>
        <w:rPr>
          <w:sz w:val="24"/>
          <w:szCs w:val="24"/>
        </w:rPr>
        <w:t>11250 Roger Bacon Drive, Suite 21</w:t>
      </w:r>
    </w:p>
    <w:p w14:paraId="02644D5C" w14:textId="77777777" w:rsidR="00D86130" w:rsidRDefault="00D86130">
      <w:pPr>
        <w:rPr>
          <w:sz w:val="24"/>
          <w:szCs w:val="24"/>
        </w:rPr>
      </w:pPr>
      <w:r>
        <w:rPr>
          <w:sz w:val="24"/>
          <w:szCs w:val="24"/>
        </w:rPr>
        <w:t>Reston, Virginia 20190-5248</w:t>
      </w:r>
    </w:p>
    <w:p w14:paraId="5CF87D64" w14:textId="77777777" w:rsidR="00D86130" w:rsidRDefault="00D86130">
      <w:pPr>
        <w:rPr>
          <w:sz w:val="32"/>
          <w:szCs w:val="32"/>
        </w:rPr>
      </w:pPr>
    </w:p>
    <w:p w14:paraId="43EF3D4C" w14:textId="77777777" w:rsidR="00D86130" w:rsidRDefault="00D86130">
      <w:pPr>
        <w:rPr>
          <w:sz w:val="24"/>
          <w:szCs w:val="24"/>
        </w:rPr>
      </w:pPr>
    </w:p>
    <w:p w14:paraId="4C0F6087" w14:textId="77777777" w:rsidR="00D86130" w:rsidRDefault="00D86130">
      <w:pPr>
        <w:rPr>
          <w:sz w:val="24"/>
          <w:szCs w:val="24"/>
        </w:rPr>
      </w:pPr>
    </w:p>
    <w:p w14:paraId="04F705AB" w14:textId="77777777" w:rsidR="00D86130" w:rsidRDefault="00D86130">
      <w:pPr>
        <w:rPr>
          <w:sz w:val="24"/>
          <w:szCs w:val="24"/>
        </w:rPr>
      </w:pPr>
    </w:p>
    <w:p w14:paraId="13A136CF" w14:textId="77777777" w:rsidR="00D86130" w:rsidRDefault="00D86130">
      <w:pPr>
        <w:rPr>
          <w:sz w:val="24"/>
          <w:szCs w:val="24"/>
        </w:rPr>
      </w:pPr>
    </w:p>
    <w:p w14:paraId="2AC053D4" w14:textId="77777777" w:rsidR="00795C53" w:rsidRDefault="00795C53">
      <w:pPr>
        <w:spacing w:after="120"/>
        <w:rPr>
          <w:b/>
        </w:rPr>
      </w:pPr>
    </w:p>
    <w:p w14:paraId="2F5CC16F" w14:textId="77777777" w:rsidR="00795C53" w:rsidRDefault="00795C53">
      <w:pPr>
        <w:spacing w:after="120"/>
        <w:rPr>
          <w:b/>
        </w:rPr>
      </w:pPr>
    </w:p>
    <w:p w14:paraId="14759BDD" w14:textId="77777777" w:rsidR="00D86130" w:rsidRDefault="00D86130">
      <w:pPr>
        <w:spacing w:after="120"/>
        <w:rPr>
          <w:rFonts w:ascii="Arial" w:hAnsi="Arial"/>
          <w:b/>
        </w:rPr>
      </w:pPr>
      <w:r>
        <w:rPr>
          <w:b/>
        </w:rPr>
        <w:t>Telephone:  703-437-0700</w:t>
      </w:r>
    </w:p>
    <w:p w14:paraId="7EE92D45" w14:textId="77777777" w:rsidR="00D86130" w:rsidRDefault="00D86130">
      <w:pPr>
        <w:spacing w:after="120"/>
        <w:rPr>
          <w:b/>
        </w:rPr>
      </w:pPr>
      <w:r>
        <w:rPr>
          <w:b/>
        </w:rPr>
        <w:t>Facsimile:  703-437-6312</w:t>
      </w:r>
    </w:p>
    <w:p w14:paraId="527AB4EA" w14:textId="32B87C7F" w:rsidR="00D86130" w:rsidRDefault="00D86130">
      <w:pPr>
        <w:tabs>
          <w:tab w:val="left" w:pos="864"/>
        </w:tabs>
        <w:spacing w:after="120"/>
        <w:ind w:left="864" w:hanging="864"/>
        <w:rPr>
          <w:b/>
        </w:rPr>
      </w:pPr>
      <w:r>
        <w:rPr>
          <w:b/>
        </w:rPr>
        <w:t xml:space="preserve">E-mail:  </w:t>
      </w:r>
      <w:hyperlink r:id="rId7" w:history="1">
        <w:r>
          <w:rPr>
            <w:rStyle w:val="Hyperlink"/>
            <w:b/>
          </w:rPr>
          <w:t>info@arts-accredit.org</w:t>
        </w:r>
      </w:hyperlink>
      <w:r>
        <w:rPr>
          <w:b/>
        </w:rPr>
        <w:br/>
        <w:t xml:space="preserve">or use </w:t>
      </w:r>
      <w:hyperlink r:id="rId8" w:history="1">
        <w:r>
          <w:rPr>
            <w:rStyle w:val="Hyperlink"/>
            <w:b/>
          </w:rPr>
          <w:t>staff directory</w:t>
        </w:r>
      </w:hyperlink>
    </w:p>
    <w:p w14:paraId="487B50CB" w14:textId="77777777" w:rsidR="00D86130" w:rsidRDefault="00D86130">
      <w:pPr>
        <w:tabs>
          <w:tab w:val="left" w:pos="864"/>
        </w:tabs>
        <w:spacing w:after="120"/>
        <w:ind w:left="864" w:hanging="864"/>
        <w:rPr>
          <w:b/>
        </w:rPr>
      </w:pPr>
      <w:r>
        <w:rPr>
          <w:b/>
        </w:rPr>
        <w:t xml:space="preserve">Web Site:  </w:t>
      </w:r>
      <w:hyperlink r:id="rId9" w:history="1">
        <w:r w:rsidR="003E28D4" w:rsidRPr="00F212D7">
          <w:rPr>
            <w:rStyle w:val="Hyperlink"/>
            <w:b/>
          </w:rPr>
          <w:t>http://nast.arts-accredit.org</w:t>
        </w:r>
      </w:hyperlink>
      <w:bookmarkStart w:id="0" w:name="OLE_LINK1"/>
      <w:bookmarkStart w:id="1" w:name="OLE_LINK2"/>
      <w:bookmarkStart w:id="2" w:name="_Hlk185931158"/>
      <w:bookmarkEnd w:id="0"/>
      <w:bookmarkEnd w:id="1"/>
      <w:bookmarkEnd w:id="2"/>
      <w:r w:rsidR="003E28D4">
        <w:rPr>
          <w:b/>
        </w:rPr>
        <w:t xml:space="preserve"> </w:t>
      </w:r>
    </w:p>
    <w:p w14:paraId="3DD76924" w14:textId="77777777" w:rsidR="00D86130" w:rsidRDefault="00D86130"/>
    <w:p w14:paraId="0BE96B6A" w14:textId="77777777" w:rsidR="00D86130" w:rsidRDefault="00D86130"/>
    <w:p w14:paraId="14CA731D" w14:textId="77777777" w:rsidR="00D86130" w:rsidRDefault="00D86130"/>
    <w:p w14:paraId="35AEDC74" w14:textId="77777777" w:rsidR="00D86130" w:rsidRDefault="00D86130" w:rsidP="00795C53">
      <w:pPr>
        <w:ind w:left="1152" w:right="1152"/>
        <w:rPr>
          <w:b/>
          <w:sz w:val="22"/>
        </w:rPr>
      </w:pPr>
      <w:r w:rsidRPr="004B71BB">
        <w:rPr>
          <w:b/>
          <w:sz w:val="22"/>
        </w:rPr>
        <w:t xml:space="preserve">Please note: The </w:t>
      </w:r>
      <w:r w:rsidRPr="004B71BB">
        <w:rPr>
          <w:b/>
          <w:i/>
          <w:sz w:val="22"/>
        </w:rPr>
        <w:t>Procedures for the Self-Study Document: Format A</w:t>
      </w:r>
      <w:r w:rsidRPr="004B71BB">
        <w:rPr>
          <w:b/>
          <w:sz w:val="22"/>
        </w:rPr>
        <w:t xml:space="preserve"> title is shortened and simply referred to as </w:t>
      </w:r>
      <w:r w:rsidRPr="004B71BB">
        <w:rPr>
          <w:b/>
          <w:i/>
          <w:sz w:val="22"/>
        </w:rPr>
        <w:t>Format A</w:t>
      </w:r>
      <w:r w:rsidRPr="004B71BB">
        <w:rPr>
          <w:b/>
          <w:sz w:val="22"/>
        </w:rPr>
        <w:t xml:space="preserve"> throughout the </w:t>
      </w:r>
      <w:r w:rsidR="001A6534">
        <w:rPr>
          <w:b/>
          <w:sz w:val="22"/>
        </w:rPr>
        <w:t>NAST</w:t>
      </w:r>
      <w:r w:rsidRPr="004B71BB">
        <w:rPr>
          <w:b/>
          <w:sz w:val="22"/>
        </w:rPr>
        <w:t xml:space="preserve"> Membership Procedures documents.</w:t>
      </w:r>
    </w:p>
    <w:p w14:paraId="104C1B78" w14:textId="77777777" w:rsidR="004B71BB" w:rsidRDefault="004B71BB">
      <w:pPr>
        <w:rPr>
          <w:b/>
          <w:sz w:val="22"/>
        </w:rPr>
      </w:pPr>
    </w:p>
    <w:p w14:paraId="52C68F74" w14:textId="77777777" w:rsidR="00795C53" w:rsidRDefault="00795C53">
      <w:pPr>
        <w:rPr>
          <w:b/>
          <w:sz w:val="22"/>
        </w:rPr>
      </w:pPr>
    </w:p>
    <w:p w14:paraId="267A2C36" w14:textId="77777777" w:rsidR="00795C53" w:rsidRDefault="00795C53" w:rsidP="00795C53">
      <w:r>
        <w:t>_______________________________</w:t>
      </w:r>
    </w:p>
    <w:p w14:paraId="37FEC9A4" w14:textId="77777777" w:rsidR="00795C53" w:rsidRDefault="00795C53" w:rsidP="00795C53">
      <w:pPr>
        <w:spacing w:after="120"/>
        <w:rPr>
          <w:sz w:val="18"/>
          <w:szCs w:val="18"/>
        </w:rPr>
      </w:pPr>
    </w:p>
    <w:p w14:paraId="448A70FE" w14:textId="77777777" w:rsidR="00795C53" w:rsidRPr="00767917" w:rsidRDefault="00795C53" w:rsidP="00767917">
      <w:pPr>
        <w:pStyle w:val="BodyTextIndent"/>
        <w:spacing w:after="120"/>
        <w:ind w:left="0" w:firstLine="0"/>
        <w:jc w:val="left"/>
        <w:rPr>
          <w:spacing w:val="-2"/>
          <w:sz w:val="18"/>
          <w:szCs w:val="18"/>
        </w:rPr>
      </w:pPr>
      <w:r w:rsidRPr="00767917">
        <w:rPr>
          <w:spacing w:val="-2"/>
          <w:sz w:val="18"/>
          <w:szCs w:val="18"/>
        </w:rPr>
        <w:t xml:space="preserve">In addition to the </w:t>
      </w:r>
      <w:r w:rsidR="001A6534">
        <w:rPr>
          <w:spacing w:val="-2"/>
          <w:sz w:val="18"/>
          <w:szCs w:val="18"/>
        </w:rPr>
        <w:t>NAST</w:t>
      </w:r>
      <w:r w:rsidRPr="00767917">
        <w:rPr>
          <w:spacing w:val="-2"/>
          <w:sz w:val="18"/>
          <w:szCs w:val="18"/>
        </w:rPr>
        <w:t xml:space="preserve"> </w:t>
      </w:r>
      <w:r w:rsidRPr="00F92645">
        <w:rPr>
          <w:i/>
          <w:spacing w:val="-2"/>
          <w:sz w:val="18"/>
          <w:szCs w:val="18"/>
        </w:rPr>
        <w:t>Procedures for the Self-Study Document – Format A</w:t>
      </w:r>
      <w:r w:rsidRPr="00767917">
        <w:rPr>
          <w:spacing w:val="-2"/>
          <w:sz w:val="18"/>
          <w:szCs w:val="18"/>
        </w:rPr>
        <w:t xml:space="preserve">, the following are necessary to apply for accredited institutional </w:t>
      </w:r>
      <w:r w:rsidR="00396DE4">
        <w:rPr>
          <w:spacing w:val="-2"/>
          <w:sz w:val="18"/>
          <w:szCs w:val="18"/>
        </w:rPr>
        <w:t>M</w:t>
      </w:r>
      <w:r w:rsidRPr="00767917">
        <w:rPr>
          <w:spacing w:val="-2"/>
          <w:sz w:val="18"/>
          <w:szCs w:val="18"/>
        </w:rPr>
        <w:t>embership: (1)</w:t>
      </w:r>
      <w:r w:rsidR="0064470A">
        <w:rPr>
          <w:spacing w:val="-2"/>
          <w:sz w:val="18"/>
          <w:szCs w:val="18"/>
        </w:rPr>
        <w:t xml:space="preserve"> </w:t>
      </w:r>
      <w:r w:rsidR="001A6534">
        <w:rPr>
          <w:spacing w:val="-2"/>
          <w:sz w:val="18"/>
          <w:szCs w:val="18"/>
        </w:rPr>
        <w:t>NAST</w:t>
      </w:r>
      <w:r w:rsidRPr="00767917">
        <w:rPr>
          <w:spacing w:val="-2"/>
          <w:sz w:val="18"/>
          <w:szCs w:val="18"/>
        </w:rPr>
        <w:t xml:space="preserve"> </w:t>
      </w:r>
      <w:r w:rsidRPr="00767917">
        <w:rPr>
          <w:i/>
          <w:spacing w:val="-2"/>
          <w:sz w:val="18"/>
          <w:szCs w:val="18"/>
        </w:rPr>
        <w:t>Procedures for Institutions</w:t>
      </w:r>
      <w:r w:rsidRPr="00767917">
        <w:rPr>
          <w:spacing w:val="-2"/>
          <w:sz w:val="18"/>
          <w:szCs w:val="18"/>
        </w:rPr>
        <w:t xml:space="preserve">; (2) </w:t>
      </w:r>
      <w:r w:rsidR="00767917" w:rsidRPr="00767917">
        <w:rPr>
          <w:i/>
          <w:spacing w:val="-2"/>
          <w:sz w:val="18"/>
          <w:szCs w:val="18"/>
        </w:rPr>
        <w:t xml:space="preserve">Instructions for Preparing Curricular Tables in the </w:t>
      </w:r>
      <w:r w:rsidR="001A6534">
        <w:rPr>
          <w:i/>
          <w:spacing w:val="-2"/>
          <w:sz w:val="18"/>
          <w:szCs w:val="18"/>
        </w:rPr>
        <w:t>NAST</w:t>
      </w:r>
      <w:r w:rsidR="00767917" w:rsidRPr="00767917">
        <w:rPr>
          <w:i/>
          <w:spacing w:val="-2"/>
          <w:sz w:val="18"/>
          <w:szCs w:val="18"/>
        </w:rPr>
        <w:t xml:space="preserve"> Format</w:t>
      </w:r>
      <w:r w:rsidR="00767917" w:rsidRPr="00767917">
        <w:rPr>
          <w:spacing w:val="-2"/>
          <w:sz w:val="18"/>
          <w:szCs w:val="18"/>
        </w:rPr>
        <w:t xml:space="preserve">; </w:t>
      </w:r>
      <w:r w:rsidR="00E52EA6">
        <w:rPr>
          <w:spacing w:val="-2"/>
          <w:sz w:val="18"/>
          <w:szCs w:val="18"/>
        </w:rPr>
        <w:t xml:space="preserve">and </w:t>
      </w:r>
      <w:r w:rsidR="00767917" w:rsidRPr="00767917">
        <w:rPr>
          <w:spacing w:val="-2"/>
          <w:sz w:val="18"/>
          <w:szCs w:val="18"/>
        </w:rPr>
        <w:t xml:space="preserve">(3) </w:t>
      </w:r>
      <w:r w:rsidRPr="00767917">
        <w:rPr>
          <w:spacing w:val="-2"/>
          <w:sz w:val="18"/>
          <w:szCs w:val="18"/>
        </w:rPr>
        <w:t xml:space="preserve">the latest edition of the </w:t>
      </w:r>
      <w:r w:rsidR="001A6534">
        <w:rPr>
          <w:spacing w:val="-2"/>
          <w:sz w:val="18"/>
          <w:szCs w:val="18"/>
        </w:rPr>
        <w:t>NAST</w:t>
      </w:r>
      <w:r w:rsidRPr="00767917">
        <w:rPr>
          <w:spacing w:val="-2"/>
          <w:sz w:val="18"/>
          <w:szCs w:val="18"/>
        </w:rPr>
        <w:t xml:space="preserve"> </w:t>
      </w:r>
      <w:r w:rsidRPr="00767917">
        <w:rPr>
          <w:i/>
          <w:spacing w:val="-2"/>
          <w:sz w:val="18"/>
          <w:szCs w:val="18"/>
        </w:rPr>
        <w:t>Handbook</w:t>
      </w:r>
      <w:r w:rsidR="00767917">
        <w:rPr>
          <w:i/>
          <w:spacing w:val="-2"/>
          <w:sz w:val="18"/>
          <w:szCs w:val="18"/>
        </w:rPr>
        <w:t>,</w:t>
      </w:r>
      <w:r w:rsidRPr="00767917">
        <w:rPr>
          <w:spacing w:val="-2"/>
          <w:sz w:val="18"/>
          <w:szCs w:val="18"/>
        </w:rPr>
        <w:t xml:space="preserve"> </w:t>
      </w:r>
      <w:r w:rsidR="00767917">
        <w:rPr>
          <w:spacing w:val="-2"/>
          <w:sz w:val="18"/>
          <w:szCs w:val="18"/>
        </w:rPr>
        <w:t>including</w:t>
      </w:r>
      <w:r w:rsidRPr="00767917">
        <w:rPr>
          <w:spacing w:val="-2"/>
          <w:sz w:val="18"/>
          <w:szCs w:val="18"/>
        </w:rPr>
        <w:t xml:space="preserve"> any current addenda.  These texts are available on the </w:t>
      </w:r>
      <w:r w:rsidR="001A6534">
        <w:rPr>
          <w:spacing w:val="-2"/>
          <w:sz w:val="18"/>
          <w:szCs w:val="18"/>
        </w:rPr>
        <w:t>NAST</w:t>
      </w:r>
      <w:r w:rsidRPr="00767917">
        <w:rPr>
          <w:spacing w:val="-2"/>
          <w:sz w:val="18"/>
          <w:szCs w:val="18"/>
        </w:rPr>
        <w:t xml:space="preserve"> </w:t>
      </w:r>
      <w:r w:rsidR="00396DE4">
        <w:rPr>
          <w:spacing w:val="-2"/>
          <w:sz w:val="18"/>
          <w:szCs w:val="18"/>
        </w:rPr>
        <w:t>W</w:t>
      </w:r>
      <w:r w:rsidRPr="00767917">
        <w:rPr>
          <w:spacing w:val="-2"/>
          <w:sz w:val="18"/>
          <w:szCs w:val="18"/>
        </w:rPr>
        <w:t xml:space="preserve">eb site. </w:t>
      </w:r>
    </w:p>
    <w:p w14:paraId="0E1DA701" w14:textId="77777777" w:rsidR="00795C53" w:rsidRPr="009572E5" w:rsidRDefault="00795C53" w:rsidP="00795C53">
      <w:pPr>
        <w:pStyle w:val="BodyTextIndent"/>
        <w:spacing w:after="120"/>
        <w:ind w:left="0" w:firstLine="0"/>
        <w:jc w:val="left"/>
        <w:rPr>
          <w:spacing w:val="-2"/>
          <w:sz w:val="18"/>
          <w:szCs w:val="18"/>
        </w:rPr>
      </w:pPr>
      <w:r w:rsidRPr="009572E5">
        <w:rPr>
          <w:spacing w:val="-2"/>
          <w:sz w:val="18"/>
          <w:szCs w:val="18"/>
        </w:rPr>
        <w:t xml:space="preserve">Information contained herein concerning programs, procedures, requirements, standards, and fees is subject to change without notice by the appropriate body of </w:t>
      </w:r>
      <w:r w:rsidR="001A6534">
        <w:rPr>
          <w:spacing w:val="-2"/>
          <w:sz w:val="18"/>
          <w:szCs w:val="18"/>
        </w:rPr>
        <w:t>NAST</w:t>
      </w:r>
      <w:r w:rsidRPr="009572E5">
        <w:rPr>
          <w:spacing w:val="-2"/>
          <w:sz w:val="18"/>
          <w:szCs w:val="18"/>
        </w:rPr>
        <w:t>.</w:t>
      </w:r>
    </w:p>
    <w:p w14:paraId="229C85F7" w14:textId="77777777" w:rsidR="00795C53" w:rsidRPr="009572E5" w:rsidRDefault="00795C53" w:rsidP="00795C53">
      <w:pPr>
        <w:spacing w:after="120"/>
        <w:rPr>
          <w:sz w:val="18"/>
          <w:szCs w:val="18"/>
        </w:rPr>
      </w:pPr>
      <w:r w:rsidRPr="009572E5">
        <w:rPr>
          <w:sz w:val="18"/>
          <w:szCs w:val="18"/>
        </w:rPr>
        <w:t>Permission is hereby granted to copy this document for use in the accreditation process.</w:t>
      </w:r>
    </w:p>
    <w:p w14:paraId="69CC1BD6" w14:textId="77777777" w:rsidR="00795C53" w:rsidRPr="004B71BB" w:rsidRDefault="00795C53">
      <w:pPr>
        <w:rPr>
          <w:b/>
          <w:sz w:val="22"/>
        </w:rPr>
      </w:pPr>
    </w:p>
    <w:p w14:paraId="5654C90B" w14:textId="77777777" w:rsidR="00D86130" w:rsidRPr="004B71BB" w:rsidRDefault="00D86130">
      <w:pPr>
        <w:rPr>
          <w:sz w:val="22"/>
        </w:rPr>
        <w:sectPr w:rsidR="00D86130" w:rsidRPr="004B71BB" w:rsidSect="00303DF1">
          <w:footerReference w:type="default" r:id="rId10"/>
          <w:footnotePr>
            <w:pos w:val="beneathText"/>
          </w:footnotePr>
          <w:pgSz w:w="12240" w:h="15840" w:code="1"/>
          <w:pgMar w:top="1440" w:right="1584" w:bottom="1584" w:left="1584" w:header="720" w:footer="864" w:gutter="0"/>
          <w:pgNumType w:fmt="lowerRoman" w:start="2"/>
          <w:cols w:space="720"/>
          <w:docGrid w:linePitch="360"/>
        </w:sectPr>
      </w:pPr>
    </w:p>
    <w:p w14:paraId="2F09E98A" w14:textId="18F555D4" w:rsidR="008914B0" w:rsidRPr="001233F9" w:rsidRDefault="00E55C15">
      <w:pPr>
        <w:pStyle w:val="Heading8"/>
        <w:tabs>
          <w:tab w:val="left" w:pos="0"/>
        </w:tabs>
        <w:overflowPunct w:val="0"/>
        <w:autoSpaceDE w:val="0"/>
        <w:jc w:val="left"/>
        <w:textAlignment w:val="baseline"/>
        <w:rPr>
          <w:bCs w:val="0"/>
          <w:szCs w:val="28"/>
        </w:rPr>
      </w:pPr>
      <w:r>
        <w:rPr>
          <w:bCs w:val="0"/>
          <w:szCs w:val="28"/>
        </w:rPr>
        <w:lastRenderedPageBreak/>
        <w:t xml:space="preserve">NAST </w:t>
      </w:r>
      <w:r w:rsidR="00D86130" w:rsidRPr="001233F9">
        <w:rPr>
          <w:bCs w:val="0"/>
          <w:szCs w:val="28"/>
        </w:rPr>
        <w:t>Procedures for the Self</w:t>
      </w:r>
      <w:r w:rsidR="00396DE4" w:rsidRPr="001233F9">
        <w:rPr>
          <w:bCs w:val="0"/>
          <w:szCs w:val="28"/>
        </w:rPr>
        <w:t>-</w:t>
      </w:r>
      <w:r w:rsidR="00D86130" w:rsidRPr="001233F9">
        <w:rPr>
          <w:bCs w:val="0"/>
          <w:szCs w:val="28"/>
        </w:rPr>
        <w:t xml:space="preserve">Study Document: </w:t>
      </w:r>
      <w:r w:rsidR="00396DE4" w:rsidRPr="001233F9">
        <w:rPr>
          <w:bCs w:val="0"/>
          <w:i/>
          <w:szCs w:val="28"/>
        </w:rPr>
        <w:t>Format A</w:t>
      </w:r>
      <w:r w:rsidR="008914B0" w:rsidRPr="001233F9">
        <w:rPr>
          <w:bCs w:val="0"/>
          <w:szCs w:val="28"/>
        </w:rPr>
        <w:t xml:space="preserve"> </w:t>
      </w:r>
    </w:p>
    <w:p w14:paraId="079319FF" w14:textId="77777777" w:rsidR="008914B0" w:rsidRDefault="008914B0">
      <w:pPr>
        <w:pStyle w:val="Heading8"/>
        <w:tabs>
          <w:tab w:val="left" w:pos="0"/>
        </w:tabs>
        <w:overflowPunct w:val="0"/>
        <w:autoSpaceDE w:val="0"/>
        <w:jc w:val="left"/>
        <w:textAlignment w:val="baseline"/>
        <w:rPr>
          <w:bCs w:val="0"/>
          <w:sz w:val="24"/>
          <w:szCs w:val="28"/>
          <w:u w:val="single"/>
        </w:rPr>
      </w:pPr>
    </w:p>
    <w:p w14:paraId="0DB17ED8" w14:textId="16EA6E19" w:rsidR="00D86130" w:rsidRPr="001233F9" w:rsidRDefault="008914B0">
      <w:pPr>
        <w:pStyle w:val="Heading8"/>
        <w:tabs>
          <w:tab w:val="left" w:pos="0"/>
        </w:tabs>
        <w:overflowPunct w:val="0"/>
        <w:autoSpaceDE w:val="0"/>
        <w:jc w:val="left"/>
        <w:textAlignment w:val="baseline"/>
        <w:rPr>
          <w:bCs w:val="0"/>
          <w:szCs w:val="28"/>
        </w:rPr>
      </w:pPr>
      <w:r w:rsidRPr="001233F9">
        <w:rPr>
          <w:bCs w:val="0"/>
          <w:szCs w:val="28"/>
        </w:rPr>
        <w:t>TABLE OF CONTENTS</w:t>
      </w:r>
    </w:p>
    <w:p w14:paraId="6D5BE1C2" w14:textId="77777777" w:rsidR="00D86130" w:rsidRDefault="00D86130">
      <w:pPr>
        <w:pStyle w:val="Index1"/>
        <w:tabs>
          <w:tab w:val="clear" w:pos="8820"/>
          <w:tab w:val="right" w:leader="dot" w:pos="9180"/>
        </w:tabs>
        <w:ind w:left="0" w:firstLine="0"/>
        <w:rPr>
          <w:b/>
          <w:sz w:val="22"/>
          <w:szCs w:val="22"/>
        </w:rPr>
      </w:pPr>
    </w:p>
    <w:p w14:paraId="78F0BFA4" w14:textId="77777777" w:rsidR="00D86130" w:rsidRDefault="00D86130">
      <w:pPr>
        <w:pStyle w:val="Index1"/>
        <w:tabs>
          <w:tab w:val="clear" w:pos="8820"/>
          <w:tab w:val="right" w:leader="dot" w:pos="9180"/>
        </w:tabs>
        <w:spacing w:after="60"/>
        <w:ind w:left="0" w:firstLine="0"/>
        <w:rPr>
          <w:sz w:val="22"/>
          <w:szCs w:val="22"/>
        </w:rPr>
      </w:pPr>
      <w:r>
        <w:rPr>
          <w:b/>
          <w:sz w:val="22"/>
          <w:szCs w:val="22"/>
        </w:rPr>
        <w:t xml:space="preserve">About </w:t>
      </w:r>
      <w:r>
        <w:rPr>
          <w:b/>
          <w:bCs/>
          <w:i/>
          <w:iCs/>
          <w:sz w:val="22"/>
          <w:szCs w:val="22"/>
        </w:rPr>
        <w:t>Format A</w:t>
      </w:r>
      <w:r>
        <w:rPr>
          <w:sz w:val="22"/>
          <w:szCs w:val="22"/>
        </w:rPr>
        <w:tab/>
        <w:t>v</w:t>
      </w:r>
      <w:r w:rsidR="00C828D3">
        <w:rPr>
          <w:sz w:val="22"/>
          <w:szCs w:val="22"/>
        </w:rPr>
        <w:t>i</w:t>
      </w:r>
    </w:p>
    <w:p w14:paraId="46F4F3A2" w14:textId="77777777" w:rsidR="00D86130" w:rsidRDefault="00D86130">
      <w:pPr>
        <w:pStyle w:val="Index1"/>
        <w:tabs>
          <w:tab w:val="clear" w:pos="8820"/>
          <w:tab w:val="left" w:pos="576"/>
          <w:tab w:val="left" w:pos="990"/>
          <w:tab w:val="right" w:leader="dot" w:pos="8280"/>
        </w:tabs>
        <w:spacing w:after="60"/>
        <w:ind w:left="360" w:firstLine="0"/>
        <w:rPr>
          <w:sz w:val="22"/>
          <w:szCs w:val="22"/>
        </w:rPr>
      </w:pPr>
      <w:r>
        <w:rPr>
          <w:sz w:val="22"/>
          <w:szCs w:val="22"/>
        </w:rPr>
        <w:t xml:space="preserve">Eligibility </w:t>
      </w:r>
      <w:r w:rsidR="00396DE4">
        <w:rPr>
          <w:sz w:val="22"/>
          <w:szCs w:val="22"/>
        </w:rPr>
        <w:t xml:space="preserve">for </w:t>
      </w:r>
      <w:r w:rsidR="00396DE4">
        <w:rPr>
          <w:i/>
          <w:sz w:val="22"/>
          <w:szCs w:val="22"/>
        </w:rPr>
        <w:t>Format A</w:t>
      </w:r>
    </w:p>
    <w:p w14:paraId="3E336DD6" w14:textId="77777777" w:rsidR="00D86130" w:rsidRPr="00396DE4" w:rsidRDefault="00D86130">
      <w:pPr>
        <w:pStyle w:val="Index1"/>
        <w:tabs>
          <w:tab w:val="clear" w:pos="8820"/>
          <w:tab w:val="left" w:pos="576"/>
          <w:tab w:val="left" w:pos="990"/>
          <w:tab w:val="right" w:leader="dot" w:pos="8280"/>
        </w:tabs>
        <w:spacing w:after="60"/>
        <w:ind w:left="360" w:firstLine="0"/>
        <w:rPr>
          <w:i/>
          <w:sz w:val="22"/>
          <w:szCs w:val="22"/>
        </w:rPr>
      </w:pPr>
      <w:r>
        <w:rPr>
          <w:sz w:val="22"/>
          <w:szCs w:val="22"/>
        </w:rPr>
        <w:t>Structure</w:t>
      </w:r>
      <w:r w:rsidR="00396DE4">
        <w:rPr>
          <w:sz w:val="22"/>
          <w:szCs w:val="22"/>
        </w:rPr>
        <w:t xml:space="preserve"> for </w:t>
      </w:r>
      <w:r w:rsidR="00396DE4">
        <w:rPr>
          <w:i/>
          <w:sz w:val="22"/>
          <w:szCs w:val="22"/>
        </w:rPr>
        <w:t>Format A</w:t>
      </w:r>
    </w:p>
    <w:p w14:paraId="5609785E" w14:textId="77777777" w:rsidR="00D86130" w:rsidRDefault="00D86130">
      <w:pPr>
        <w:pStyle w:val="Index1"/>
        <w:tabs>
          <w:tab w:val="clear" w:pos="8820"/>
          <w:tab w:val="left" w:pos="576"/>
          <w:tab w:val="left" w:pos="990"/>
          <w:tab w:val="right" w:leader="dot" w:pos="8280"/>
        </w:tabs>
        <w:spacing w:after="240"/>
        <w:ind w:left="360" w:firstLine="0"/>
        <w:rPr>
          <w:sz w:val="22"/>
          <w:szCs w:val="22"/>
        </w:rPr>
      </w:pPr>
      <w:r>
        <w:rPr>
          <w:sz w:val="22"/>
          <w:szCs w:val="22"/>
        </w:rPr>
        <w:t xml:space="preserve">Several considerations among many regarding </w:t>
      </w:r>
      <w:r>
        <w:rPr>
          <w:i/>
          <w:sz w:val="22"/>
          <w:szCs w:val="22"/>
        </w:rPr>
        <w:t>Format A</w:t>
      </w:r>
    </w:p>
    <w:p w14:paraId="445B8EE2" w14:textId="77777777" w:rsidR="00D86130" w:rsidRDefault="00D86130">
      <w:pPr>
        <w:pStyle w:val="Index1"/>
        <w:tabs>
          <w:tab w:val="clear" w:pos="8820"/>
          <w:tab w:val="right" w:leader="dot" w:pos="9180"/>
        </w:tabs>
        <w:spacing w:after="240"/>
        <w:ind w:left="0" w:firstLine="0"/>
        <w:rPr>
          <w:sz w:val="22"/>
          <w:szCs w:val="22"/>
        </w:rPr>
      </w:pPr>
      <w:r>
        <w:rPr>
          <w:b/>
          <w:bCs/>
          <w:iCs/>
          <w:sz w:val="22"/>
          <w:szCs w:val="22"/>
        </w:rPr>
        <w:t>Additional Formats</w:t>
      </w:r>
      <w:r w:rsidR="00C828D3">
        <w:rPr>
          <w:sz w:val="22"/>
          <w:szCs w:val="22"/>
        </w:rPr>
        <w:tab/>
        <w:t>vi</w:t>
      </w:r>
    </w:p>
    <w:p w14:paraId="07853AB0" w14:textId="77777777" w:rsidR="00D86130" w:rsidRDefault="00D86130">
      <w:pPr>
        <w:pStyle w:val="Index1"/>
        <w:tabs>
          <w:tab w:val="clear" w:pos="8820"/>
          <w:tab w:val="right" w:leader="dot" w:pos="9180"/>
        </w:tabs>
        <w:spacing w:after="240"/>
        <w:ind w:left="0" w:firstLine="0"/>
        <w:rPr>
          <w:sz w:val="22"/>
          <w:szCs w:val="22"/>
        </w:rPr>
      </w:pPr>
      <w:r>
        <w:rPr>
          <w:b/>
          <w:sz w:val="22"/>
          <w:szCs w:val="22"/>
        </w:rPr>
        <w:t>About This Document</w:t>
      </w:r>
      <w:r w:rsidR="00C828D3">
        <w:rPr>
          <w:sz w:val="22"/>
          <w:szCs w:val="22"/>
        </w:rPr>
        <w:tab/>
        <w:t>vi</w:t>
      </w:r>
    </w:p>
    <w:p w14:paraId="1D292976" w14:textId="77777777" w:rsidR="00D86130" w:rsidRDefault="00D86130">
      <w:pPr>
        <w:pStyle w:val="Index1"/>
        <w:tabs>
          <w:tab w:val="clear" w:pos="8820"/>
          <w:tab w:val="right" w:leader="dot" w:pos="9180"/>
        </w:tabs>
        <w:spacing w:after="60"/>
        <w:ind w:left="0" w:firstLine="0"/>
        <w:rPr>
          <w:sz w:val="22"/>
          <w:szCs w:val="22"/>
        </w:rPr>
      </w:pPr>
      <w:r>
        <w:rPr>
          <w:b/>
          <w:bCs/>
          <w:iCs/>
          <w:sz w:val="22"/>
          <w:szCs w:val="22"/>
        </w:rPr>
        <w:t>General Instructions—</w:t>
      </w:r>
      <w:r>
        <w:rPr>
          <w:b/>
          <w:bCs/>
          <w:i/>
          <w:iCs/>
          <w:sz w:val="22"/>
          <w:szCs w:val="22"/>
        </w:rPr>
        <w:t>Format A</w:t>
      </w:r>
      <w:r>
        <w:rPr>
          <w:sz w:val="22"/>
          <w:szCs w:val="22"/>
        </w:rPr>
        <w:tab/>
        <w:t>v</w:t>
      </w:r>
      <w:r w:rsidR="00C828D3">
        <w:rPr>
          <w:sz w:val="22"/>
          <w:szCs w:val="22"/>
        </w:rPr>
        <w:t>ii</w:t>
      </w:r>
    </w:p>
    <w:p w14:paraId="4F285E32"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A.</w:t>
      </w:r>
      <w:r>
        <w:rPr>
          <w:sz w:val="22"/>
          <w:szCs w:val="22"/>
        </w:rPr>
        <w:tab/>
        <w:t>Functions</w:t>
      </w:r>
      <w:r>
        <w:rPr>
          <w:sz w:val="22"/>
          <w:szCs w:val="22"/>
        </w:rPr>
        <w:tab/>
        <w:t>v</w:t>
      </w:r>
      <w:r w:rsidR="00C828D3">
        <w:rPr>
          <w:sz w:val="22"/>
          <w:szCs w:val="22"/>
        </w:rPr>
        <w:t>ii</w:t>
      </w:r>
    </w:p>
    <w:p w14:paraId="5AB28532"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B.</w:t>
      </w:r>
      <w:r>
        <w:rPr>
          <w:sz w:val="22"/>
          <w:szCs w:val="22"/>
        </w:rPr>
        <w:tab/>
        <w:t>Time Frame</w:t>
      </w:r>
      <w:r>
        <w:rPr>
          <w:sz w:val="22"/>
          <w:szCs w:val="22"/>
        </w:rPr>
        <w:tab/>
        <w:t>v</w:t>
      </w:r>
      <w:r w:rsidR="00C828D3">
        <w:rPr>
          <w:sz w:val="22"/>
          <w:szCs w:val="22"/>
        </w:rPr>
        <w:t>ii</w:t>
      </w:r>
    </w:p>
    <w:p w14:paraId="0DACB1A0"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C.</w:t>
      </w:r>
      <w:r>
        <w:rPr>
          <w:sz w:val="22"/>
          <w:szCs w:val="22"/>
        </w:rPr>
        <w:tab/>
        <w:t>Essential Documents</w:t>
      </w:r>
      <w:r>
        <w:rPr>
          <w:sz w:val="22"/>
          <w:szCs w:val="22"/>
        </w:rPr>
        <w:tab/>
        <w:t>v</w:t>
      </w:r>
      <w:r w:rsidR="00C828D3">
        <w:rPr>
          <w:sz w:val="22"/>
          <w:szCs w:val="22"/>
        </w:rPr>
        <w:t>ii</w:t>
      </w:r>
    </w:p>
    <w:p w14:paraId="3526EE2A"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D.</w:t>
      </w:r>
      <w:r>
        <w:rPr>
          <w:sz w:val="22"/>
          <w:szCs w:val="22"/>
        </w:rPr>
        <w:tab/>
        <w:t>Important Considerations</w:t>
      </w:r>
      <w:r>
        <w:rPr>
          <w:sz w:val="22"/>
          <w:szCs w:val="22"/>
        </w:rPr>
        <w:tab/>
        <w:t>vi</w:t>
      </w:r>
      <w:r w:rsidR="00C828D3">
        <w:rPr>
          <w:sz w:val="22"/>
          <w:szCs w:val="22"/>
        </w:rPr>
        <w:t>ii</w:t>
      </w:r>
    </w:p>
    <w:p w14:paraId="318B8D16"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E.</w:t>
      </w:r>
      <w:r>
        <w:rPr>
          <w:sz w:val="22"/>
          <w:szCs w:val="22"/>
        </w:rPr>
        <w:tab/>
        <w:t>Self</w:t>
      </w:r>
      <w:r w:rsidR="00396DE4">
        <w:rPr>
          <w:sz w:val="22"/>
          <w:szCs w:val="22"/>
        </w:rPr>
        <w:t>-</w:t>
      </w:r>
      <w:r>
        <w:rPr>
          <w:sz w:val="22"/>
          <w:szCs w:val="22"/>
        </w:rPr>
        <w:t>Stud</w:t>
      </w:r>
      <w:r w:rsidR="00C828D3">
        <w:rPr>
          <w:sz w:val="22"/>
          <w:szCs w:val="22"/>
        </w:rPr>
        <w:t>y Text Specifications</w:t>
      </w:r>
      <w:r w:rsidR="00C828D3">
        <w:rPr>
          <w:sz w:val="22"/>
          <w:szCs w:val="22"/>
        </w:rPr>
        <w:tab/>
        <w:t>ix</w:t>
      </w:r>
    </w:p>
    <w:p w14:paraId="51B057F0"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F.</w:t>
      </w:r>
      <w:r>
        <w:rPr>
          <w:sz w:val="22"/>
          <w:szCs w:val="22"/>
        </w:rPr>
        <w:tab/>
        <w:t>Binding and</w:t>
      </w:r>
      <w:r w:rsidR="00C828D3">
        <w:rPr>
          <w:sz w:val="22"/>
          <w:szCs w:val="22"/>
        </w:rPr>
        <w:t xml:space="preserve"> Sending Instructions</w:t>
      </w:r>
      <w:r w:rsidR="00C828D3">
        <w:rPr>
          <w:sz w:val="22"/>
          <w:szCs w:val="22"/>
        </w:rPr>
        <w:tab/>
        <w:t>x</w:t>
      </w:r>
    </w:p>
    <w:p w14:paraId="752A6EF2" w14:textId="0E3C7BBA" w:rsidR="00D86130" w:rsidRDefault="00D86130">
      <w:pPr>
        <w:pStyle w:val="Index1"/>
        <w:tabs>
          <w:tab w:val="clear" w:pos="8820"/>
          <w:tab w:val="left" w:pos="634"/>
          <w:tab w:val="left" w:pos="990"/>
          <w:tab w:val="right" w:leader="dot" w:pos="9187"/>
        </w:tabs>
        <w:ind w:left="274" w:firstLine="0"/>
        <w:rPr>
          <w:sz w:val="22"/>
          <w:szCs w:val="22"/>
        </w:rPr>
      </w:pPr>
      <w:r>
        <w:rPr>
          <w:sz w:val="22"/>
          <w:szCs w:val="22"/>
        </w:rPr>
        <w:t>G.</w:t>
      </w:r>
      <w:r>
        <w:rPr>
          <w:sz w:val="22"/>
          <w:szCs w:val="22"/>
        </w:rPr>
        <w:tab/>
        <w:t>Special Instructions for Postsecondary Institutions that</w:t>
      </w:r>
    </w:p>
    <w:p w14:paraId="77EF352B" w14:textId="77777777" w:rsidR="00D86130" w:rsidRDefault="00D86130">
      <w:pPr>
        <w:tabs>
          <w:tab w:val="right" w:leader="dot" w:pos="9187"/>
        </w:tabs>
        <w:spacing w:after="60"/>
        <w:ind w:left="634"/>
        <w:rPr>
          <w:sz w:val="22"/>
          <w:szCs w:val="22"/>
        </w:rPr>
      </w:pPr>
      <w:r>
        <w:rPr>
          <w:sz w:val="22"/>
          <w:szCs w:val="22"/>
        </w:rPr>
        <w:t xml:space="preserve">Operate Community Education Programs in </w:t>
      </w:r>
      <w:r w:rsidR="001A6534">
        <w:rPr>
          <w:sz w:val="22"/>
          <w:szCs w:val="22"/>
        </w:rPr>
        <w:t>Theatre</w:t>
      </w:r>
      <w:r>
        <w:rPr>
          <w:sz w:val="22"/>
          <w:szCs w:val="22"/>
        </w:rPr>
        <w:tab/>
        <w:t>x</w:t>
      </w:r>
      <w:r w:rsidR="00C828D3">
        <w:rPr>
          <w:sz w:val="22"/>
          <w:szCs w:val="22"/>
        </w:rPr>
        <w:t>i</w:t>
      </w:r>
    </w:p>
    <w:p w14:paraId="2ED7AB2F"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H.</w:t>
      </w:r>
      <w:r>
        <w:rPr>
          <w:sz w:val="22"/>
          <w:szCs w:val="22"/>
        </w:rPr>
        <w:tab/>
        <w:t xml:space="preserve">Optional </w:t>
      </w:r>
      <w:r w:rsidR="005327F4">
        <w:rPr>
          <w:sz w:val="22"/>
          <w:szCs w:val="22"/>
        </w:rPr>
        <w:t>Supplemental Questions</w:t>
      </w:r>
      <w:r>
        <w:rPr>
          <w:sz w:val="22"/>
          <w:szCs w:val="22"/>
        </w:rPr>
        <w:tab/>
        <w:t>x</w:t>
      </w:r>
      <w:r w:rsidR="00C828D3">
        <w:rPr>
          <w:sz w:val="22"/>
          <w:szCs w:val="22"/>
        </w:rPr>
        <w:t>i</w:t>
      </w:r>
    </w:p>
    <w:p w14:paraId="22CEE798" w14:textId="77777777" w:rsidR="00D86130" w:rsidRDefault="00D86130" w:rsidP="00CF7A2A">
      <w:pPr>
        <w:pStyle w:val="Index1"/>
        <w:tabs>
          <w:tab w:val="clear" w:pos="8820"/>
          <w:tab w:val="left" w:pos="634"/>
          <w:tab w:val="left" w:pos="990"/>
          <w:tab w:val="right" w:leader="dot" w:pos="9187"/>
        </w:tabs>
        <w:spacing w:after="60"/>
        <w:ind w:left="274" w:firstLine="0"/>
        <w:rPr>
          <w:sz w:val="22"/>
          <w:szCs w:val="22"/>
        </w:rPr>
      </w:pPr>
      <w:r>
        <w:rPr>
          <w:sz w:val="22"/>
          <w:szCs w:val="22"/>
        </w:rPr>
        <w:t>I.</w:t>
      </w:r>
      <w:r>
        <w:rPr>
          <w:sz w:val="22"/>
          <w:szCs w:val="22"/>
        </w:rPr>
        <w:tab/>
        <w:t>Aids to Self-Study</w:t>
      </w:r>
      <w:r>
        <w:rPr>
          <w:sz w:val="22"/>
          <w:szCs w:val="22"/>
        </w:rPr>
        <w:tab/>
        <w:t>x</w:t>
      </w:r>
      <w:r w:rsidR="00C828D3">
        <w:rPr>
          <w:sz w:val="22"/>
          <w:szCs w:val="22"/>
        </w:rPr>
        <w:t>i</w:t>
      </w:r>
    </w:p>
    <w:p w14:paraId="76976A90" w14:textId="77777777" w:rsidR="00A7335F" w:rsidRDefault="00A7335F" w:rsidP="00A7335F">
      <w:pPr>
        <w:pStyle w:val="Index1"/>
        <w:tabs>
          <w:tab w:val="clear" w:pos="8820"/>
          <w:tab w:val="left" w:pos="634"/>
          <w:tab w:val="left" w:pos="990"/>
          <w:tab w:val="right" w:leader="dot" w:pos="9187"/>
        </w:tabs>
        <w:spacing w:after="240"/>
        <w:ind w:left="274" w:firstLine="0"/>
        <w:rPr>
          <w:sz w:val="22"/>
          <w:szCs w:val="22"/>
        </w:rPr>
      </w:pPr>
      <w:r>
        <w:rPr>
          <w:sz w:val="22"/>
          <w:szCs w:val="22"/>
        </w:rPr>
        <w:t>J.</w:t>
      </w:r>
      <w:r>
        <w:rPr>
          <w:sz w:val="22"/>
          <w:szCs w:val="22"/>
        </w:rPr>
        <w:tab/>
      </w:r>
      <w:r w:rsidRPr="00396DE4">
        <w:rPr>
          <w:i/>
          <w:sz w:val="22"/>
          <w:szCs w:val="22"/>
        </w:rPr>
        <w:t>Handbook</w:t>
      </w:r>
      <w:r>
        <w:rPr>
          <w:sz w:val="22"/>
          <w:szCs w:val="22"/>
        </w:rPr>
        <w:t xml:space="preserve"> Order and Self-Study Format Order</w:t>
      </w:r>
      <w:r>
        <w:rPr>
          <w:sz w:val="22"/>
          <w:szCs w:val="22"/>
        </w:rPr>
        <w:tab/>
        <w:t>x</w:t>
      </w:r>
      <w:r w:rsidR="00C828D3">
        <w:rPr>
          <w:sz w:val="22"/>
          <w:szCs w:val="22"/>
        </w:rPr>
        <w:t>ii</w:t>
      </w:r>
    </w:p>
    <w:p w14:paraId="29E006EE" w14:textId="77777777" w:rsidR="00A7335F" w:rsidRPr="00A7335F" w:rsidRDefault="00A7335F" w:rsidP="00A7335F"/>
    <w:p w14:paraId="1276B29A" w14:textId="77777777" w:rsidR="00D86130" w:rsidRDefault="00D86130">
      <w:pPr>
        <w:pStyle w:val="Index1"/>
        <w:tabs>
          <w:tab w:val="clear" w:pos="8820"/>
          <w:tab w:val="right" w:leader="dot" w:pos="9180"/>
        </w:tabs>
        <w:spacing w:after="60"/>
        <w:ind w:left="0" w:firstLine="0"/>
        <w:rPr>
          <w:sz w:val="22"/>
          <w:szCs w:val="22"/>
        </w:rPr>
      </w:pPr>
      <w:r>
        <w:rPr>
          <w:b/>
          <w:bCs/>
          <w:iCs/>
          <w:sz w:val="22"/>
          <w:szCs w:val="22"/>
        </w:rPr>
        <w:t>Text Outline—</w:t>
      </w:r>
      <w:r>
        <w:rPr>
          <w:b/>
          <w:bCs/>
          <w:i/>
          <w:iCs/>
          <w:sz w:val="22"/>
          <w:szCs w:val="22"/>
        </w:rPr>
        <w:t>Format A</w:t>
      </w:r>
      <w:r>
        <w:rPr>
          <w:sz w:val="22"/>
          <w:szCs w:val="22"/>
        </w:rPr>
        <w:tab/>
        <w:t>1</w:t>
      </w:r>
    </w:p>
    <w:p w14:paraId="6EAE8520" w14:textId="77777777" w:rsidR="00D86130" w:rsidRDefault="00D86130">
      <w:pPr>
        <w:pStyle w:val="Index1"/>
        <w:tabs>
          <w:tab w:val="clear" w:pos="8820"/>
          <w:tab w:val="left" w:pos="576"/>
          <w:tab w:val="left" w:pos="990"/>
          <w:tab w:val="right" w:leader="dot" w:pos="9187"/>
        </w:tabs>
        <w:spacing w:after="60"/>
        <w:ind w:left="360" w:firstLine="0"/>
        <w:rPr>
          <w:sz w:val="22"/>
          <w:szCs w:val="22"/>
        </w:rPr>
      </w:pPr>
      <w:r>
        <w:rPr>
          <w:sz w:val="22"/>
          <w:szCs w:val="22"/>
        </w:rPr>
        <w:t>Title Page</w:t>
      </w:r>
      <w:r>
        <w:rPr>
          <w:sz w:val="22"/>
          <w:szCs w:val="22"/>
        </w:rPr>
        <w:tab/>
        <w:t>1</w:t>
      </w:r>
    </w:p>
    <w:p w14:paraId="38360BE5" w14:textId="77777777" w:rsidR="00D86130" w:rsidRDefault="00D86130">
      <w:pPr>
        <w:pStyle w:val="Index1"/>
        <w:tabs>
          <w:tab w:val="clear" w:pos="8820"/>
          <w:tab w:val="left" w:pos="576"/>
          <w:tab w:val="left" w:pos="990"/>
          <w:tab w:val="right" w:leader="dot" w:pos="9187"/>
        </w:tabs>
        <w:spacing w:after="60"/>
        <w:ind w:left="720" w:firstLine="0"/>
        <w:rPr>
          <w:sz w:val="22"/>
          <w:szCs w:val="22"/>
        </w:rPr>
      </w:pPr>
      <w:r>
        <w:rPr>
          <w:sz w:val="22"/>
          <w:szCs w:val="22"/>
        </w:rPr>
        <w:t>Title Page</w:t>
      </w:r>
      <w:r w:rsidR="00396DE4">
        <w:rPr>
          <w:sz w:val="22"/>
          <w:szCs w:val="22"/>
        </w:rPr>
        <w:t xml:space="preserve"> Specifications</w:t>
      </w:r>
      <w:r>
        <w:rPr>
          <w:sz w:val="22"/>
          <w:szCs w:val="22"/>
        </w:rPr>
        <w:tab/>
      </w:r>
      <w:r w:rsidR="00F93886">
        <w:rPr>
          <w:sz w:val="22"/>
          <w:szCs w:val="22"/>
        </w:rPr>
        <w:t>2</w:t>
      </w:r>
    </w:p>
    <w:p w14:paraId="0C731FFE" w14:textId="77777777" w:rsidR="00D86130" w:rsidRDefault="00D86130">
      <w:pPr>
        <w:pStyle w:val="Index1"/>
        <w:tabs>
          <w:tab w:val="clear" w:pos="8820"/>
          <w:tab w:val="left" w:pos="576"/>
          <w:tab w:val="left" w:pos="990"/>
          <w:tab w:val="right" w:leader="dot" w:pos="9187"/>
        </w:tabs>
        <w:spacing w:after="60"/>
        <w:ind w:left="360" w:firstLine="0"/>
        <w:rPr>
          <w:sz w:val="22"/>
          <w:szCs w:val="22"/>
        </w:rPr>
      </w:pPr>
      <w:r>
        <w:rPr>
          <w:sz w:val="22"/>
          <w:szCs w:val="22"/>
        </w:rPr>
        <w:t>Table of Contents</w:t>
      </w:r>
      <w:r>
        <w:rPr>
          <w:sz w:val="22"/>
          <w:szCs w:val="22"/>
        </w:rPr>
        <w:tab/>
      </w:r>
      <w:r w:rsidR="00F93886">
        <w:rPr>
          <w:sz w:val="22"/>
          <w:szCs w:val="22"/>
        </w:rPr>
        <w:t>3</w:t>
      </w:r>
    </w:p>
    <w:p w14:paraId="379F17E9" w14:textId="77777777" w:rsidR="00D86130" w:rsidRDefault="00D86130">
      <w:pPr>
        <w:pStyle w:val="Index1"/>
        <w:tabs>
          <w:tab w:val="clear" w:pos="8820"/>
          <w:tab w:val="left" w:pos="576"/>
          <w:tab w:val="right" w:leader="dot" w:pos="9187"/>
        </w:tabs>
        <w:spacing w:after="60"/>
        <w:ind w:left="360" w:firstLine="0"/>
        <w:rPr>
          <w:sz w:val="22"/>
          <w:szCs w:val="22"/>
        </w:rPr>
      </w:pPr>
      <w:r>
        <w:rPr>
          <w:sz w:val="22"/>
          <w:szCs w:val="22"/>
        </w:rPr>
        <w:t>Tabs</w:t>
      </w:r>
      <w:r>
        <w:rPr>
          <w:sz w:val="22"/>
          <w:szCs w:val="22"/>
        </w:rPr>
        <w:tab/>
      </w:r>
      <w:r w:rsidR="00F93886">
        <w:rPr>
          <w:sz w:val="22"/>
          <w:szCs w:val="22"/>
        </w:rPr>
        <w:t>3</w:t>
      </w:r>
    </w:p>
    <w:p w14:paraId="6D6507CE" w14:textId="77777777" w:rsidR="00D86130" w:rsidRDefault="00D86130">
      <w:pPr>
        <w:pStyle w:val="Index1"/>
        <w:tabs>
          <w:tab w:val="clear" w:pos="8820"/>
          <w:tab w:val="left" w:pos="576"/>
          <w:tab w:val="left" w:pos="990"/>
          <w:tab w:val="right" w:leader="dot" w:pos="9187"/>
        </w:tabs>
        <w:spacing w:after="240"/>
        <w:ind w:left="360" w:firstLine="0"/>
        <w:rPr>
          <w:sz w:val="22"/>
          <w:szCs w:val="22"/>
        </w:rPr>
      </w:pPr>
      <w:r>
        <w:rPr>
          <w:sz w:val="22"/>
          <w:szCs w:val="22"/>
        </w:rPr>
        <w:t>Preface</w:t>
      </w:r>
      <w:r>
        <w:rPr>
          <w:sz w:val="22"/>
          <w:szCs w:val="22"/>
        </w:rPr>
        <w:tab/>
      </w:r>
      <w:r w:rsidR="00F93886">
        <w:rPr>
          <w:sz w:val="22"/>
          <w:szCs w:val="22"/>
        </w:rPr>
        <w:t>3</w:t>
      </w:r>
    </w:p>
    <w:p w14:paraId="57E95296" w14:textId="77777777" w:rsidR="00D86130" w:rsidRDefault="00D86130">
      <w:pPr>
        <w:tabs>
          <w:tab w:val="right" w:leader="dot" w:pos="9187"/>
        </w:tabs>
        <w:spacing w:after="240"/>
        <w:rPr>
          <w:b/>
        </w:rPr>
      </w:pPr>
      <w:r>
        <w:rPr>
          <w:b/>
          <w:bCs/>
          <w:iCs/>
          <w:sz w:val="22"/>
          <w:szCs w:val="22"/>
        </w:rPr>
        <w:t>Content Outline</w:t>
      </w:r>
      <w:r>
        <w:rPr>
          <w:bCs/>
          <w:iCs/>
          <w:sz w:val="22"/>
          <w:szCs w:val="22"/>
        </w:rPr>
        <w:tab/>
      </w:r>
      <w:r w:rsidR="00F93886">
        <w:rPr>
          <w:bCs/>
          <w:iCs/>
          <w:sz w:val="22"/>
          <w:szCs w:val="22"/>
        </w:rPr>
        <w:t>4</w:t>
      </w:r>
    </w:p>
    <w:p w14:paraId="2D121BEF" w14:textId="416357DA" w:rsidR="00D86130" w:rsidRDefault="008914B0" w:rsidP="008914B0">
      <w:pPr>
        <w:pStyle w:val="Index1"/>
        <w:tabs>
          <w:tab w:val="clear" w:pos="8820"/>
          <w:tab w:val="right" w:leader="dot" w:pos="9180"/>
        </w:tabs>
        <w:spacing w:after="60"/>
        <w:ind w:left="270" w:hanging="270"/>
        <w:rPr>
          <w:caps/>
          <w:sz w:val="22"/>
          <w:szCs w:val="22"/>
        </w:rPr>
      </w:pPr>
      <w:r>
        <w:rPr>
          <w:b/>
          <w:caps/>
          <w:sz w:val="22"/>
          <w:szCs w:val="22"/>
        </w:rPr>
        <w:tab/>
      </w:r>
      <w:r w:rsidR="00D86130">
        <w:rPr>
          <w:b/>
          <w:caps/>
          <w:sz w:val="22"/>
          <w:szCs w:val="22"/>
        </w:rPr>
        <w:t>Section I. Purposes and Operations</w:t>
      </w:r>
      <w:r w:rsidR="00D86130">
        <w:rPr>
          <w:caps/>
          <w:sz w:val="22"/>
          <w:szCs w:val="22"/>
        </w:rPr>
        <w:tab/>
      </w:r>
      <w:r w:rsidR="00F93886">
        <w:rPr>
          <w:caps/>
          <w:sz w:val="22"/>
          <w:szCs w:val="22"/>
        </w:rPr>
        <w:t>4</w:t>
      </w:r>
    </w:p>
    <w:p w14:paraId="2AC678B1" w14:textId="77777777" w:rsidR="00D86130" w:rsidRDefault="00D86130">
      <w:pPr>
        <w:pStyle w:val="Index1"/>
        <w:tabs>
          <w:tab w:val="clear" w:pos="8820"/>
          <w:tab w:val="left" w:pos="630"/>
          <w:tab w:val="right" w:leader="dot" w:pos="9180"/>
        </w:tabs>
        <w:spacing w:after="60"/>
        <w:ind w:left="274" w:firstLine="0"/>
        <w:rPr>
          <w:sz w:val="22"/>
          <w:szCs w:val="22"/>
        </w:rPr>
      </w:pPr>
      <w:r>
        <w:rPr>
          <w:sz w:val="22"/>
          <w:szCs w:val="22"/>
        </w:rPr>
        <w:t>A.</w:t>
      </w:r>
      <w:r>
        <w:rPr>
          <w:sz w:val="22"/>
          <w:szCs w:val="22"/>
        </w:rPr>
        <w:tab/>
        <w:t xml:space="preserve">Purposes of the Institution and </w:t>
      </w:r>
      <w:r w:rsidR="001A6534">
        <w:rPr>
          <w:sz w:val="22"/>
          <w:szCs w:val="22"/>
        </w:rPr>
        <w:t>Theatre</w:t>
      </w:r>
      <w:r>
        <w:rPr>
          <w:sz w:val="22"/>
          <w:szCs w:val="22"/>
        </w:rPr>
        <w:t xml:space="preserve"> Unit</w:t>
      </w:r>
      <w:r>
        <w:rPr>
          <w:sz w:val="22"/>
          <w:szCs w:val="22"/>
        </w:rPr>
        <w:tab/>
      </w:r>
      <w:r w:rsidR="00F93886">
        <w:rPr>
          <w:sz w:val="22"/>
          <w:szCs w:val="22"/>
        </w:rPr>
        <w:t>4</w:t>
      </w:r>
    </w:p>
    <w:p w14:paraId="1B10E21D" w14:textId="6B307D61" w:rsidR="00D86130" w:rsidRDefault="00D86130">
      <w:pPr>
        <w:pStyle w:val="Index1"/>
        <w:tabs>
          <w:tab w:val="clear" w:pos="8820"/>
          <w:tab w:val="left" w:pos="630"/>
          <w:tab w:val="right" w:leader="dot" w:pos="9180"/>
        </w:tabs>
        <w:spacing w:after="60"/>
        <w:ind w:left="274" w:firstLine="0"/>
        <w:rPr>
          <w:sz w:val="22"/>
          <w:szCs w:val="22"/>
        </w:rPr>
      </w:pPr>
      <w:r>
        <w:rPr>
          <w:sz w:val="22"/>
          <w:szCs w:val="22"/>
        </w:rPr>
        <w:t>B.</w:t>
      </w:r>
      <w:r>
        <w:rPr>
          <w:sz w:val="22"/>
          <w:szCs w:val="22"/>
        </w:rPr>
        <w:tab/>
        <w:t>Size and Scope</w:t>
      </w:r>
      <w:r>
        <w:rPr>
          <w:sz w:val="22"/>
          <w:szCs w:val="22"/>
        </w:rPr>
        <w:tab/>
      </w:r>
      <w:r w:rsidR="00212927">
        <w:rPr>
          <w:sz w:val="22"/>
          <w:szCs w:val="22"/>
        </w:rPr>
        <w:t>5</w:t>
      </w:r>
    </w:p>
    <w:p w14:paraId="71BF34C5" w14:textId="77777777" w:rsidR="00D86130" w:rsidRDefault="00D86130">
      <w:pPr>
        <w:pStyle w:val="Index1"/>
        <w:tabs>
          <w:tab w:val="clear" w:pos="8820"/>
          <w:tab w:val="left" w:pos="630"/>
          <w:tab w:val="right" w:leader="dot" w:pos="9180"/>
        </w:tabs>
        <w:spacing w:after="60"/>
        <w:ind w:left="274" w:firstLine="0"/>
        <w:rPr>
          <w:sz w:val="22"/>
          <w:szCs w:val="22"/>
        </w:rPr>
      </w:pPr>
      <w:r>
        <w:rPr>
          <w:sz w:val="22"/>
          <w:szCs w:val="22"/>
        </w:rPr>
        <w:t>C.</w:t>
      </w:r>
      <w:r>
        <w:rPr>
          <w:sz w:val="22"/>
          <w:szCs w:val="22"/>
        </w:rPr>
        <w:tab/>
        <w:t>Finances</w:t>
      </w:r>
      <w:r>
        <w:rPr>
          <w:sz w:val="22"/>
          <w:szCs w:val="22"/>
        </w:rPr>
        <w:tab/>
      </w:r>
      <w:r w:rsidR="00F93886">
        <w:rPr>
          <w:sz w:val="22"/>
          <w:szCs w:val="22"/>
        </w:rPr>
        <w:t>5</w:t>
      </w:r>
    </w:p>
    <w:p w14:paraId="4F585949" w14:textId="77777777" w:rsidR="00D86130" w:rsidRDefault="00D86130">
      <w:pPr>
        <w:pStyle w:val="Index1"/>
        <w:tabs>
          <w:tab w:val="clear" w:pos="8820"/>
          <w:tab w:val="left" w:pos="630"/>
          <w:tab w:val="right" w:leader="dot" w:pos="9180"/>
        </w:tabs>
        <w:spacing w:after="60"/>
        <w:ind w:left="274" w:firstLine="0"/>
        <w:rPr>
          <w:sz w:val="22"/>
          <w:szCs w:val="22"/>
        </w:rPr>
      </w:pPr>
      <w:r>
        <w:rPr>
          <w:sz w:val="22"/>
          <w:szCs w:val="22"/>
        </w:rPr>
        <w:t>D.</w:t>
      </w:r>
      <w:r>
        <w:rPr>
          <w:sz w:val="22"/>
          <w:szCs w:val="22"/>
        </w:rPr>
        <w:tab/>
        <w:t>Governance and Administration</w:t>
      </w:r>
      <w:r>
        <w:rPr>
          <w:sz w:val="22"/>
          <w:szCs w:val="22"/>
        </w:rPr>
        <w:tab/>
      </w:r>
      <w:r w:rsidR="00F93886">
        <w:rPr>
          <w:sz w:val="22"/>
          <w:szCs w:val="22"/>
        </w:rPr>
        <w:t>5</w:t>
      </w:r>
    </w:p>
    <w:p w14:paraId="0B6618C5" w14:textId="77777777" w:rsidR="00D86130" w:rsidRDefault="00D86130">
      <w:pPr>
        <w:pStyle w:val="Index1"/>
        <w:tabs>
          <w:tab w:val="clear" w:pos="8820"/>
          <w:tab w:val="left" w:pos="630"/>
          <w:tab w:val="right" w:leader="dot" w:pos="9180"/>
        </w:tabs>
        <w:spacing w:after="60"/>
        <w:ind w:left="274" w:firstLine="0"/>
        <w:rPr>
          <w:sz w:val="22"/>
          <w:szCs w:val="22"/>
        </w:rPr>
      </w:pPr>
      <w:r>
        <w:rPr>
          <w:sz w:val="22"/>
          <w:szCs w:val="22"/>
        </w:rPr>
        <w:t>E.</w:t>
      </w:r>
      <w:r>
        <w:rPr>
          <w:sz w:val="22"/>
          <w:szCs w:val="22"/>
        </w:rPr>
        <w:tab/>
        <w:t>Faculty and Staff</w:t>
      </w:r>
      <w:r>
        <w:rPr>
          <w:sz w:val="22"/>
          <w:szCs w:val="22"/>
        </w:rPr>
        <w:tab/>
      </w:r>
      <w:r w:rsidR="00F93886">
        <w:rPr>
          <w:sz w:val="22"/>
          <w:szCs w:val="22"/>
        </w:rPr>
        <w:t>5</w:t>
      </w:r>
    </w:p>
    <w:p w14:paraId="66D0E979" w14:textId="5AFC5410" w:rsidR="00F93886" w:rsidRDefault="00F93886" w:rsidP="00F93886">
      <w:pPr>
        <w:pStyle w:val="Index1"/>
        <w:tabs>
          <w:tab w:val="clear" w:pos="8820"/>
          <w:tab w:val="left" w:pos="630"/>
          <w:tab w:val="right" w:leader="dot" w:pos="9180"/>
        </w:tabs>
        <w:spacing w:after="60"/>
        <w:ind w:left="274" w:firstLine="0"/>
        <w:rPr>
          <w:sz w:val="22"/>
          <w:szCs w:val="22"/>
        </w:rPr>
      </w:pPr>
      <w:r>
        <w:rPr>
          <w:sz w:val="22"/>
          <w:szCs w:val="22"/>
        </w:rPr>
        <w:t>F.</w:t>
      </w:r>
      <w:r>
        <w:rPr>
          <w:sz w:val="22"/>
          <w:szCs w:val="22"/>
        </w:rPr>
        <w:tab/>
        <w:t xml:space="preserve">Facilities, Equipment, </w:t>
      </w:r>
      <w:r w:rsidR="00310A02">
        <w:rPr>
          <w:sz w:val="22"/>
          <w:szCs w:val="22"/>
        </w:rPr>
        <w:t xml:space="preserve">Technology, </w:t>
      </w:r>
      <w:r>
        <w:rPr>
          <w:sz w:val="22"/>
          <w:szCs w:val="22"/>
        </w:rPr>
        <w:t>Health, and Safety</w:t>
      </w:r>
      <w:r>
        <w:rPr>
          <w:sz w:val="22"/>
          <w:szCs w:val="22"/>
        </w:rPr>
        <w:tab/>
        <w:t>6</w:t>
      </w:r>
    </w:p>
    <w:p w14:paraId="7799B1BA" w14:textId="1B2E1266" w:rsidR="00F93886" w:rsidRDefault="00F93886" w:rsidP="00F93886">
      <w:pPr>
        <w:pStyle w:val="Index1"/>
        <w:tabs>
          <w:tab w:val="clear" w:pos="8820"/>
          <w:tab w:val="left" w:pos="630"/>
          <w:tab w:val="right" w:leader="dot" w:pos="9180"/>
        </w:tabs>
        <w:spacing w:after="60"/>
        <w:ind w:left="274" w:firstLine="0"/>
        <w:rPr>
          <w:sz w:val="22"/>
          <w:szCs w:val="22"/>
        </w:rPr>
      </w:pPr>
      <w:r>
        <w:rPr>
          <w:sz w:val="22"/>
          <w:szCs w:val="22"/>
        </w:rPr>
        <w:t>G.</w:t>
      </w:r>
      <w:r>
        <w:rPr>
          <w:sz w:val="22"/>
          <w:szCs w:val="22"/>
        </w:rPr>
        <w:tab/>
        <w:t>Library and Learning Resources</w:t>
      </w:r>
      <w:r>
        <w:rPr>
          <w:sz w:val="22"/>
          <w:szCs w:val="22"/>
        </w:rPr>
        <w:tab/>
        <w:t>6</w:t>
      </w:r>
    </w:p>
    <w:p w14:paraId="7180A020" w14:textId="4421737E" w:rsidR="008914B0" w:rsidRPr="001233F9" w:rsidRDefault="008914B0" w:rsidP="001233F9">
      <w:pPr>
        <w:pStyle w:val="Index1"/>
        <w:tabs>
          <w:tab w:val="clear" w:pos="8820"/>
          <w:tab w:val="right" w:leader="dot" w:pos="9180"/>
        </w:tabs>
        <w:ind w:left="202" w:hanging="202"/>
        <w:rPr>
          <w:b/>
          <w:sz w:val="22"/>
          <w:szCs w:val="22"/>
        </w:rPr>
      </w:pPr>
      <w:r>
        <w:rPr>
          <w:b/>
          <w:sz w:val="22"/>
          <w:szCs w:val="22"/>
        </w:rPr>
        <w:lastRenderedPageBreak/>
        <w:t xml:space="preserve">NAST Procedures for the Self-Study Document: </w:t>
      </w:r>
      <w:r w:rsidRPr="001233F9">
        <w:rPr>
          <w:b/>
          <w:i/>
          <w:sz w:val="22"/>
          <w:szCs w:val="22"/>
        </w:rPr>
        <w:t>Format A</w:t>
      </w:r>
    </w:p>
    <w:p w14:paraId="5E44268D" w14:textId="3A8E84E2" w:rsidR="00CF7A2A" w:rsidRPr="001233F9" w:rsidRDefault="008914B0" w:rsidP="001233F9">
      <w:pPr>
        <w:pStyle w:val="Index1"/>
        <w:pBdr>
          <w:bottom w:val="single" w:sz="4" w:space="1" w:color="auto"/>
        </w:pBdr>
        <w:tabs>
          <w:tab w:val="clear" w:pos="8820"/>
          <w:tab w:val="right" w:leader="dot" w:pos="9180"/>
        </w:tabs>
        <w:spacing w:after="240"/>
        <w:ind w:left="202" w:hanging="202"/>
        <w:rPr>
          <w:b/>
          <w:sz w:val="22"/>
        </w:rPr>
      </w:pPr>
      <w:r>
        <w:rPr>
          <w:b/>
          <w:sz w:val="24"/>
        </w:rPr>
        <w:t xml:space="preserve">TABLE OF </w:t>
      </w:r>
      <w:proofErr w:type="gramStart"/>
      <w:r>
        <w:rPr>
          <w:b/>
          <w:sz w:val="24"/>
        </w:rPr>
        <w:t>CONTENTS</w:t>
      </w:r>
      <w:r w:rsidR="00CF7A2A" w:rsidRPr="001233F9">
        <w:rPr>
          <w:b/>
          <w:sz w:val="24"/>
        </w:rPr>
        <w:t xml:space="preserve">  </w:t>
      </w:r>
      <w:r w:rsidR="00CF7A2A" w:rsidRPr="001233F9">
        <w:rPr>
          <w:b/>
          <w:i/>
          <w:sz w:val="24"/>
        </w:rPr>
        <w:t>(</w:t>
      </w:r>
      <w:proofErr w:type="gramEnd"/>
      <w:r w:rsidR="00CF7A2A" w:rsidRPr="001233F9">
        <w:rPr>
          <w:b/>
          <w:i/>
          <w:sz w:val="24"/>
        </w:rPr>
        <w:t>continued</w:t>
      </w:r>
      <w:r w:rsidR="00CF7A2A" w:rsidRPr="001233F9">
        <w:rPr>
          <w:b/>
          <w:i/>
          <w:sz w:val="22"/>
        </w:rPr>
        <w:t>)</w:t>
      </w:r>
      <w:r w:rsidR="00CF7A2A" w:rsidRPr="001233F9">
        <w:rPr>
          <w:b/>
          <w:sz w:val="22"/>
        </w:rPr>
        <w:t xml:space="preserve"> </w:t>
      </w:r>
    </w:p>
    <w:p w14:paraId="7787E455" w14:textId="77777777" w:rsidR="00CF7A2A" w:rsidRDefault="00CF7A2A" w:rsidP="00CF7A2A">
      <w:pPr>
        <w:pStyle w:val="Header"/>
        <w:tabs>
          <w:tab w:val="clear" w:pos="4320"/>
          <w:tab w:val="clear" w:pos="8640"/>
          <w:tab w:val="right" w:leader="dot" w:pos="9180"/>
        </w:tabs>
      </w:pPr>
    </w:p>
    <w:p w14:paraId="334F8D69" w14:textId="088C96BD" w:rsidR="00D86130" w:rsidRDefault="00D86130">
      <w:pPr>
        <w:pStyle w:val="Index1"/>
        <w:tabs>
          <w:tab w:val="clear" w:pos="8820"/>
          <w:tab w:val="left" w:pos="630"/>
          <w:tab w:val="right" w:leader="dot" w:pos="9180"/>
        </w:tabs>
        <w:spacing w:after="60"/>
        <w:ind w:left="274" w:firstLine="0"/>
        <w:rPr>
          <w:sz w:val="22"/>
          <w:szCs w:val="22"/>
        </w:rPr>
      </w:pPr>
      <w:r>
        <w:rPr>
          <w:sz w:val="22"/>
          <w:szCs w:val="22"/>
        </w:rPr>
        <w:t>H.</w:t>
      </w:r>
      <w:r>
        <w:rPr>
          <w:sz w:val="22"/>
          <w:szCs w:val="22"/>
        </w:rPr>
        <w:tab/>
      </w:r>
      <w:r w:rsidRPr="00FB0693">
        <w:rPr>
          <w:spacing w:val="-2"/>
          <w:sz w:val="22"/>
          <w:szCs w:val="22"/>
        </w:rPr>
        <w:t>Recruitment, Admission-Retention, Record Keeping, Advisement</w:t>
      </w:r>
      <w:r w:rsidR="00FB0693" w:rsidRPr="00FB0693">
        <w:rPr>
          <w:spacing w:val="-2"/>
          <w:sz w:val="22"/>
          <w:szCs w:val="22"/>
        </w:rPr>
        <w:t>, and Student Complaints</w:t>
      </w:r>
      <w:r>
        <w:rPr>
          <w:sz w:val="22"/>
          <w:szCs w:val="22"/>
        </w:rPr>
        <w:tab/>
      </w:r>
      <w:r w:rsidR="00000D8D">
        <w:rPr>
          <w:sz w:val="22"/>
          <w:szCs w:val="22"/>
        </w:rPr>
        <w:t>7</w:t>
      </w:r>
    </w:p>
    <w:p w14:paraId="0DF0CACA" w14:textId="77777777" w:rsidR="00D86130" w:rsidRDefault="00D86130">
      <w:pPr>
        <w:pStyle w:val="Index1"/>
        <w:tabs>
          <w:tab w:val="clear" w:pos="8820"/>
          <w:tab w:val="left" w:pos="630"/>
          <w:tab w:val="right" w:leader="dot" w:pos="9180"/>
        </w:tabs>
        <w:spacing w:after="60"/>
        <w:ind w:left="274" w:firstLine="0"/>
        <w:rPr>
          <w:sz w:val="22"/>
          <w:szCs w:val="22"/>
        </w:rPr>
      </w:pPr>
      <w:r>
        <w:rPr>
          <w:sz w:val="22"/>
          <w:szCs w:val="22"/>
        </w:rPr>
        <w:t>I.</w:t>
      </w:r>
      <w:r>
        <w:rPr>
          <w:sz w:val="22"/>
          <w:szCs w:val="22"/>
        </w:rPr>
        <w:tab/>
        <w:t>Published Materials and Web Sites</w:t>
      </w:r>
      <w:r>
        <w:rPr>
          <w:sz w:val="22"/>
          <w:szCs w:val="22"/>
        </w:rPr>
        <w:tab/>
      </w:r>
      <w:r w:rsidR="00F93886">
        <w:rPr>
          <w:sz w:val="22"/>
          <w:szCs w:val="22"/>
        </w:rPr>
        <w:t>7</w:t>
      </w:r>
    </w:p>
    <w:p w14:paraId="69A07275" w14:textId="77777777" w:rsidR="00D86130" w:rsidRDefault="00D86130" w:rsidP="006E01E9">
      <w:pPr>
        <w:pStyle w:val="Index1"/>
        <w:tabs>
          <w:tab w:val="clear" w:pos="8820"/>
          <w:tab w:val="left" w:pos="630"/>
          <w:tab w:val="right" w:leader="dot" w:pos="9180"/>
        </w:tabs>
        <w:spacing w:after="60"/>
        <w:ind w:left="274" w:firstLine="0"/>
        <w:rPr>
          <w:sz w:val="22"/>
        </w:rPr>
      </w:pPr>
      <w:r>
        <w:rPr>
          <w:sz w:val="22"/>
          <w:szCs w:val="22"/>
        </w:rPr>
        <w:t>J.</w:t>
      </w:r>
      <w:r>
        <w:rPr>
          <w:sz w:val="22"/>
          <w:szCs w:val="22"/>
        </w:rPr>
        <w:tab/>
        <w:t>Community Involvement</w:t>
      </w:r>
      <w:r>
        <w:rPr>
          <w:sz w:val="22"/>
          <w:szCs w:val="22"/>
        </w:rPr>
        <w:tab/>
      </w:r>
      <w:r w:rsidR="00F93886">
        <w:rPr>
          <w:sz w:val="22"/>
          <w:szCs w:val="22"/>
        </w:rPr>
        <w:t>7</w:t>
      </w:r>
    </w:p>
    <w:p w14:paraId="4B53F2DB" w14:textId="5184A27A" w:rsidR="00D86130" w:rsidRDefault="00D86130">
      <w:pPr>
        <w:pStyle w:val="Index1"/>
        <w:tabs>
          <w:tab w:val="clear" w:pos="8820"/>
          <w:tab w:val="left" w:pos="630"/>
          <w:tab w:val="right" w:leader="dot" w:pos="9180"/>
        </w:tabs>
        <w:spacing w:after="60"/>
        <w:ind w:left="274" w:firstLine="0"/>
        <w:rPr>
          <w:sz w:val="22"/>
          <w:szCs w:val="22"/>
        </w:rPr>
      </w:pPr>
      <w:r>
        <w:rPr>
          <w:sz w:val="22"/>
          <w:szCs w:val="22"/>
        </w:rPr>
        <w:t>K.</w:t>
      </w:r>
      <w:r>
        <w:rPr>
          <w:sz w:val="22"/>
          <w:szCs w:val="22"/>
        </w:rPr>
        <w:tab/>
        <w:t xml:space="preserve">Articulation with Other </w:t>
      </w:r>
      <w:r w:rsidR="008914B0">
        <w:rPr>
          <w:sz w:val="22"/>
          <w:szCs w:val="22"/>
        </w:rPr>
        <w:t>Institutions</w:t>
      </w:r>
      <w:r>
        <w:rPr>
          <w:sz w:val="22"/>
          <w:szCs w:val="22"/>
        </w:rPr>
        <w:tab/>
      </w:r>
      <w:r w:rsidR="00F93886">
        <w:rPr>
          <w:sz w:val="22"/>
          <w:szCs w:val="22"/>
        </w:rPr>
        <w:t>7</w:t>
      </w:r>
    </w:p>
    <w:p w14:paraId="6E989B2A" w14:textId="3EDEB81E" w:rsidR="00D86130" w:rsidRDefault="00D86130">
      <w:pPr>
        <w:pStyle w:val="Index1"/>
        <w:numPr>
          <w:ilvl w:val="0"/>
          <w:numId w:val="3"/>
        </w:numPr>
        <w:tabs>
          <w:tab w:val="clear" w:pos="8820"/>
          <w:tab w:val="left" w:pos="630"/>
          <w:tab w:val="right" w:leader="dot" w:pos="9180"/>
        </w:tabs>
        <w:spacing w:after="60"/>
        <w:rPr>
          <w:sz w:val="22"/>
          <w:szCs w:val="22"/>
        </w:rPr>
      </w:pPr>
      <w:r>
        <w:rPr>
          <w:sz w:val="22"/>
          <w:szCs w:val="22"/>
        </w:rPr>
        <w:t>Non-Degree</w:t>
      </w:r>
      <w:r w:rsidR="00396DE4">
        <w:rPr>
          <w:sz w:val="22"/>
          <w:szCs w:val="22"/>
        </w:rPr>
        <w:t>-</w:t>
      </w:r>
      <w:r>
        <w:rPr>
          <w:sz w:val="22"/>
          <w:szCs w:val="22"/>
        </w:rPr>
        <w:t>Granting Programs for the Community</w:t>
      </w:r>
      <w:r>
        <w:rPr>
          <w:sz w:val="22"/>
          <w:szCs w:val="22"/>
        </w:rPr>
        <w:tab/>
      </w:r>
      <w:r w:rsidR="00212927">
        <w:rPr>
          <w:sz w:val="22"/>
          <w:szCs w:val="22"/>
        </w:rPr>
        <w:t>8</w:t>
      </w:r>
    </w:p>
    <w:p w14:paraId="7236019D" w14:textId="0FE08FFC" w:rsidR="00D86130" w:rsidRPr="00630C19" w:rsidRDefault="00D86130" w:rsidP="006A3530">
      <w:pPr>
        <w:pStyle w:val="Index1"/>
        <w:numPr>
          <w:ilvl w:val="0"/>
          <w:numId w:val="3"/>
        </w:numPr>
        <w:tabs>
          <w:tab w:val="clear" w:pos="8820"/>
          <w:tab w:val="left" w:pos="630"/>
          <w:tab w:val="left" w:pos="990"/>
          <w:tab w:val="right" w:leader="dot" w:pos="9180"/>
        </w:tabs>
        <w:spacing w:after="60"/>
        <w:ind w:left="270" w:firstLine="0"/>
        <w:rPr>
          <w:sz w:val="22"/>
          <w:szCs w:val="22"/>
        </w:rPr>
      </w:pPr>
      <w:r w:rsidRPr="00630C19">
        <w:rPr>
          <w:sz w:val="22"/>
          <w:szCs w:val="22"/>
        </w:rPr>
        <w:t xml:space="preserve">Operational Standards for </w:t>
      </w:r>
      <w:r w:rsidR="00630C19" w:rsidRPr="00630C19">
        <w:rPr>
          <w:sz w:val="22"/>
          <w:szCs w:val="22"/>
        </w:rPr>
        <w:t xml:space="preserve">Free-Standing Theatre </w:t>
      </w:r>
      <w:r w:rsidRPr="00630C19">
        <w:rPr>
          <w:sz w:val="22"/>
          <w:szCs w:val="22"/>
        </w:rPr>
        <w:t>Institutions</w:t>
      </w:r>
      <w:r w:rsidR="0095120B">
        <w:rPr>
          <w:sz w:val="22"/>
          <w:szCs w:val="22"/>
        </w:rPr>
        <w:t xml:space="preserve"> of Higher Education</w:t>
      </w:r>
      <w:r w:rsidRPr="00630C19">
        <w:rPr>
          <w:sz w:val="22"/>
          <w:szCs w:val="22"/>
        </w:rPr>
        <w:tab/>
      </w:r>
      <w:r w:rsidR="00F93886" w:rsidRPr="00630C19">
        <w:rPr>
          <w:sz w:val="22"/>
          <w:szCs w:val="22"/>
        </w:rPr>
        <w:t>8</w:t>
      </w:r>
    </w:p>
    <w:p w14:paraId="1CE8D627" w14:textId="77777777" w:rsidR="00D86130" w:rsidRDefault="00D86130">
      <w:pPr>
        <w:pStyle w:val="Index1"/>
        <w:tabs>
          <w:tab w:val="clear" w:pos="8820"/>
          <w:tab w:val="left" w:pos="630"/>
          <w:tab w:val="right" w:leader="dot" w:pos="9180"/>
        </w:tabs>
        <w:spacing w:after="60"/>
        <w:ind w:left="270" w:firstLine="0"/>
        <w:rPr>
          <w:sz w:val="22"/>
          <w:szCs w:val="22"/>
        </w:rPr>
      </w:pPr>
      <w:r>
        <w:rPr>
          <w:sz w:val="22"/>
          <w:szCs w:val="22"/>
        </w:rPr>
        <w:t>N.</w:t>
      </w:r>
      <w:r>
        <w:rPr>
          <w:sz w:val="22"/>
          <w:szCs w:val="22"/>
        </w:rPr>
        <w:tab/>
        <w:t>Operational Standards and Procedures for Proprietary Institutions</w:t>
      </w:r>
      <w:r>
        <w:rPr>
          <w:sz w:val="22"/>
          <w:szCs w:val="22"/>
        </w:rPr>
        <w:tab/>
      </w:r>
      <w:r w:rsidR="00F93886">
        <w:rPr>
          <w:sz w:val="22"/>
          <w:szCs w:val="22"/>
        </w:rPr>
        <w:t>8</w:t>
      </w:r>
    </w:p>
    <w:p w14:paraId="2B6C6239" w14:textId="77777777" w:rsidR="00D86130" w:rsidRDefault="00D86130">
      <w:pPr>
        <w:pStyle w:val="Index1"/>
        <w:tabs>
          <w:tab w:val="clear" w:pos="8820"/>
          <w:tab w:val="left" w:pos="630"/>
          <w:tab w:val="right" w:leader="dot" w:pos="9180"/>
        </w:tabs>
        <w:spacing w:after="120"/>
        <w:ind w:left="270" w:firstLine="0"/>
        <w:rPr>
          <w:sz w:val="22"/>
          <w:szCs w:val="22"/>
        </w:rPr>
      </w:pPr>
      <w:r>
        <w:rPr>
          <w:sz w:val="22"/>
          <w:szCs w:val="22"/>
        </w:rPr>
        <w:t>O.</w:t>
      </w:r>
      <w:r>
        <w:rPr>
          <w:sz w:val="22"/>
          <w:szCs w:val="22"/>
        </w:rPr>
        <w:tab/>
        <w:t>Operational Standards for Branch Campuses and External Programs</w:t>
      </w:r>
      <w:r>
        <w:rPr>
          <w:sz w:val="22"/>
          <w:szCs w:val="22"/>
        </w:rPr>
        <w:tab/>
      </w:r>
      <w:r w:rsidR="00F93886">
        <w:rPr>
          <w:sz w:val="22"/>
          <w:szCs w:val="22"/>
        </w:rPr>
        <w:t>8</w:t>
      </w:r>
    </w:p>
    <w:p w14:paraId="7800E631" w14:textId="685A10D6" w:rsidR="00D86130" w:rsidRDefault="008914B0" w:rsidP="008914B0">
      <w:pPr>
        <w:pStyle w:val="Index1"/>
        <w:tabs>
          <w:tab w:val="clear" w:pos="8820"/>
          <w:tab w:val="right" w:leader="dot" w:pos="9180"/>
        </w:tabs>
        <w:spacing w:before="240" w:after="240"/>
        <w:ind w:left="270" w:hanging="270"/>
        <w:rPr>
          <w:caps/>
          <w:sz w:val="22"/>
          <w:szCs w:val="22"/>
        </w:rPr>
      </w:pPr>
      <w:r>
        <w:rPr>
          <w:b/>
          <w:caps/>
          <w:sz w:val="22"/>
          <w:szCs w:val="22"/>
        </w:rPr>
        <w:tab/>
      </w:r>
      <w:r w:rsidR="00D86130">
        <w:rPr>
          <w:b/>
          <w:caps/>
          <w:sz w:val="22"/>
          <w:szCs w:val="22"/>
        </w:rPr>
        <w:t>Section II. Instructional Programs Portfolio</w:t>
      </w:r>
      <w:r w:rsidR="00D86130">
        <w:rPr>
          <w:caps/>
          <w:sz w:val="22"/>
          <w:szCs w:val="22"/>
        </w:rPr>
        <w:tab/>
      </w:r>
      <w:r w:rsidR="00F93886">
        <w:rPr>
          <w:caps/>
          <w:sz w:val="22"/>
          <w:szCs w:val="22"/>
        </w:rPr>
        <w:t>9</w:t>
      </w:r>
    </w:p>
    <w:p w14:paraId="558BDC90" w14:textId="6244DEDF" w:rsidR="004B71BB" w:rsidRPr="00CF7A2A" w:rsidRDefault="00D86130" w:rsidP="00660379">
      <w:pPr>
        <w:pStyle w:val="Index1"/>
        <w:tabs>
          <w:tab w:val="clear" w:pos="8820"/>
          <w:tab w:val="left" w:pos="630"/>
          <w:tab w:val="right" w:leader="dot" w:pos="9180"/>
        </w:tabs>
        <w:ind w:left="274" w:firstLine="0"/>
        <w:rPr>
          <w:sz w:val="22"/>
          <w:szCs w:val="22"/>
        </w:rPr>
      </w:pPr>
      <w:r w:rsidRPr="00CF7A2A">
        <w:rPr>
          <w:sz w:val="22"/>
          <w:szCs w:val="22"/>
        </w:rPr>
        <w:t>A.</w:t>
      </w:r>
      <w:r w:rsidRPr="00CF7A2A">
        <w:rPr>
          <w:sz w:val="22"/>
          <w:szCs w:val="22"/>
        </w:rPr>
        <w:tab/>
      </w:r>
      <w:r w:rsidR="004B71BB" w:rsidRPr="00CF7A2A">
        <w:rPr>
          <w:sz w:val="22"/>
          <w:szCs w:val="22"/>
        </w:rPr>
        <w:t>Certain Curriculum Categories – Introductory Information</w:t>
      </w:r>
      <w:r w:rsidR="004B71BB" w:rsidRPr="00CF7A2A">
        <w:rPr>
          <w:sz w:val="22"/>
          <w:szCs w:val="22"/>
        </w:rPr>
        <w:tab/>
      </w:r>
      <w:r w:rsidR="001119BF" w:rsidRPr="00CF7A2A">
        <w:rPr>
          <w:sz w:val="22"/>
          <w:szCs w:val="22"/>
        </w:rPr>
        <w:t>1</w:t>
      </w:r>
      <w:r w:rsidR="00F93886">
        <w:rPr>
          <w:sz w:val="22"/>
          <w:szCs w:val="22"/>
        </w:rPr>
        <w:t>0</w:t>
      </w:r>
    </w:p>
    <w:p w14:paraId="71995667" w14:textId="0726F7E4" w:rsidR="004B71BB" w:rsidRPr="00CF7A2A" w:rsidRDefault="004B71BB" w:rsidP="00660379">
      <w:pPr>
        <w:pStyle w:val="Index1"/>
        <w:tabs>
          <w:tab w:val="clear" w:pos="8820"/>
          <w:tab w:val="left" w:pos="630"/>
          <w:tab w:val="right" w:leader="dot" w:pos="9180"/>
        </w:tabs>
        <w:ind w:left="274" w:firstLine="0"/>
        <w:rPr>
          <w:sz w:val="22"/>
          <w:szCs w:val="22"/>
        </w:rPr>
      </w:pPr>
      <w:r w:rsidRPr="00CF7A2A">
        <w:rPr>
          <w:sz w:val="22"/>
          <w:szCs w:val="22"/>
        </w:rPr>
        <w:tab/>
        <w:t>Certain Curriculum Categories – Text Outline</w:t>
      </w:r>
      <w:r w:rsidRPr="00CF7A2A">
        <w:rPr>
          <w:sz w:val="22"/>
          <w:szCs w:val="22"/>
        </w:rPr>
        <w:tab/>
      </w:r>
      <w:r w:rsidR="00000D8D" w:rsidRPr="00CF7A2A">
        <w:rPr>
          <w:sz w:val="22"/>
          <w:szCs w:val="22"/>
        </w:rPr>
        <w:t>1</w:t>
      </w:r>
      <w:r w:rsidR="00000D8D">
        <w:rPr>
          <w:sz w:val="22"/>
          <w:szCs w:val="22"/>
        </w:rPr>
        <w:t>0</w:t>
      </w:r>
    </w:p>
    <w:p w14:paraId="2294A24F" w14:textId="5B978E7B" w:rsidR="004B71BB" w:rsidRPr="00CF7A2A" w:rsidRDefault="004B71BB" w:rsidP="001119BF">
      <w:pPr>
        <w:pStyle w:val="Index1"/>
        <w:tabs>
          <w:tab w:val="clear" w:pos="8820"/>
          <w:tab w:val="left" w:pos="630"/>
          <w:tab w:val="right" w:leader="dot" w:pos="9180"/>
        </w:tabs>
        <w:spacing w:after="120"/>
        <w:ind w:left="864" w:right="864" w:firstLine="0"/>
        <w:rPr>
          <w:i/>
          <w:sz w:val="22"/>
          <w:szCs w:val="22"/>
        </w:rPr>
      </w:pPr>
      <w:r w:rsidRPr="00CF7A2A">
        <w:rPr>
          <w:i/>
          <w:sz w:val="22"/>
          <w:szCs w:val="22"/>
        </w:rPr>
        <w:t xml:space="preserve">Items regarding </w:t>
      </w:r>
      <w:r w:rsidR="008914B0">
        <w:rPr>
          <w:i/>
          <w:sz w:val="22"/>
          <w:szCs w:val="22"/>
        </w:rPr>
        <w:t xml:space="preserve">credit and time requirements, </w:t>
      </w:r>
      <w:r w:rsidRPr="00CF7A2A">
        <w:rPr>
          <w:i/>
          <w:sz w:val="22"/>
          <w:szCs w:val="22"/>
        </w:rPr>
        <w:t>professional baccalaureate</w:t>
      </w:r>
      <w:r w:rsidR="00CF7A2A">
        <w:rPr>
          <w:i/>
          <w:sz w:val="22"/>
          <w:szCs w:val="22"/>
        </w:rPr>
        <w:t>,</w:t>
      </w:r>
      <w:r w:rsidRPr="00CF7A2A">
        <w:rPr>
          <w:i/>
          <w:sz w:val="22"/>
          <w:szCs w:val="22"/>
        </w:rPr>
        <w:t xml:space="preserve"> </w:t>
      </w:r>
      <w:r w:rsidR="001A6534">
        <w:rPr>
          <w:i/>
          <w:sz w:val="22"/>
          <w:szCs w:val="22"/>
        </w:rPr>
        <w:t>theatre</w:t>
      </w:r>
      <w:r w:rsidRPr="00CF7A2A">
        <w:rPr>
          <w:i/>
          <w:sz w:val="22"/>
          <w:szCs w:val="22"/>
        </w:rPr>
        <w:t xml:space="preserve"> education</w:t>
      </w:r>
      <w:r w:rsidR="00CF7A2A">
        <w:rPr>
          <w:i/>
          <w:sz w:val="22"/>
          <w:szCs w:val="22"/>
        </w:rPr>
        <w:t>,</w:t>
      </w:r>
      <w:r w:rsidRPr="00CF7A2A">
        <w:rPr>
          <w:i/>
          <w:sz w:val="22"/>
          <w:szCs w:val="22"/>
        </w:rPr>
        <w:t xml:space="preserve"> and graduate degrees</w:t>
      </w:r>
    </w:p>
    <w:p w14:paraId="3B2371F6" w14:textId="7D00A85C" w:rsidR="00660379" w:rsidRPr="00CF7A2A" w:rsidRDefault="00660379" w:rsidP="00660379">
      <w:pPr>
        <w:pStyle w:val="Index1"/>
        <w:tabs>
          <w:tab w:val="clear" w:pos="8820"/>
          <w:tab w:val="left" w:pos="630"/>
          <w:tab w:val="right" w:leader="dot" w:pos="9180"/>
        </w:tabs>
        <w:ind w:left="274" w:firstLine="0"/>
        <w:rPr>
          <w:sz w:val="22"/>
          <w:szCs w:val="22"/>
        </w:rPr>
      </w:pPr>
      <w:r w:rsidRPr="00CF7A2A">
        <w:rPr>
          <w:sz w:val="22"/>
          <w:szCs w:val="22"/>
        </w:rPr>
        <w:t>B.</w:t>
      </w:r>
      <w:r w:rsidRPr="00CF7A2A">
        <w:rPr>
          <w:sz w:val="22"/>
          <w:szCs w:val="22"/>
        </w:rPr>
        <w:tab/>
        <w:t>Specific Curricula – Introductory Information</w:t>
      </w:r>
      <w:r w:rsidRPr="00CF7A2A">
        <w:rPr>
          <w:sz w:val="22"/>
          <w:szCs w:val="22"/>
        </w:rPr>
        <w:tab/>
      </w:r>
      <w:r w:rsidR="00000D8D" w:rsidRPr="00CF7A2A">
        <w:rPr>
          <w:sz w:val="22"/>
          <w:szCs w:val="22"/>
        </w:rPr>
        <w:t>1</w:t>
      </w:r>
      <w:r w:rsidR="00000D8D">
        <w:rPr>
          <w:sz w:val="22"/>
          <w:szCs w:val="22"/>
        </w:rPr>
        <w:t>2</w:t>
      </w:r>
    </w:p>
    <w:p w14:paraId="59D7CC39" w14:textId="1D47DD04" w:rsidR="00660379" w:rsidRPr="00CF7A2A" w:rsidRDefault="00660379" w:rsidP="00660379">
      <w:pPr>
        <w:pStyle w:val="Index1"/>
        <w:tabs>
          <w:tab w:val="clear" w:pos="8820"/>
          <w:tab w:val="left" w:pos="630"/>
          <w:tab w:val="right" w:leader="dot" w:pos="9180"/>
        </w:tabs>
        <w:ind w:left="274" w:firstLine="0"/>
        <w:rPr>
          <w:sz w:val="22"/>
          <w:szCs w:val="22"/>
        </w:rPr>
      </w:pPr>
      <w:r w:rsidRPr="00CF7A2A">
        <w:rPr>
          <w:sz w:val="22"/>
          <w:szCs w:val="22"/>
        </w:rPr>
        <w:tab/>
        <w:t>Specific Curricula – Text Outline</w:t>
      </w:r>
      <w:r w:rsidRPr="00CF7A2A">
        <w:rPr>
          <w:sz w:val="22"/>
          <w:szCs w:val="22"/>
        </w:rPr>
        <w:tab/>
      </w:r>
      <w:r w:rsidR="00000D8D" w:rsidRPr="00CF7A2A">
        <w:rPr>
          <w:sz w:val="22"/>
          <w:szCs w:val="22"/>
        </w:rPr>
        <w:t>1</w:t>
      </w:r>
      <w:r w:rsidR="00000D8D">
        <w:rPr>
          <w:sz w:val="22"/>
          <w:szCs w:val="22"/>
        </w:rPr>
        <w:t>3</w:t>
      </w:r>
    </w:p>
    <w:p w14:paraId="46C28916" w14:textId="77777777" w:rsidR="00660379" w:rsidRPr="00CF7A2A" w:rsidRDefault="00660379" w:rsidP="001119BF">
      <w:pPr>
        <w:pStyle w:val="Index1"/>
        <w:tabs>
          <w:tab w:val="clear" w:pos="8820"/>
          <w:tab w:val="left" w:pos="630"/>
          <w:tab w:val="right" w:leader="dot" w:pos="9180"/>
        </w:tabs>
        <w:spacing w:after="120"/>
        <w:ind w:left="864" w:right="864" w:firstLine="0"/>
        <w:rPr>
          <w:i/>
          <w:sz w:val="22"/>
          <w:szCs w:val="22"/>
        </w:rPr>
      </w:pPr>
      <w:r w:rsidRPr="00CF7A2A">
        <w:rPr>
          <w:i/>
          <w:sz w:val="22"/>
          <w:szCs w:val="22"/>
        </w:rPr>
        <w:t>Items regarding each curricular program</w:t>
      </w:r>
    </w:p>
    <w:p w14:paraId="3011FDCA" w14:textId="68F6A536" w:rsidR="00660379" w:rsidRPr="00CF7A2A" w:rsidRDefault="00660379" w:rsidP="00660379">
      <w:pPr>
        <w:pStyle w:val="Index1"/>
        <w:tabs>
          <w:tab w:val="clear" w:pos="8820"/>
          <w:tab w:val="left" w:pos="630"/>
          <w:tab w:val="right" w:leader="dot" w:pos="9180"/>
        </w:tabs>
        <w:ind w:left="274" w:firstLine="0"/>
        <w:rPr>
          <w:sz w:val="22"/>
          <w:szCs w:val="22"/>
        </w:rPr>
      </w:pPr>
      <w:r w:rsidRPr="00CF7A2A">
        <w:rPr>
          <w:sz w:val="22"/>
          <w:szCs w:val="22"/>
        </w:rPr>
        <w:t>C.</w:t>
      </w:r>
      <w:r w:rsidRPr="00CF7A2A">
        <w:rPr>
          <w:sz w:val="22"/>
          <w:szCs w:val="22"/>
        </w:rPr>
        <w:tab/>
        <w:t>Programmatic Areas – Introductory Information</w:t>
      </w:r>
      <w:r w:rsidRPr="00CF7A2A">
        <w:rPr>
          <w:sz w:val="22"/>
          <w:szCs w:val="22"/>
        </w:rPr>
        <w:tab/>
      </w:r>
      <w:r w:rsidR="00000D8D" w:rsidRPr="00CF7A2A">
        <w:rPr>
          <w:sz w:val="22"/>
          <w:szCs w:val="22"/>
        </w:rPr>
        <w:t>1</w:t>
      </w:r>
      <w:r w:rsidR="00000D8D">
        <w:rPr>
          <w:sz w:val="22"/>
          <w:szCs w:val="22"/>
        </w:rPr>
        <w:t>6</w:t>
      </w:r>
    </w:p>
    <w:p w14:paraId="3D41FE55" w14:textId="592D02C0" w:rsidR="00660379" w:rsidRPr="00CF7A2A" w:rsidRDefault="00660379" w:rsidP="00660379">
      <w:pPr>
        <w:pStyle w:val="Index1"/>
        <w:tabs>
          <w:tab w:val="clear" w:pos="8820"/>
          <w:tab w:val="left" w:pos="630"/>
          <w:tab w:val="right" w:leader="dot" w:pos="9180"/>
        </w:tabs>
        <w:ind w:left="274" w:firstLine="0"/>
        <w:rPr>
          <w:sz w:val="22"/>
          <w:szCs w:val="22"/>
        </w:rPr>
      </w:pPr>
      <w:r w:rsidRPr="00CF7A2A">
        <w:rPr>
          <w:sz w:val="22"/>
          <w:szCs w:val="22"/>
        </w:rPr>
        <w:tab/>
        <w:t>Programmatic Areas – Text Outline</w:t>
      </w:r>
      <w:r w:rsidRPr="00CF7A2A">
        <w:rPr>
          <w:sz w:val="22"/>
          <w:szCs w:val="22"/>
        </w:rPr>
        <w:tab/>
      </w:r>
      <w:r w:rsidR="00000D8D">
        <w:rPr>
          <w:sz w:val="22"/>
          <w:szCs w:val="22"/>
        </w:rPr>
        <w:t>16</w:t>
      </w:r>
    </w:p>
    <w:p w14:paraId="27C6D574" w14:textId="77777777" w:rsidR="00660379" w:rsidRPr="00CF7A2A" w:rsidRDefault="00660379" w:rsidP="001119BF">
      <w:pPr>
        <w:pStyle w:val="Index1"/>
        <w:tabs>
          <w:tab w:val="clear" w:pos="8820"/>
          <w:tab w:val="left" w:pos="630"/>
          <w:tab w:val="right" w:leader="dot" w:pos="9180"/>
        </w:tabs>
        <w:spacing w:after="240"/>
        <w:ind w:left="864" w:right="864" w:firstLine="0"/>
        <w:rPr>
          <w:i/>
          <w:sz w:val="22"/>
          <w:szCs w:val="22"/>
        </w:rPr>
      </w:pPr>
      <w:r w:rsidRPr="00CF7A2A">
        <w:rPr>
          <w:i/>
          <w:sz w:val="22"/>
          <w:szCs w:val="22"/>
        </w:rPr>
        <w:t xml:space="preserve">Items regarding </w:t>
      </w:r>
      <w:r w:rsidR="001A6534">
        <w:rPr>
          <w:i/>
          <w:sz w:val="22"/>
          <w:szCs w:val="22"/>
        </w:rPr>
        <w:t>theatre</w:t>
      </w:r>
      <w:r w:rsidRPr="00CF7A2A">
        <w:rPr>
          <w:i/>
          <w:sz w:val="22"/>
          <w:szCs w:val="22"/>
        </w:rPr>
        <w:t xml:space="preserve"> studies </w:t>
      </w:r>
      <w:r w:rsidR="00A63367">
        <w:rPr>
          <w:i/>
          <w:sz w:val="22"/>
          <w:szCs w:val="22"/>
        </w:rPr>
        <w:t>in</w:t>
      </w:r>
      <w:r w:rsidRPr="00CF7A2A">
        <w:rPr>
          <w:i/>
          <w:sz w:val="22"/>
          <w:szCs w:val="22"/>
        </w:rPr>
        <w:t xml:space="preserve"> general </w:t>
      </w:r>
      <w:r w:rsidR="00A63367">
        <w:rPr>
          <w:i/>
          <w:sz w:val="22"/>
          <w:szCs w:val="22"/>
        </w:rPr>
        <w:t>education</w:t>
      </w:r>
      <w:r w:rsidRPr="00CF7A2A">
        <w:rPr>
          <w:i/>
          <w:sz w:val="22"/>
          <w:szCs w:val="22"/>
        </w:rPr>
        <w:t>, performance, and other programmatic activities</w:t>
      </w:r>
    </w:p>
    <w:p w14:paraId="11F77D10" w14:textId="2ECF5C70" w:rsidR="00D86130" w:rsidRDefault="008914B0" w:rsidP="008914B0">
      <w:pPr>
        <w:pStyle w:val="Index1"/>
        <w:tabs>
          <w:tab w:val="clear" w:pos="8820"/>
          <w:tab w:val="right" w:leader="dot" w:pos="9180"/>
        </w:tabs>
        <w:spacing w:before="240" w:after="40"/>
        <w:ind w:left="270" w:hanging="270"/>
        <w:rPr>
          <w:caps/>
          <w:sz w:val="22"/>
          <w:szCs w:val="22"/>
        </w:rPr>
      </w:pPr>
      <w:r>
        <w:rPr>
          <w:b/>
          <w:caps/>
          <w:sz w:val="22"/>
          <w:szCs w:val="22"/>
        </w:rPr>
        <w:tab/>
      </w:r>
      <w:r w:rsidR="00D86130">
        <w:rPr>
          <w:b/>
          <w:caps/>
          <w:sz w:val="22"/>
          <w:szCs w:val="22"/>
        </w:rPr>
        <w:t>Section III. Evaluation, Planning, Projections</w:t>
      </w:r>
      <w:r w:rsidR="00D86130">
        <w:rPr>
          <w:caps/>
          <w:sz w:val="22"/>
          <w:szCs w:val="22"/>
        </w:rPr>
        <w:tab/>
      </w:r>
      <w:r w:rsidR="00000D8D">
        <w:rPr>
          <w:caps/>
          <w:sz w:val="22"/>
          <w:szCs w:val="22"/>
        </w:rPr>
        <w:t>18</w:t>
      </w:r>
    </w:p>
    <w:p w14:paraId="5E8591F2" w14:textId="54E31747" w:rsidR="00D86130" w:rsidRDefault="008914B0" w:rsidP="008914B0">
      <w:pPr>
        <w:pStyle w:val="Index1"/>
        <w:tabs>
          <w:tab w:val="clear" w:pos="8820"/>
          <w:tab w:val="right" w:leader="dot" w:pos="9180"/>
        </w:tabs>
        <w:spacing w:before="360" w:after="240"/>
        <w:ind w:left="270" w:hanging="270"/>
        <w:rPr>
          <w:caps/>
          <w:sz w:val="22"/>
          <w:szCs w:val="22"/>
        </w:rPr>
      </w:pPr>
      <w:r>
        <w:rPr>
          <w:b/>
          <w:caps/>
          <w:sz w:val="22"/>
          <w:szCs w:val="22"/>
        </w:rPr>
        <w:tab/>
      </w:r>
      <w:r w:rsidR="00D86130">
        <w:rPr>
          <w:b/>
          <w:caps/>
          <w:sz w:val="22"/>
          <w:szCs w:val="22"/>
        </w:rPr>
        <w:t>Section IV. Management Documents Portfolio</w:t>
      </w:r>
      <w:r w:rsidR="00396DE4">
        <w:rPr>
          <w:b/>
          <w:caps/>
          <w:sz w:val="22"/>
          <w:szCs w:val="22"/>
        </w:rPr>
        <w:t xml:space="preserve"> (MDP)</w:t>
      </w:r>
      <w:r w:rsidR="00D86130">
        <w:rPr>
          <w:caps/>
          <w:sz w:val="22"/>
          <w:szCs w:val="22"/>
        </w:rPr>
        <w:tab/>
      </w:r>
      <w:r w:rsidR="00000D8D">
        <w:rPr>
          <w:caps/>
          <w:sz w:val="22"/>
          <w:szCs w:val="22"/>
        </w:rPr>
        <w:t>20</w:t>
      </w:r>
    </w:p>
    <w:p w14:paraId="453CE787" w14:textId="03863DB0" w:rsidR="00D86130" w:rsidRDefault="008914B0" w:rsidP="008914B0">
      <w:pPr>
        <w:pStyle w:val="Index1"/>
        <w:tabs>
          <w:tab w:val="clear" w:pos="8820"/>
          <w:tab w:val="left" w:pos="630"/>
          <w:tab w:val="right" w:leader="dot" w:pos="9180"/>
        </w:tabs>
        <w:spacing w:after="60"/>
        <w:ind w:left="630" w:hanging="356"/>
        <w:rPr>
          <w:sz w:val="22"/>
          <w:szCs w:val="22"/>
        </w:rPr>
      </w:pPr>
      <w:r>
        <w:rPr>
          <w:b/>
          <w:bCs/>
          <w:sz w:val="22"/>
          <w:szCs w:val="22"/>
        </w:rPr>
        <w:tab/>
      </w:r>
      <w:r w:rsidR="00D86130">
        <w:rPr>
          <w:b/>
          <w:bCs/>
          <w:sz w:val="22"/>
          <w:szCs w:val="22"/>
        </w:rPr>
        <w:t>MDP I—Purposes and Operations</w:t>
      </w:r>
      <w:r w:rsidR="00D86130">
        <w:rPr>
          <w:sz w:val="22"/>
          <w:szCs w:val="22"/>
        </w:rPr>
        <w:tab/>
      </w:r>
      <w:r w:rsidR="00000D8D">
        <w:rPr>
          <w:sz w:val="22"/>
          <w:szCs w:val="22"/>
        </w:rPr>
        <w:t>21</w:t>
      </w:r>
    </w:p>
    <w:p w14:paraId="4C8AEE20" w14:textId="274D6328" w:rsidR="00D86130" w:rsidRDefault="00D86130" w:rsidP="008914B0">
      <w:pPr>
        <w:pStyle w:val="Index1"/>
        <w:tabs>
          <w:tab w:val="clear" w:pos="8820"/>
          <w:tab w:val="left" w:pos="630"/>
          <w:tab w:val="right" w:leader="dot" w:pos="9180"/>
        </w:tabs>
        <w:spacing w:after="60"/>
        <w:ind w:left="900" w:hanging="270"/>
        <w:rPr>
          <w:sz w:val="22"/>
          <w:szCs w:val="22"/>
        </w:rPr>
      </w:pPr>
      <w:r>
        <w:rPr>
          <w:sz w:val="22"/>
          <w:szCs w:val="22"/>
        </w:rPr>
        <w:t>A.</w:t>
      </w:r>
      <w:r>
        <w:rPr>
          <w:sz w:val="22"/>
          <w:szCs w:val="22"/>
        </w:rPr>
        <w:tab/>
        <w:t>Purposes</w:t>
      </w:r>
      <w:r>
        <w:rPr>
          <w:sz w:val="22"/>
          <w:szCs w:val="22"/>
        </w:rPr>
        <w:tab/>
      </w:r>
      <w:r w:rsidR="00000D8D">
        <w:rPr>
          <w:sz w:val="22"/>
          <w:szCs w:val="22"/>
        </w:rPr>
        <w:t>21</w:t>
      </w:r>
    </w:p>
    <w:p w14:paraId="08DE116D" w14:textId="14C10503" w:rsidR="00D86130" w:rsidRDefault="00D86130" w:rsidP="008914B0">
      <w:pPr>
        <w:pStyle w:val="Index1"/>
        <w:tabs>
          <w:tab w:val="clear" w:pos="8820"/>
          <w:tab w:val="left" w:pos="630"/>
          <w:tab w:val="right" w:leader="dot" w:pos="9180"/>
        </w:tabs>
        <w:spacing w:after="60"/>
        <w:ind w:left="900" w:hanging="270"/>
        <w:rPr>
          <w:sz w:val="22"/>
          <w:szCs w:val="22"/>
        </w:rPr>
      </w:pPr>
      <w:r>
        <w:rPr>
          <w:sz w:val="22"/>
          <w:szCs w:val="22"/>
        </w:rPr>
        <w:t>B.</w:t>
      </w:r>
      <w:r>
        <w:rPr>
          <w:sz w:val="22"/>
          <w:szCs w:val="22"/>
        </w:rPr>
        <w:tab/>
        <w:t>Size and Scope and C. Finances</w:t>
      </w:r>
      <w:r>
        <w:rPr>
          <w:sz w:val="22"/>
          <w:szCs w:val="22"/>
        </w:rPr>
        <w:tab/>
      </w:r>
      <w:r w:rsidR="00000D8D">
        <w:rPr>
          <w:sz w:val="22"/>
          <w:szCs w:val="22"/>
        </w:rPr>
        <w:t>21</w:t>
      </w:r>
    </w:p>
    <w:p w14:paraId="4A4F473B" w14:textId="6852B84A" w:rsidR="00D86130" w:rsidRDefault="00D86130" w:rsidP="008914B0">
      <w:pPr>
        <w:pStyle w:val="Index1"/>
        <w:tabs>
          <w:tab w:val="clear" w:pos="8820"/>
          <w:tab w:val="left" w:pos="630"/>
          <w:tab w:val="right" w:leader="dot" w:pos="9180"/>
        </w:tabs>
        <w:spacing w:after="60"/>
        <w:ind w:left="900" w:hanging="270"/>
        <w:rPr>
          <w:sz w:val="22"/>
          <w:szCs w:val="22"/>
        </w:rPr>
      </w:pPr>
      <w:r>
        <w:rPr>
          <w:sz w:val="22"/>
          <w:szCs w:val="22"/>
        </w:rPr>
        <w:t>C.</w:t>
      </w:r>
      <w:r>
        <w:rPr>
          <w:sz w:val="22"/>
          <w:szCs w:val="22"/>
        </w:rPr>
        <w:tab/>
        <w:t>Finances</w:t>
      </w:r>
      <w:r>
        <w:rPr>
          <w:sz w:val="22"/>
          <w:szCs w:val="22"/>
        </w:rPr>
        <w:tab/>
      </w:r>
      <w:r w:rsidR="00000D8D">
        <w:rPr>
          <w:sz w:val="22"/>
          <w:szCs w:val="22"/>
        </w:rPr>
        <w:t>21</w:t>
      </w:r>
    </w:p>
    <w:p w14:paraId="5E6C8AF5" w14:textId="439E4EDF" w:rsidR="00D86130" w:rsidRDefault="00D86130" w:rsidP="008914B0">
      <w:pPr>
        <w:pStyle w:val="Index1"/>
        <w:tabs>
          <w:tab w:val="clear" w:pos="8820"/>
          <w:tab w:val="left" w:pos="630"/>
          <w:tab w:val="right" w:leader="dot" w:pos="9180"/>
        </w:tabs>
        <w:spacing w:after="60"/>
        <w:ind w:left="900" w:hanging="270"/>
        <w:rPr>
          <w:sz w:val="22"/>
          <w:szCs w:val="22"/>
        </w:rPr>
      </w:pPr>
      <w:r>
        <w:rPr>
          <w:sz w:val="22"/>
          <w:szCs w:val="22"/>
        </w:rPr>
        <w:t>D.</w:t>
      </w:r>
      <w:r>
        <w:rPr>
          <w:sz w:val="22"/>
          <w:szCs w:val="22"/>
        </w:rPr>
        <w:tab/>
        <w:t>Governance and Administration</w:t>
      </w:r>
      <w:r>
        <w:rPr>
          <w:sz w:val="22"/>
          <w:szCs w:val="22"/>
        </w:rPr>
        <w:tab/>
      </w:r>
      <w:r w:rsidR="00000D8D">
        <w:rPr>
          <w:sz w:val="22"/>
          <w:szCs w:val="22"/>
        </w:rPr>
        <w:t>22</w:t>
      </w:r>
    </w:p>
    <w:p w14:paraId="051BC1C2" w14:textId="7FFE657F" w:rsidR="00D86130" w:rsidRDefault="00D86130" w:rsidP="008914B0">
      <w:pPr>
        <w:pStyle w:val="Index1"/>
        <w:tabs>
          <w:tab w:val="clear" w:pos="8820"/>
          <w:tab w:val="left" w:pos="630"/>
          <w:tab w:val="right" w:leader="dot" w:pos="9180"/>
        </w:tabs>
        <w:spacing w:after="60"/>
        <w:ind w:left="900" w:hanging="270"/>
        <w:rPr>
          <w:sz w:val="22"/>
          <w:szCs w:val="22"/>
        </w:rPr>
      </w:pPr>
      <w:r>
        <w:rPr>
          <w:sz w:val="22"/>
          <w:szCs w:val="22"/>
        </w:rPr>
        <w:t>E.</w:t>
      </w:r>
      <w:r>
        <w:rPr>
          <w:sz w:val="22"/>
          <w:szCs w:val="22"/>
        </w:rPr>
        <w:tab/>
        <w:t>Faculty and Staff</w:t>
      </w:r>
      <w:r>
        <w:rPr>
          <w:sz w:val="22"/>
          <w:szCs w:val="22"/>
        </w:rPr>
        <w:tab/>
      </w:r>
      <w:r w:rsidR="00000D8D">
        <w:rPr>
          <w:sz w:val="22"/>
          <w:szCs w:val="22"/>
        </w:rPr>
        <w:t>23</w:t>
      </w:r>
    </w:p>
    <w:p w14:paraId="14E4E068" w14:textId="43F15818" w:rsidR="00D86130" w:rsidRDefault="00D86130" w:rsidP="008914B0">
      <w:pPr>
        <w:pStyle w:val="Index1"/>
        <w:tabs>
          <w:tab w:val="clear" w:pos="8820"/>
          <w:tab w:val="left" w:pos="630"/>
          <w:tab w:val="right" w:leader="dot" w:pos="9180"/>
        </w:tabs>
        <w:spacing w:after="60"/>
        <w:ind w:left="900" w:hanging="270"/>
        <w:rPr>
          <w:sz w:val="22"/>
          <w:szCs w:val="22"/>
        </w:rPr>
      </w:pPr>
      <w:r>
        <w:rPr>
          <w:sz w:val="22"/>
          <w:szCs w:val="22"/>
        </w:rPr>
        <w:t>F.</w:t>
      </w:r>
      <w:r>
        <w:rPr>
          <w:sz w:val="22"/>
          <w:szCs w:val="22"/>
        </w:rPr>
        <w:tab/>
        <w:t xml:space="preserve">Facilities, Equipment, </w:t>
      </w:r>
      <w:r w:rsidR="00310A02">
        <w:rPr>
          <w:sz w:val="22"/>
          <w:szCs w:val="22"/>
        </w:rPr>
        <w:t xml:space="preserve">Technology, </w:t>
      </w:r>
      <w:r>
        <w:rPr>
          <w:sz w:val="22"/>
          <w:szCs w:val="22"/>
        </w:rPr>
        <w:t>Health, and Safety</w:t>
      </w:r>
      <w:r>
        <w:rPr>
          <w:sz w:val="22"/>
          <w:szCs w:val="22"/>
        </w:rPr>
        <w:tab/>
      </w:r>
      <w:r w:rsidR="00000D8D">
        <w:rPr>
          <w:sz w:val="22"/>
          <w:szCs w:val="22"/>
        </w:rPr>
        <w:t>24</w:t>
      </w:r>
    </w:p>
    <w:p w14:paraId="2B81C0B6" w14:textId="2700DB42" w:rsidR="00D86130" w:rsidRDefault="00D86130" w:rsidP="008914B0">
      <w:pPr>
        <w:pStyle w:val="Index1"/>
        <w:tabs>
          <w:tab w:val="clear" w:pos="8820"/>
          <w:tab w:val="left" w:pos="630"/>
          <w:tab w:val="right" w:leader="dot" w:pos="9180"/>
        </w:tabs>
        <w:spacing w:after="60"/>
        <w:ind w:left="900" w:hanging="270"/>
        <w:rPr>
          <w:sz w:val="22"/>
          <w:szCs w:val="22"/>
        </w:rPr>
      </w:pPr>
      <w:r>
        <w:rPr>
          <w:sz w:val="22"/>
          <w:szCs w:val="22"/>
        </w:rPr>
        <w:t>G.</w:t>
      </w:r>
      <w:r>
        <w:rPr>
          <w:sz w:val="22"/>
          <w:szCs w:val="22"/>
        </w:rPr>
        <w:tab/>
        <w:t>Library and Learning Resources</w:t>
      </w:r>
      <w:r>
        <w:rPr>
          <w:sz w:val="22"/>
          <w:szCs w:val="22"/>
        </w:rPr>
        <w:tab/>
      </w:r>
      <w:r w:rsidR="00000D8D">
        <w:rPr>
          <w:sz w:val="22"/>
          <w:szCs w:val="22"/>
        </w:rPr>
        <w:t>24</w:t>
      </w:r>
    </w:p>
    <w:p w14:paraId="2BCAD22C" w14:textId="26E4A07C" w:rsidR="00F93886" w:rsidRDefault="00F93886" w:rsidP="008914B0">
      <w:pPr>
        <w:pStyle w:val="Index1"/>
        <w:tabs>
          <w:tab w:val="clear" w:pos="8820"/>
          <w:tab w:val="left" w:pos="630"/>
          <w:tab w:val="right" w:leader="dot" w:pos="9180"/>
        </w:tabs>
        <w:spacing w:after="60"/>
        <w:ind w:left="900" w:hanging="270"/>
        <w:rPr>
          <w:sz w:val="22"/>
          <w:szCs w:val="22"/>
        </w:rPr>
      </w:pPr>
      <w:r>
        <w:rPr>
          <w:sz w:val="22"/>
          <w:szCs w:val="22"/>
        </w:rPr>
        <w:t>H.</w:t>
      </w:r>
      <w:r>
        <w:rPr>
          <w:sz w:val="22"/>
          <w:szCs w:val="22"/>
        </w:rPr>
        <w:tab/>
      </w:r>
      <w:r w:rsidRPr="00FB0693">
        <w:rPr>
          <w:spacing w:val="-2"/>
          <w:sz w:val="22"/>
          <w:szCs w:val="22"/>
        </w:rPr>
        <w:t>Recruitment, Admission-Retention, Record Keeping, Advisement</w:t>
      </w:r>
      <w:r w:rsidR="00FB0693" w:rsidRPr="00FB0693">
        <w:rPr>
          <w:spacing w:val="-2"/>
          <w:sz w:val="22"/>
          <w:szCs w:val="22"/>
        </w:rPr>
        <w:t>, and Student Complaints</w:t>
      </w:r>
      <w:r>
        <w:rPr>
          <w:sz w:val="22"/>
          <w:szCs w:val="22"/>
        </w:rPr>
        <w:tab/>
      </w:r>
      <w:r w:rsidR="00000D8D">
        <w:rPr>
          <w:sz w:val="22"/>
          <w:szCs w:val="22"/>
        </w:rPr>
        <w:t>25</w:t>
      </w:r>
    </w:p>
    <w:p w14:paraId="1EEDA379" w14:textId="52561A3B" w:rsidR="00F93886" w:rsidRDefault="00F93886" w:rsidP="008914B0">
      <w:pPr>
        <w:pStyle w:val="Index1"/>
        <w:tabs>
          <w:tab w:val="clear" w:pos="8820"/>
          <w:tab w:val="left" w:pos="630"/>
          <w:tab w:val="right" w:leader="dot" w:pos="9180"/>
        </w:tabs>
        <w:spacing w:after="60"/>
        <w:ind w:left="900" w:hanging="270"/>
        <w:rPr>
          <w:sz w:val="22"/>
          <w:szCs w:val="22"/>
        </w:rPr>
      </w:pPr>
      <w:r>
        <w:rPr>
          <w:sz w:val="22"/>
          <w:szCs w:val="22"/>
        </w:rPr>
        <w:t>I.</w:t>
      </w:r>
      <w:r>
        <w:rPr>
          <w:sz w:val="22"/>
          <w:szCs w:val="22"/>
        </w:rPr>
        <w:tab/>
        <w:t>Published Materials and Web Sites</w:t>
      </w:r>
      <w:r>
        <w:rPr>
          <w:sz w:val="22"/>
          <w:szCs w:val="22"/>
        </w:rPr>
        <w:tab/>
      </w:r>
      <w:r w:rsidR="00000D8D">
        <w:rPr>
          <w:sz w:val="22"/>
          <w:szCs w:val="22"/>
        </w:rPr>
        <w:t>25</w:t>
      </w:r>
    </w:p>
    <w:p w14:paraId="02086508" w14:textId="77777777" w:rsidR="0085776C" w:rsidRDefault="0085776C" w:rsidP="0085776C">
      <w:pPr>
        <w:pStyle w:val="Index1"/>
        <w:tabs>
          <w:tab w:val="clear" w:pos="8820"/>
          <w:tab w:val="right" w:leader="dot" w:pos="9180"/>
        </w:tabs>
        <w:ind w:left="202" w:hanging="202"/>
        <w:rPr>
          <w:b/>
          <w:sz w:val="22"/>
          <w:szCs w:val="22"/>
        </w:rPr>
      </w:pPr>
    </w:p>
    <w:p w14:paraId="17189FC7" w14:textId="77777777" w:rsidR="0085776C" w:rsidRDefault="0085776C" w:rsidP="0085776C">
      <w:pPr>
        <w:pStyle w:val="Index1"/>
        <w:tabs>
          <w:tab w:val="clear" w:pos="8820"/>
          <w:tab w:val="right" w:leader="dot" w:pos="9180"/>
        </w:tabs>
        <w:ind w:left="202" w:hanging="202"/>
        <w:rPr>
          <w:b/>
          <w:sz w:val="22"/>
          <w:szCs w:val="22"/>
        </w:rPr>
      </w:pPr>
    </w:p>
    <w:p w14:paraId="648FA8BF" w14:textId="77777777" w:rsidR="0085776C" w:rsidRPr="00B05ECF" w:rsidRDefault="0085776C" w:rsidP="0085776C">
      <w:pPr>
        <w:pStyle w:val="Index1"/>
        <w:tabs>
          <w:tab w:val="clear" w:pos="8820"/>
          <w:tab w:val="right" w:leader="dot" w:pos="9180"/>
        </w:tabs>
        <w:ind w:left="202" w:hanging="202"/>
        <w:rPr>
          <w:b/>
          <w:sz w:val="22"/>
          <w:szCs w:val="22"/>
        </w:rPr>
      </w:pPr>
      <w:r>
        <w:rPr>
          <w:b/>
          <w:sz w:val="22"/>
          <w:szCs w:val="22"/>
        </w:rPr>
        <w:lastRenderedPageBreak/>
        <w:t xml:space="preserve">NAST Procedures for the Self-Study Document: </w:t>
      </w:r>
      <w:r w:rsidRPr="00B05ECF">
        <w:rPr>
          <w:b/>
          <w:i/>
          <w:sz w:val="22"/>
          <w:szCs w:val="22"/>
        </w:rPr>
        <w:t>Format A</w:t>
      </w:r>
    </w:p>
    <w:p w14:paraId="7649A33D" w14:textId="77777777" w:rsidR="0085776C" w:rsidRPr="00B05ECF" w:rsidRDefault="0085776C" w:rsidP="0085776C">
      <w:pPr>
        <w:pStyle w:val="Index1"/>
        <w:pBdr>
          <w:bottom w:val="single" w:sz="4" w:space="1" w:color="auto"/>
        </w:pBdr>
        <w:tabs>
          <w:tab w:val="clear" w:pos="8820"/>
          <w:tab w:val="right" w:leader="dot" w:pos="9180"/>
        </w:tabs>
        <w:spacing w:after="240"/>
        <w:ind w:left="202" w:hanging="202"/>
        <w:rPr>
          <w:b/>
          <w:sz w:val="22"/>
        </w:rPr>
      </w:pPr>
      <w:r>
        <w:rPr>
          <w:b/>
          <w:sz w:val="24"/>
        </w:rPr>
        <w:t xml:space="preserve">TABLE OF </w:t>
      </w:r>
      <w:proofErr w:type="gramStart"/>
      <w:r>
        <w:rPr>
          <w:b/>
          <w:sz w:val="24"/>
        </w:rPr>
        <w:t>CONTENTS</w:t>
      </w:r>
      <w:r w:rsidRPr="00B05ECF">
        <w:rPr>
          <w:b/>
          <w:sz w:val="24"/>
        </w:rPr>
        <w:t xml:space="preserve">  </w:t>
      </w:r>
      <w:r w:rsidRPr="00B05ECF">
        <w:rPr>
          <w:b/>
          <w:i/>
          <w:sz w:val="24"/>
        </w:rPr>
        <w:t>(</w:t>
      </w:r>
      <w:proofErr w:type="gramEnd"/>
      <w:r w:rsidRPr="00B05ECF">
        <w:rPr>
          <w:b/>
          <w:i/>
          <w:sz w:val="24"/>
        </w:rPr>
        <w:t>continued</w:t>
      </w:r>
      <w:r w:rsidRPr="00B05ECF">
        <w:rPr>
          <w:b/>
          <w:i/>
          <w:sz w:val="22"/>
        </w:rPr>
        <w:t>)</w:t>
      </w:r>
      <w:r w:rsidRPr="00B05ECF">
        <w:rPr>
          <w:b/>
          <w:sz w:val="22"/>
        </w:rPr>
        <w:t xml:space="preserve"> </w:t>
      </w:r>
    </w:p>
    <w:p w14:paraId="64305E13" w14:textId="77777777" w:rsidR="00CF7A2A" w:rsidRDefault="00CF7A2A" w:rsidP="00CF7A2A">
      <w:pPr>
        <w:pStyle w:val="Header"/>
        <w:tabs>
          <w:tab w:val="clear" w:pos="4320"/>
          <w:tab w:val="clear" w:pos="8640"/>
          <w:tab w:val="right" w:leader="dot" w:pos="9180"/>
        </w:tabs>
      </w:pPr>
    </w:p>
    <w:p w14:paraId="2E95ECD3" w14:textId="1A585269" w:rsidR="00D86130" w:rsidRDefault="00D86130" w:rsidP="0085776C">
      <w:pPr>
        <w:pStyle w:val="Index1"/>
        <w:tabs>
          <w:tab w:val="clear" w:pos="8820"/>
          <w:tab w:val="left" w:pos="630"/>
          <w:tab w:val="right" w:leader="dot" w:pos="9180"/>
        </w:tabs>
        <w:spacing w:after="60"/>
        <w:ind w:left="900" w:hanging="270"/>
        <w:rPr>
          <w:sz w:val="22"/>
          <w:szCs w:val="22"/>
        </w:rPr>
      </w:pPr>
      <w:r>
        <w:rPr>
          <w:sz w:val="22"/>
          <w:szCs w:val="22"/>
        </w:rPr>
        <w:t>J.</w:t>
      </w:r>
      <w:r>
        <w:rPr>
          <w:sz w:val="22"/>
          <w:szCs w:val="22"/>
        </w:rPr>
        <w:tab/>
        <w:t>Community Involvement</w:t>
      </w:r>
      <w:r>
        <w:rPr>
          <w:sz w:val="22"/>
          <w:szCs w:val="22"/>
        </w:rPr>
        <w:tab/>
      </w:r>
      <w:r w:rsidR="00000D8D">
        <w:rPr>
          <w:sz w:val="22"/>
          <w:szCs w:val="22"/>
        </w:rPr>
        <w:t>25</w:t>
      </w:r>
    </w:p>
    <w:p w14:paraId="48AB2009" w14:textId="66E82BFF" w:rsidR="00D86130" w:rsidRDefault="00D86130" w:rsidP="0085776C">
      <w:pPr>
        <w:pStyle w:val="Index1"/>
        <w:tabs>
          <w:tab w:val="clear" w:pos="8820"/>
          <w:tab w:val="left" w:pos="630"/>
          <w:tab w:val="right" w:leader="dot" w:pos="9180"/>
        </w:tabs>
        <w:spacing w:after="60"/>
        <w:ind w:left="900" w:hanging="270"/>
        <w:rPr>
          <w:sz w:val="22"/>
          <w:szCs w:val="22"/>
        </w:rPr>
      </w:pPr>
      <w:r>
        <w:rPr>
          <w:sz w:val="22"/>
          <w:szCs w:val="22"/>
        </w:rPr>
        <w:t>K.</w:t>
      </w:r>
      <w:r>
        <w:rPr>
          <w:sz w:val="22"/>
          <w:szCs w:val="22"/>
        </w:rPr>
        <w:tab/>
        <w:t xml:space="preserve">Articulation with Other </w:t>
      </w:r>
      <w:r w:rsidR="0085776C">
        <w:rPr>
          <w:sz w:val="22"/>
          <w:szCs w:val="22"/>
        </w:rPr>
        <w:t>Institutions</w:t>
      </w:r>
      <w:r>
        <w:rPr>
          <w:sz w:val="22"/>
          <w:szCs w:val="22"/>
        </w:rPr>
        <w:tab/>
      </w:r>
      <w:r w:rsidR="00000D8D">
        <w:rPr>
          <w:sz w:val="22"/>
          <w:szCs w:val="22"/>
        </w:rPr>
        <w:t>26</w:t>
      </w:r>
    </w:p>
    <w:p w14:paraId="67F8DAC0" w14:textId="02B953BE" w:rsidR="00D86130" w:rsidRDefault="00D86130" w:rsidP="0085776C">
      <w:pPr>
        <w:pStyle w:val="Index1"/>
        <w:tabs>
          <w:tab w:val="clear" w:pos="8820"/>
          <w:tab w:val="left" w:pos="634"/>
          <w:tab w:val="right" w:leader="dot" w:pos="9180"/>
        </w:tabs>
        <w:spacing w:after="60"/>
        <w:ind w:left="900" w:hanging="270"/>
        <w:rPr>
          <w:sz w:val="22"/>
          <w:szCs w:val="22"/>
        </w:rPr>
      </w:pPr>
      <w:r>
        <w:rPr>
          <w:sz w:val="22"/>
          <w:szCs w:val="22"/>
        </w:rPr>
        <w:t>L.</w:t>
      </w:r>
      <w:r>
        <w:rPr>
          <w:sz w:val="22"/>
          <w:szCs w:val="22"/>
        </w:rPr>
        <w:tab/>
        <w:t>Non-Degree</w:t>
      </w:r>
      <w:r w:rsidR="00352362">
        <w:rPr>
          <w:sz w:val="22"/>
          <w:szCs w:val="22"/>
        </w:rPr>
        <w:t>-</w:t>
      </w:r>
      <w:r>
        <w:rPr>
          <w:sz w:val="22"/>
          <w:szCs w:val="22"/>
        </w:rPr>
        <w:t>Granting Programs for the Community</w:t>
      </w:r>
      <w:r>
        <w:rPr>
          <w:sz w:val="22"/>
          <w:szCs w:val="22"/>
        </w:rPr>
        <w:tab/>
      </w:r>
      <w:r w:rsidR="00000D8D">
        <w:rPr>
          <w:sz w:val="22"/>
          <w:szCs w:val="22"/>
        </w:rPr>
        <w:t>26</w:t>
      </w:r>
    </w:p>
    <w:p w14:paraId="2A002AB5" w14:textId="04F37E8A" w:rsidR="00D86130" w:rsidRDefault="00D86130" w:rsidP="0085776C">
      <w:pPr>
        <w:pStyle w:val="Index1"/>
        <w:tabs>
          <w:tab w:val="clear" w:pos="8820"/>
          <w:tab w:val="left" w:pos="634"/>
          <w:tab w:val="right" w:leader="dot" w:pos="9180"/>
        </w:tabs>
        <w:spacing w:after="60"/>
        <w:ind w:left="900" w:hanging="270"/>
        <w:rPr>
          <w:sz w:val="22"/>
          <w:szCs w:val="22"/>
        </w:rPr>
      </w:pPr>
      <w:r>
        <w:rPr>
          <w:sz w:val="22"/>
          <w:szCs w:val="22"/>
        </w:rPr>
        <w:t>M.</w:t>
      </w:r>
      <w:r>
        <w:rPr>
          <w:sz w:val="22"/>
          <w:szCs w:val="22"/>
        </w:rPr>
        <w:tab/>
        <w:t xml:space="preserve">Operational Standards for </w:t>
      </w:r>
      <w:r w:rsidR="00E41A50">
        <w:rPr>
          <w:sz w:val="22"/>
          <w:szCs w:val="22"/>
        </w:rPr>
        <w:t xml:space="preserve">Free-Standing Theatre </w:t>
      </w:r>
      <w:r>
        <w:rPr>
          <w:sz w:val="22"/>
          <w:szCs w:val="22"/>
        </w:rPr>
        <w:t>Institutions</w:t>
      </w:r>
      <w:r w:rsidR="005974A8">
        <w:rPr>
          <w:sz w:val="22"/>
          <w:szCs w:val="22"/>
        </w:rPr>
        <w:t xml:space="preserve"> of Higher Education</w:t>
      </w:r>
      <w:r w:rsidR="00E41A50">
        <w:rPr>
          <w:sz w:val="22"/>
          <w:szCs w:val="22"/>
        </w:rPr>
        <w:tab/>
      </w:r>
      <w:r w:rsidR="00000D8D">
        <w:rPr>
          <w:sz w:val="22"/>
          <w:szCs w:val="22"/>
        </w:rPr>
        <w:t>26</w:t>
      </w:r>
    </w:p>
    <w:p w14:paraId="63732FD4" w14:textId="59F3642F" w:rsidR="00D86130" w:rsidRDefault="00D86130" w:rsidP="0085776C">
      <w:pPr>
        <w:pStyle w:val="Index1"/>
        <w:tabs>
          <w:tab w:val="clear" w:pos="8820"/>
          <w:tab w:val="left" w:pos="630"/>
          <w:tab w:val="right" w:leader="dot" w:pos="9180"/>
        </w:tabs>
        <w:spacing w:after="60"/>
        <w:ind w:left="900" w:hanging="270"/>
        <w:rPr>
          <w:sz w:val="22"/>
          <w:szCs w:val="22"/>
        </w:rPr>
      </w:pPr>
      <w:r>
        <w:rPr>
          <w:sz w:val="22"/>
          <w:szCs w:val="22"/>
        </w:rPr>
        <w:t>N.</w:t>
      </w:r>
      <w:r>
        <w:rPr>
          <w:sz w:val="22"/>
          <w:szCs w:val="22"/>
        </w:rPr>
        <w:tab/>
        <w:t>Operational Standards and Procedures for Proprietary Institutions</w:t>
      </w:r>
      <w:r>
        <w:rPr>
          <w:sz w:val="22"/>
          <w:szCs w:val="22"/>
        </w:rPr>
        <w:tab/>
      </w:r>
      <w:r w:rsidR="00000D8D">
        <w:rPr>
          <w:sz w:val="22"/>
          <w:szCs w:val="22"/>
        </w:rPr>
        <w:t>27</w:t>
      </w:r>
    </w:p>
    <w:p w14:paraId="54FEBC32" w14:textId="51A26104" w:rsidR="00D86130" w:rsidRDefault="00D86130" w:rsidP="0085776C">
      <w:pPr>
        <w:tabs>
          <w:tab w:val="left" w:pos="634"/>
          <w:tab w:val="right" w:leader="dot" w:pos="9187"/>
        </w:tabs>
        <w:spacing w:after="360"/>
        <w:ind w:left="900" w:hanging="270"/>
        <w:rPr>
          <w:sz w:val="22"/>
          <w:szCs w:val="22"/>
        </w:rPr>
      </w:pPr>
      <w:r>
        <w:rPr>
          <w:sz w:val="22"/>
          <w:szCs w:val="22"/>
        </w:rPr>
        <w:t>O.</w:t>
      </w:r>
      <w:r>
        <w:rPr>
          <w:sz w:val="22"/>
          <w:szCs w:val="22"/>
        </w:rPr>
        <w:tab/>
        <w:t>Branch Campuses and External Programs</w:t>
      </w:r>
      <w:r>
        <w:rPr>
          <w:sz w:val="22"/>
          <w:szCs w:val="22"/>
        </w:rPr>
        <w:tab/>
      </w:r>
      <w:r w:rsidR="00000D8D">
        <w:rPr>
          <w:sz w:val="22"/>
          <w:szCs w:val="22"/>
        </w:rPr>
        <w:t>27</w:t>
      </w:r>
    </w:p>
    <w:p w14:paraId="4B869E62" w14:textId="5D70B9F5" w:rsidR="00D86130" w:rsidRDefault="00D86130" w:rsidP="0085776C">
      <w:pPr>
        <w:pStyle w:val="Index1"/>
        <w:tabs>
          <w:tab w:val="clear" w:pos="8820"/>
          <w:tab w:val="left" w:pos="630"/>
          <w:tab w:val="right" w:leader="dot" w:pos="9180"/>
        </w:tabs>
        <w:spacing w:after="60"/>
        <w:ind w:left="274" w:firstLine="356"/>
        <w:rPr>
          <w:sz w:val="22"/>
          <w:szCs w:val="22"/>
        </w:rPr>
      </w:pPr>
      <w:bookmarkStart w:id="3" w:name="OLE_LINK10"/>
      <w:r>
        <w:rPr>
          <w:b/>
          <w:bCs/>
          <w:sz w:val="22"/>
          <w:szCs w:val="22"/>
        </w:rPr>
        <w:t>MDP II—Instructional Programs</w:t>
      </w:r>
      <w:r>
        <w:rPr>
          <w:caps/>
          <w:sz w:val="22"/>
          <w:szCs w:val="22"/>
        </w:rPr>
        <w:tab/>
      </w:r>
      <w:r w:rsidR="00000D8D">
        <w:rPr>
          <w:caps/>
          <w:sz w:val="22"/>
          <w:szCs w:val="22"/>
        </w:rPr>
        <w:t>28</w:t>
      </w:r>
    </w:p>
    <w:bookmarkEnd w:id="3"/>
    <w:p w14:paraId="0676F5BD" w14:textId="489ACE3C" w:rsidR="00D86130" w:rsidRDefault="00D86130" w:rsidP="0085776C">
      <w:pPr>
        <w:pStyle w:val="Index1"/>
        <w:tabs>
          <w:tab w:val="clear" w:pos="8820"/>
          <w:tab w:val="left" w:pos="630"/>
          <w:tab w:val="right" w:leader="dot" w:pos="9180"/>
        </w:tabs>
        <w:spacing w:after="60"/>
        <w:ind w:left="900" w:hanging="270"/>
        <w:rPr>
          <w:sz w:val="22"/>
          <w:szCs w:val="22"/>
        </w:rPr>
      </w:pPr>
      <w:r>
        <w:rPr>
          <w:sz w:val="22"/>
          <w:szCs w:val="22"/>
        </w:rPr>
        <w:t>A.</w:t>
      </w:r>
      <w:r>
        <w:rPr>
          <w:sz w:val="22"/>
          <w:szCs w:val="22"/>
        </w:rPr>
        <w:tab/>
        <w:t>Credit and Time Requirements</w:t>
      </w:r>
      <w:r>
        <w:rPr>
          <w:sz w:val="22"/>
          <w:szCs w:val="22"/>
        </w:rPr>
        <w:tab/>
      </w:r>
      <w:r w:rsidR="00000D8D">
        <w:rPr>
          <w:sz w:val="22"/>
          <w:szCs w:val="22"/>
        </w:rPr>
        <w:t>28</w:t>
      </w:r>
    </w:p>
    <w:p w14:paraId="1CBE08DD" w14:textId="75E6B2A7" w:rsidR="00D86130" w:rsidRDefault="00D86130" w:rsidP="0085776C">
      <w:pPr>
        <w:pStyle w:val="Index1"/>
        <w:tabs>
          <w:tab w:val="clear" w:pos="8820"/>
          <w:tab w:val="left" w:pos="630"/>
          <w:tab w:val="right" w:leader="dot" w:pos="9180"/>
        </w:tabs>
        <w:spacing w:after="60"/>
        <w:ind w:left="900" w:hanging="270"/>
        <w:rPr>
          <w:sz w:val="22"/>
          <w:szCs w:val="22"/>
        </w:rPr>
      </w:pPr>
      <w:r>
        <w:rPr>
          <w:sz w:val="22"/>
          <w:szCs w:val="22"/>
        </w:rPr>
        <w:t>B.</w:t>
      </w:r>
      <w:r>
        <w:rPr>
          <w:sz w:val="22"/>
          <w:szCs w:val="22"/>
        </w:rPr>
        <w:tab/>
      </w:r>
      <w:r w:rsidR="00D76E3F">
        <w:rPr>
          <w:sz w:val="22"/>
          <w:szCs w:val="22"/>
        </w:rPr>
        <w:t>Evaluation of the Development of Competencies</w:t>
      </w:r>
      <w:r>
        <w:rPr>
          <w:sz w:val="22"/>
          <w:szCs w:val="22"/>
        </w:rPr>
        <w:tab/>
      </w:r>
      <w:r w:rsidR="00000D8D">
        <w:rPr>
          <w:sz w:val="22"/>
          <w:szCs w:val="22"/>
        </w:rPr>
        <w:t>28</w:t>
      </w:r>
    </w:p>
    <w:p w14:paraId="4166B86A" w14:textId="2E60AF39" w:rsidR="007621E1" w:rsidRDefault="007621E1" w:rsidP="0085776C">
      <w:pPr>
        <w:pStyle w:val="Index1"/>
        <w:tabs>
          <w:tab w:val="clear" w:pos="8820"/>
          <w:tab w:val="left" w:pos="630"/>
          <w:tab w:val="right" w:leader="dot" w:pos="9180"/>
        </w:tabs>
        <w:spacing w:after="60"/>
        <w:ind w:left="900" w:hanging="270"/>
        <w:rPr>
          <w:sz w:val="22"/>
          <w:szCs w:val="22"/>
        </w:rPr>
      </w:pPr>
      <w:r>
        <w:rPr>
          <w:sz w:val="22"/>
          <w:szCs w:val="22"/>
        </w:rPr>
        <w:t>C.</w:t>
      </w:r>
      <w:r>
        <w:rPr>
          <w:sz w:val="22"/>
          <w:szCs w:val="22"/>
        </w:rPr>
        <w:tab/>
        <w:t>Distance Learning Programs</w:t>
      </w:r>
      <w:r>
        <w:rPr>
          <w:sz w:val="22"/>
          <w:szCs w:val="22"/>
        </w:rPr>
        <w:tab/>
      </w:r>
      <w:r w:rsidR="00000D8D">
        <w:rPr>
          <w:sz w:val="22"/>
          <w:szCs w:val="22"/>
        </w:rPr>
        <w:t>28</w:t>
      </w:r>
    </w:p>
    <w:p w14:paraId="1CBD81D8" w14:textId="4E2EEF9A" w:rsidR="00D86130" w:rsidRDefault="007621E1" w:rsidP="0085776C">
      <w:pPr>
        <w:pStyle w:val="Index1"/>
        <w:tabs>
          <w:tab w:val="clear" w:pos="8820"/>
          <w:tab w:val="left" w:pos="630"/>
          <w:tab w:val="right" w:leader="dot" w:pos="9180"/>
        </w:tabs>
        <w:spacing w:after="60"/>
        <w:ind w:left="900" w:hanging="270"/>
        <w:rPr>
          <w:sz w:val="22"/>
          <w:szCs w:val="22"/>
        </w:rPr>
      </w:pPr>
      <w:r>
        <w:rPr>
          <w:sz w:val="22"/>
          <w:szCs w:val="22"/>
        </w:rPr>
        <w:t>D</w:t>
      </w:r>
      <w:r w:rsidR="00D86130">
        <w:rPr>
          <w:sz w:val="22"/>
          <w:szCs w:val="22"/>
        </w:rPr>
        <w:t>.</w:t>
      </w:r>
      <w:r w:rsidR="00D86130">
        <w:rPr>
          <w:sz w:val="22"/>
          <w:szCs w:val="22"/>
        </w:rPr>
        <w:tab/>
        <w:t>Teacher Preparation (</w:t>
      </w:r>
      <w:r w:rsidR="001A6534">
        <w:rPr>
          <w:sz w:val="22"/>
          <w:szCs w:val="22"/>
        </w:rPr>
        <w:t>Theatre</w:t>
      </w:r>
      <w:r w:rsidR="00D86130">
        <w:rPr>
          <w:sz w:val="22"/>
          <w:szCs w:val="22"/>
        </w:rPr>
        <w:t xml:space="preserve"> Education) Programs</w:t>
      </w:r>
      <w:r w:rsidR="00D86130">
        <w:rPr>
          <w:sz w:val="22"/>
          <w:szCs w:val="22"/>
        </w:rPr>
        <w:tab/>
      </w:r>
      <w:r w:rsidR="00000D8D">
        <w:rPr>
          <w:sz w:val="22"/>
          <w:szCs w:val="22"/>
        </w:rPr>
        <w:t>29</w:t>
      </w:r>
    </w:p>
    <w:p w14:paraId="2D2AEBF3" w14:textId="79AAD53D" w:rsidR="00D86130" w:rsidRDefault="007621E1" w:rsidP="0085776C">
      <w:pPr>
        <w:pStyle w:val="Index1"/>
        <w:tabs>
          <w:tab w:val="clear" w:pos="8820"/>
          <w:tab w:val="left" w:pos="630"/>
          <w:tab w:val="right" w:leader="dot" w:pos="9180"/>
        </w:tabs>
        <w:spacing w:after="60"/>
        <w:ind w:left="900" w:hanging="270"/>
        <w:rPr>
          <w:sz w:val="22"/>
          <w:szCs w:val="22"/>
        </w:rPr>
      </w:pPr>
      <w:r>
        <w:rPr>
          <w:sz w:val="22"/>
          <w:szCs w:val="22"/>
        </w:rPr>
        <w:t>E</w:t>
      </w:r>
      <w:r w:rsidR="00D86130">
        <w:rPr>
          <w:sz w:val="22"/>
          <w:szCs w:val="22"/>
        </w:rPr>
        <w:t>.</w:t>
      </w:r>
      <w:r w:rsidR="00D86130">
        <w:rPr>
          <w:sz w:val="22"/>
          <w:szCs w:val="22"/>
        </w:rPr>
        <w:tab/>
        <w:t>Graduate Programs</w:t>
      </w:r>
      <w:r w:rsidR="00D86130">
        <w:rPr>
          <w:sz w:val="22"/>
          <w:szCs w:val="22"/>
        </w:rPr>
        <w:tab/>
      </w:r>
      <w:r w:rsidR="00000D8D">
        <w:rPr>
          <w:sz w:val="22"/>
          <w:szCs w:val="22"/>
        </w:rPr>
        <w:t>29</w:t>
      </w:r>
    </w:p>
    <w:p w14:paraId="62AA90C2" w14:textId="29C36D63" w:rsidR="00D86130" w:rsidRDefault="007621E1" w:rsidP="0085776C">
      <w:pPr>
        <w:pStyle w:val="Index1"/>
        <w:tabs>
          <w:tab w:val="clear" w:pos="8820"/>
          <w:tab w:val="left" w:pos="630"/>
          <w:tab w:val="right" w:leader="dot" w:pos="9180"/>
        </w:tabs>
        <w:spacing w:after="360"/>
        <w:ind w:left="900" w:hanging="270"/>
        <w:rPr>
          <w:sz w:val="22"/>
          <w:szCs w:val="22"/>
        </w:rPr>
      </w:pPr>
      <w:r>
        <w:rPr>
          <w:sz w:val="22"/>
          <w:szCs w:val="22"/>
        </w:rPr>
        <w:t>F</w:t>
      </w:r>
      <w:r w:rsidR="00D86130">
        <w:rPr>
          <w:sz w:val="22"/>
          <w:szCs w:val="22"/>
        </w:rPr>
        <w:t>.</w:t>
      </w:r>
      <w:r w:rsidR="00D86130">
        <w:rPr>
          <w:sz w:val="22"/>
          <w:szCs w:val="22"/>
        </w:rPr>
        <w:tab/>
      </w:r>
      <w:r w:rsidR="001A6534">
        <w:rPr>
          <w:sz w:val="22"/>
          <w:szCs w:val="22"/>
        </w:rPr>
        <w:t>Theatre</w:t>
      </w:r>
      <w:r w:rsidR="00D86130">
        <w:rPr>
          <w:sz w:val="22"/>
          <w:szCs w:val="22"/>
        </w:rPr>
        <w:t xml:space="preserve"> Studies </w:t>
      </w:r>
      <w:r w:rsidR="00A63367">
        <w:rPr>
          <w:sz w:val="22"/>
          <w:szCs w:val="22"/>
        </w:rPr>
        <w:t>in</w:t>
      </w:r>
      <w:r w:rsidR="00D86130">
        <w:rPr>
          <w:sz w:val="22"/>
          <w:szCs w:val="22"/>
        </w:rPr>
        <w:t xml:space="preserve"> General </w:t>
      </w:r>
      <w:r w:rsidR="00A63367">
        <w:rPr>
          <w:sz w:val="22"/>
          <w:szCs w:val="22"/>
        </w:rPr>
        <w:t>Education</w:t>
      </w:r>
      <w:r w:rsidR="00D86130">
        <w:rPr>
          <w:sz w:val="22"/>
          <w:szCs w:val="22"/>
        </w:rPr>
        <w:tab/>
      </w:r>
      <w:r w:rsidR="00000D8D">
        <w:rPr>
          <w:sz w:val="22"/>
          <w:szCs w:val="22"/>
        </w:rPr>
        <w:t>29</w:t>
      </w:r>
    </w:p>
    <w:p w14:paraId="44804741" w14:textId="49483BEA" w:rsidR="00D86130" w:rsidRDefault="00D86130" w:rsidP="0085776C">
      <w:pPr>
        <w:pStyle w:val="Index1"/>
        <w:tabs>
          <w:tab w:val="clear" w:pos="8820"/>
          <w:tab w:val="left" w:pos="630"/>
          <w:tab w:val="right" w:leader="dot" w:pos="9180"/>
        </w:tabs>
        <w:spacing w:after="360"/>
        <w:ind w:left="274" w:firstLine="356"/>
        <w:rPr>
          <w:sz w:val="22"/>
          <w:szCs w:val="22"/>
        </w:rPr>
      </w:pPr>
      <w:r>
        <w:rPr>
          <w:b/>
          <w:bCs/>
          <w:sz w:val="22"/>
          <w:szCs w:val="22"/>
        </w:rPr>
        <w:t>MDP III—Evaluation, Planning, and Projections</w:t>
      </w:r>
      <w:r>
        <w:rPr>
          <w:caps/>
          <w:sz w:val="22"/>
          <w:szCs w:val="22"/>
        </w:rPr>
        <w:tab/>
      </w:r>
      <w:r w:rsidR="00000D8D">
        <w:rPr>
          <w:caps/>
          <w:sz w:val="22"/>
          <w:szCs w:val="22"/>
        </w:rPr>
        <w:t>30</w:t>
      </w:r>
    </w:p>
    <w:p w14:paraId="083A6E38" w14:textId="5B64FDDC" w:rsidR="00D86130" w:rsidRDefault="0085776C" w:rsidP="0085776C">
      <w:pPr>
        <w:tabs>
          <w:tab w:val="right" w:leader="dot" w:pos="9187"/>
        </w:tabs>
        <w:spacing w:after="360"/>
        <w:ind w:left="270" w:hanging="270"/>
        <w:rPr>
          <w:caps/>
          <w:sz w:val="22"/>
          <w:szCs w:val="22"/>
        </w:rPr>
      </w:pPr>
      <w:r>
        <w:rPr>
          <w:b/>
          <w:caps/>
          <w:sz w:val="22"/>
          <w:szCs w:val="22"/>
        </w:rPr>
        <w:tab/>
      </w:r>
      <w:r w:rsidR="00D86130">
        <w:rPr>
          <w:b/>
          <w:caps/>
          <w:sz w:val="22"/>
          <w:szCs w:val="22"/>
        </w:rPr>
        <w:t>Section V. Appendices</w:t>
      </w:r>
      <w:r w:rsidR="00D86130">
        <w:rPr>
          <w:caps/>
          <w:sz w:val="22"/>
          <w:szCs w:val="22"/>
        </w:rPr>
        <w:tab/>
      </w:r>
      <w:r w:rsidR="00000D8D">
        <w:rPr>
          <w:caps/>
          <w:sz w:val="22"/>
          <w:szCs w:val="22"/>
        </w:rPr>
        <w:t>31</w:t>
      </w:r>
    </w:p>
    <w:p w14:paraId="44A31982" w14:textId="5E56F991" w:rsidR="00D86130" w:rsidRDefault="00D86130">
      <w:pPr>
        <w:tabs>
          <w:tab w:val="right" w:leader="dot" w:pos="9187"/>
        </w:tabs>
        <w:rPr>
          <w:caps/>
          <w:sz w:val="22"/>
          <w:szCs w:val="22"/>
        </w:rPr>
      </w:pPr>
      <w:r w:rsidRPr="001233F9">
        <w:rPr>
          <w:b/>
          <w:bCs/>
          <w:sz w:val="22"/>
          <w:szCs w:val="22"/>
        </w:rPr>
        <w:t xml:space="preserve">Information Required </w:t>
      </w:r>
      <w:proofErr w:type="gramStart"/>
      <w:r w:rsidRPr="001233F9">
        <w:rPr>
          <w:b/>
          <w:bCs/>
          <w:sz w:val="22"/>
          <w:szCs w:val="22"/>
        </w:rPr>
        <w:t>On</w:t>
      </w:r>
      <w:proofErr w:type="gramEnd"/>
      <w:r w:rsidR="0085776C">
        <w:rPr>
          <w:b/>
          <w:bCs/>
          <w:sz w:val="22"/>
          <w:szCs w:val="22"/>
        </w:rPr>
        <w:t xml:space="preserve"> </w:t>
      </w:r>
      <w:r w:rsidRPr="001233F9">
        <w:rPr>
          <w:b/>
          <w:bCs/>
          <w:sz w:val="22"/>
          <w:szCs w:val="22"/>
        </w:rPr>
        <w:t>Site</w:t>
      </w:r>
      <w:r>
        <w:rPr>
          <w:caps/>
          <w:sz w:val="22"/>
          <w:szCs w:val="22"/>
        </w:rPr>
        <w:tab/>
      </w:r>
      <w:r w:rsidR="00000D8D">
        <w:rPr>
          <w:caps/>
          <w:sz w:val="22"/>
          <w:szCs w:val="22"/>
        </w:rPr>
        <w:t>31</w:t>
      </w:r>
    </w:p>
    <w:p w14:paraId="40166EC9" w14:textId="77777777" w:rsidR="00D86130" w:rsidRDefault="00D86130"/>
    <w:p w14:paraId="5ECAD011" w14:textId="77777777" w:rsidR="00571698" w:rsidRDefault="00571698"/>
    <w:p w14:paraId="259D1290" w14:textId="77777777" w:rsidR="00571698" w:rsidRDefault="00571698">
      <w:pPr>
        <w:rPr>
          <w:vanish/>
        </w:rPr>
      </w:pPr>
    </w:p>
    <w:p w14:paraId="4BCFB26D" w14:textId="4B83E0CB" w:rsidR="00571698" w:rsidRPr="001233F9" w:rsidRDefault="00571698" w:rsidP="00C048CE">
      <w:pPr>
        <w:spacing w:after="180"/>
        <w:jc w:val="center"/>
        <w:rPr>
          <w:b/>
          <w:bCs/>
          <w:sz w:val="26"/>
          <w:szCs w:val="26"/>
        </w:rPr>
      </w:pPr>
      <w:r>
        <w:rPr>
          <w:b/>
          <w:bCs/>
          <w:sz w:val="26"/>
          <w:szCs w:val="26"/>
          <w:u w:val="single"/>
        </w:rPr>
        <w:br w:type="page"/>
      </w:r>
      <w:r w:rsidRPr="00432425">
        <w:rPr>
          <w:b/>
          <w:sz w:val="28"/>
          <w:szCs w:val="28"/>
        </w:rPr>
        <w:lastRenderedPageBreak/>
        <w:t xml:space="preserve">Procedures for the Self-Study Document: </w:t>
      </w:r>
      <w:r w:rsidRPr="00432425">
        <w:rPr>
          <w:b/>
          <w:i/>
          <w:sz w:val="28"/>
          <w:szCs w:val="28"/>
        </w:rPr>
        <w:t>Format A</w:t>
      </w:r>
    </w:p>
    <w:p w14:paraId="37A4F7B3" w14:textId="79FCF010" w:rsidR="00D86130" w:rsidRDefault="00D86130" w:rsidP="001233F9">
      <w:pPr>
        <w:spacing w:after="180"/>
        <w:rPr>
          <w:b/>
          <w:bCs/>
          <w:sz w:val="26"/>
          <w:szCs w:val="26"/>
          <w:u w:val="single"/>
        </w:rPr>
      </w:pPr>
      <w:r>
        <w:rPr>
          <w:b/>
          <w:bCs/>
          <w:sz w:val="26"/>
          <w:szCs w:val="26"/>
          <w:u w:val="single"/>
        </w:rPr>
        <w:t xml:space="preserve">About </w:t>
      </w:r>
      <w:r>
        <w:rPr>
          <w:b/>
          <w:bCs/>
          <w:i/>
          <w:sz w:val="26"/>
          <w:szCs w:val="26"/>
          <w:u w:val="single"/>
        </w:rPr>
        <w:t>Format A</w:t>
      </w:r>
    </w:p>
    <w:p w14:paraId="4EBF7055" w14:textId="74595159" w:rsidR="00D86130" w:rsidRDefault="00D86130" w:rsidP="008D124A">
      <w:pPr>
        <w:spacing w:after="180" w:line="240" w:lineRule="exact"/>
        <w:rPr>
          <w:i/>
          <w:sz w:val="22"/>
          <w:szCs w:val="22"/>
        </w:rPr>
      </w:pPr>
      <w:r>
        <w:rPr>
          <w:b/>
          <w:sz w:val="22"/>
          <w:szCs w:val="22"/>
        </w:rPr>
        <w:t>P</w:t>
      </w:r>
      <w:r w:rsidR="00AD74F3">
        <w:rPr>
          <w:b/>
          <w:sz w:val="22"/>
          <w:szCs w:val="22"/>
        </w:rPr>
        <w:t>LEASE NOTE</w:t>
      </w:r>
      <w:r>
        <w:rPr>
          <w:b/>
          <w:sz w:val="22"/>
          <w:szCs w:val="22"/>
        </w:rPr>
        <w:t xml:space="preserve">: </w:t>
      </w:r>
      <w:r>
        <w:rPr>
          <w:i/>
          <w:sz w:val="22"/>
          <w:szCs w:val="22"/>
        </w:rPr>
        <w:t>Format A</w:t>
      </w:r>
      <w:r>
        <w:rPr>
          <w:sz w:val="22"/>
          <w:szCs w:val="22"/>
        </w:rPr>
        <w:t xml:space="preserve"> is the successor to </w:t>
      </w:r>
      <w:r w:rsidR="00571698" w:rsidRPr="00C048CE">
        <w:rPr>
          <w:i/>
          <w:sz w:val="22"/>
          <w:szCs w:val="22"/>
        </w:rPr>
        <w:t>Format A</w:t>
      </w:r>
      <w:r>
        <w:rPr>
          <w:sz w:val="22"/>
          <w:szCs w:val="22"/>
        </w:rPr>
        <w:t xml:space="preserve"> of the</w:t>
      </w:r>
      <w:r>
        <w:rPr>
          <w:i/>
          <w:sz w:val="22"/>
          <w:szCs w:val="22"/>
        </w:rPr>
        <w:t xml:space="preserve"> </w:t>
      </w:r>
      <w:r w:rsidR="00571698">
        <w:rPr>
          <w:sz w:val="22"/>
          <w:szCs w:val="22"/>
        </w:rPr>
        <w:t>2008</w:t>
      </w:r>
      <w:r w:rsidR="00571698">
        <w:rPr>
          <w:i/>
          <w:sz w:val="22"/>
          <w:szCs w:val="22"/>
        </w:rPr>
        <w:t xml:space="preserve"> Membership Procedures</w:t>
      </w:r>
      <w:r>
        <w:rPr>
          <w:sz w:val="22"/>
          <w:szCs w:val="22"/>
        </w:rPr>
        <w:t>.</w:t>
      </w:r>
    </w:p>
    <w:p w14:paraId="214552B5" w14:textId="77777777" w:rsidR="00D86130" w:rsidRDefault="00D86130" w:rsidP="008D124A">
      <w:pPr>
        <w:autoSpaceDN w:val="0"/>
        <w:adjustRightInd w:val="0"/>
        <w:spacing w:after="140" w:line="240" w:lineRule="exact"/>
        <w:rPr>
          <w:b/>
          <w:i/>
          <w:sz w:val="22"/>
          <w:szCs w:val="22"/>
        </w:rPr>
      </w:pPr>
      <w:r>
        <w:rPr>
          <w:b/>
          <w:sz w:val="22"/>
          <w:szCs w:val="22"/>
        </w:rPr>
        <w:t>A.</w:t>
      </w:r>
      <w:r>
        <w:rPr>
          <w:b/>
          <w:sz w:val="22"/>
          <w:szCs w:val="22"/>
        </w:rPr>
        <w:tab/>
        <w:t xml:space="preserve">Eligibility for </w:t>
      </w:r>
      <w:r>
        <w:rPr>
          <w:b/>
          <w:i/>
          <w:sz w:val="22"/>
          <w:szCs w:val="22"/>
        </w:rPr>
        <w:t>Format A</w:t>
      </w:r>
    </w:p>
    <w:p w14:paraId="7B82BDD2" w14:textId="77777777" w:rsidR="00D86130" w:rsidRDefault="00D86130" w:rsidP="008D124A">
      <w:pPr>
        <w:autoSpaceDN w:val="0"/>
        <w:adjustRightInd w:val="0"/>
        <w:spacing w:after="180" w:line="240" w:lineRule="exact"/>
        <w:ind w:firstLine="360"/>
        <w:rPr>
          <w:sz w:val="22"/>
          <w:szCs w:val="22"/>
        </w:rPr>
      </w:pPr>
      <w:r>
        <w:rPr>
          <w:sz w:val="22"/>
          <w:szCs w:val="22"/>
        </w:rPr>
        <w:t xml:space="preserve">All institutions applying for </w:t>
      </w:r>
      <w:r w:rsidR="001A6534">
        <w:rPr>
          <w:sz w:val="22"/>
          <w:szCs w:val="22"/>
        </w:rPr>
        <w:t>NAST</w:t>
      </w:r>
      <w:r>
        <w:rPr>
          <w:sz w:val="22"/>
          <w:szCs w:val="22"/>
        </w:rPr>
        <w:t xml:space="preserve"> Membership or renewal of Membership.</w:t>
      </w:r>
    </w:p>
    <w:p w14:paraId="61B919D9" w14:textId="77777777" w:rsidR="00D86130" w:rsidRDefault="00D86130" w:rsidP="008D124A">
      <w:pPr>
        <w:keepNext/>
        <w:autoSpaceDN w:val="0"/>
        <w:adjustRightInd w:val="0"/>
        <w:spacing w:after="140" w:line="240" w:lineRule="exact"/>
        <w:rPr>
          <w:b/>
          <w:sz w:val="22"/>
          <w:szCs w:val="22"/>
        </w:rPr>
      </w:pPr>
      <w:r>
        <w:rPr>
          <w:b/>
          <w:sz w:val="22"/>
          <w:szCs w:val="22"/>
        </w:rPr>
        <w:t>B.</w:t>
      </w:r>
      <w:r>
        <w:rPr>
          <w:b/>
          <w:sz w:val="22"/>
          <w:szCs w:val="22"/>
        </w:rPr>
        <w:tab/>
        <w:t xml:space="preserve">Structure for </w:t>
      </w:r>
      <w:r>
        <w:rPr>
          <w:b/>
          <w:i/>
          <w:sz w:val="22"/>
          <w:szCs w:val="22"/>
        </w:rPr>
        <w:t>Format A</w:t>
      </w:r>
    </w:p>
    <w:p w14:paraId="15217DB7" w14:textId="77777777" w:rsidR="004C2AB1" w:rsidRDefault="004C2AB1" w:rsidP="004C2AB1">
      <w:pPr>
        <w:autoSpaceDN w:val="0"/>
        <w:adjustRightInd w:val="0"/>
        <w:spacing w:after="180"/>
        <w:ind w:left="720" w:hanging="360"/>
        <w:rPr>
          <w:sz w:val="22"/>
          <w:szCs w:val="22"/>
        </w:rPr>
      </w:pPr>
      <w:r>
        <w:rPr>
          <w:sz w:val="22"/>
          <w:szCs w:val="22"/>
        </w:rPr>
        <w:t>1.</w:t>
      </w:r>
      <w:r>
        <w:rPr>
          <w:sz w:val="22"/>
          <w:szCs w:val="22"/>
        </w:rPr>
        <w:tab/>
        <w:t xml:space="preserve">This format poses specific questions derived from requirements presented in operational and curricular Standards and Guidelines in the </w:t>
      </w:r>
      <w:r w:rsidR="001A6534">
        <w:rPr>
          <w:sz w:val="22"/>
          <w:szCs w:val="22"/>
        </w:rPr>
        <w:t>NAST</w:t>
      </w:r>
      <w:r>
        <w:rPr>
          <w:sz w:val="22"/>
          <w:szCs w:val="22"/>
        </w:rPr>
        <w:t xml:space="preserve"> </w:t>
      </w:r>
      <w:r>
        <w:rPr>
          <w:i/>
          <w:sz w:val="22"/>
          <w:szCs w:val="22"/>
        </w:rPr>
        <w:t>Handbook</w:t>
      </w:r>
      <w:r>
        <w:rPr>
          <w:sz w:val="22"/>
          <w:szCs w:val="22"/>
        </w:rPr>
        <w:t xml:space="preserve">. </w:t>
      </w:r>
    </w:p>
    <w:p w14:paraId="40E08DD4" w14:textId="77777777" w:rsidR="004C2AB1" w:rsidRDefault="004C2AB1" w:rsidP="004C2AB1">
      <w:pPr>
        <w:autoSpaceDN w:val="0"/>
        <w:adjustRightInd w:val="0"/>
        <w:spacing w:after="180"/>
        <w:ind w:left="720" w:hanging="360"/>
        <w:rPr>
          <w:sz w:val="22"/>
          <w:szCs w:val="22"/>
        </w:rPr>
      </w:pPr>
      <w:r>
        <w:rPr>
          <w:sz w:val="22"/>
          <w:szCs w:val="22"/>
        </w:rPr>
        <w:t>2.</w:t>
      </w:r>
      <w:r>
        <w:rPr>
          <w:sz w:val="22"/>
          <w:szCs w:val="22"/>
        </w:rPr>
        <w:tab/>
        <w:t xml:space="preserve">It is imperative that the outline presented in Procedures: </w:t>
      </w:r>
      <w:r w:rsidR="00396DE4" w:rsidRPr="00396DE4">
        <w:rPr>
          <w:i/>
          <w:sz w:val="22"/>
          <w:szCs w:val="22"/>
        </w:rPr>
        <w:t>Format A</w:t>
      </w:r>
      <w:r>
        <w:rPr>
          <w:sz w:val="22"/>
          <w:szCs w:val="22"/>
        </w:rPr>
        <w:t xml:space="preserve"> be used, rather than the outline of the </w:t>
      </w:r>
      <w:r w:rsidR="001A6534">
        <w:rPr>
          <w:sz w:val="22"/>
          <w:szCs w:val="22"/>
        </w:rPr>
        <w:t>NAST</w:t>
      </w:r>
      <w:r>
        <w:rPr>
          <w:sz w:val="22"/>
          <w:szCs w:val="22"/>
        </w:rPr>
        <w:t xml:space="preserve"> </w:t>
      </w:r>
      <w:r>
        <w:rPr>
          <w:i/>
          <w:sz w:val="22"/>
          <w:szCs w:val="22"/>
        </w:rPr>
        <w:t>Handbook</w:t>
      </w:r>
      <w:r>
        <w:rPr>
          <w:sz w:val="22"/>
          <w:szCs w:val="22"/>
        </w:rPr>
        <w:t xml:space="preserve">. </w:t>
      </w:r>
    </w:p>
    <w:p w14:paraId="01ADC846" w14:textId="77777777" w:rsidR="004C2AB1" w:rsidRDefault="004C2AB1" w:rsidP="004C2AB1">
      <w:pPr>
        <w:autoSpaceDN w:val="0"/>
        <w:adjustRightInd w:val="0"/>
        <w:spacing w:after="180"/>
        <w:ind w:left="720" w:hanging="360"/>
        <w:rPr>
          <w:spacing w:val="-2"/>
          <w:sz w:val="22"/>
          <w:szCs w:val="22"/>
        </w:rPr>
      </w:pPr>
      <w:r>
        <w:rPr>
          <w:spacing w:val="-2"/>
          <w:sz w:val="22"/>
          <w:szCs w:val="22"/>
        </w:rPr>
        <w:t>3.</w:t>
      </w:r>
      <w:r>
        <w:rPr>
          <w:spacing w:val="-2"/>
          <w:sz w:val="22"/>
          <w:szCs w:val="22"/>
        </w:rPr>
        <w:tab/>
      </w:r>
      <w:r>
        <w:rPr>
          <w:i/>
          <w:spacing w:val="-2"/>
          <w:sz w:val="22"/>
          <w:szCs w:val="22"/>
        </w:rPr>
        <w:t>Format A</w:t>
      </w:r>
      <w:r w:rsidR="006E01E9">
        <w:rPr>
          <w:i/>
          <w:spacing w:val="-2"/>
          <w:sz w:val="22"/>
          <w:szCs w:val="22"/>
        </w:rPr>
        <w:t>,</w:t>
      </w:r>
      <w:r>
        <w:rPr>
          <w:spacing w:val="-2"/>
          <w:sz w:val="22"/>
          <w:szCs w:val="22"/>
        </w:rPr>
        <w:t xml:space="preserve"> for the most part</w:t>
      </w:r>
      <w:r w:rsidR="006E01E9">
        <w:rPr>
          <w:spacing w:val="-2"/>
          <w:sz w:val="22"/>
          <w:szCs w:val="22"/>
        </w:rPr>
        <w:t>,</w:t>
      </w:r>
      <w:r>
        <w:rPr>
          <w:spacing w:val="-2"/>
          <w:sz w:val="22"/>
          <w:szCs w:val="22"/>
        </w:rPr>
        <w:t xml:space="preserve"> follows the order but not the outline letters and numbers of first the operational and then the curricular Standards and Guidelines in the </w:t>
      </w:r>
      <w:r w:rsidR="001A6534">
        <w:rPr>
          <w:spacing w:val="-2"/>
          <w:sz w:val="22"/>
          <w:szCs w:val="22"/>
        </w:rPr>
        <w:t>NAST</w:t>
      </w:r>
      <w:r>
        <w:rPr>
          <w:spacing w:val="-2"/>
          <w:sz w:val="22"/>
          <w:szCs w:val="22"/>
        </w:rPr>
        <w:t xml:space="preserve"> </w:t>
      </w:r>
      <w:r>
        <w:rPr>
          <w:i/>
          <w:spacing w:val="-2"/>
          <w:sz w:val="22"/>
          <w:szCs w:val="22"/>
        </w:rPr>
        <w:t xml:space="preserve">Handbook.  </w:t>
      </w:r>
      <w:r>
        <w:rPr>
          <w:spacing w:val="-2"/>
          <w:sz w:val="22"/>
          <w:szCs w:val="22"/>
        </w:rPr>
        <w:t>One section of the operational standards, “Evaluation, Planning</w:t>
      </w:r>
      <w:r w:rsidR="00705D4C">
        <w:rPr>
          <w:spacing w:val="-2"/>
          <w:sz w:val="22"/>
          <w:szCs w:val="22"/>
        </w:rPr>
        <w:t>,</w:t>
      </w:r>
      <w:r>
        <w:rPr>
          <w:spacing w:val="-2"/>
          <w:sz w:val="22"/>
          <w:szCs w:val="22"/>
        </w:rPr>
        <w:t xml:space="preserve"> and Projections</w:t>
      </w:r>
      <w:r w:rsidR="007621E1">
        <w:rPr>
          <w:spacing w:val="-2"/>
          <w:sz w:val="22"/>
          <w:szCs w:val="22"/>
        </w:rPr>
        <w:t>,”</w:t>
      </w:r>
      <w:r>
        <w:rPr>
          <w:spacing w:val="-2"/>
          <w:sz w:val="22"/>
          <w:szCs w:val="22"/>
        </w:rPr>
        <w:t xml:space="preserve"> is taken completely out of order and addressed in </w:t>
      </w:r>
      <w:r w:rsidR="003545D8">
        <w:rPr>
          <w:spacing w:val="-2"/>
          <w:sz w:val="22"/>
          <w:szCs w:val="22"/>
        </w:rPr>
        <w:t>Section III</w:t>
      </w:r>
      <w:r>
        <w:rPr>
          <w:spacing w:val="-2"/>
          <w:sz w:val="22"/>
          <w:szCs w:val="22"/>
        </w:rPr>
        <w:t xml:space="preserve"> of </w:t>
      </w:r>
      <w:r>
        <w:rPr>
          <w:i/>
          <w:spacing w:val="-2"/>
          <w:sz w:val="22"/>
          <w:szCs w:val="22"/>
        </w:rPr>
        <w:t>Format A.</w:t>
      </w:r>
    </w:p>
    <w:p w14:paraId="02E8D922" w14:textId="77777777" w:rsidR="00D86130" w:rsidRDefault="00D86130" w:rsidP="008D124A">
      <w:pPr>
        <w:keepNext/>
        <w:autoSpaceDN w:val="0"/>
        <w:adjustRightInd w:val="0"/>
        <w:spacing w:after="140" w:line="240" w:lineRule="exact"/>
        <w:rPr>
          <w:b/>
          <w:sz w:val="22"/>
          <w:szCs w:val="22"/>
        </w:rPr>
      </w:pPr>
      <w:r>
        <w:rPr>
          <w:b/>
          <w:sz w:val="22"/>
          <w:szCs w:val="22"/>
        </w:rPr>
        <w:t>C.</w:t>
      </w:r>
      <w:r>
        <w:rPr>
          <w:b/>
          <w:sz w:val="22"/>
          <w:szCs w:val="22"/>
        </w:rPr>
        <w:tab/>
        <w:t xml:space="preserve">Several considerations among many regarding </w:t>
      </w:r>
      <w:r>
        <w:rPr>
          <w:b/>
          <w:i/>
          <w:sz w:val="22"/>
          <w:szCs w:val="22"/>
        </w:rPr>
        <w:t>Format A</w:t>
      </w:r>
    </w:p>
    <w:p w14:paraId="39DEAD91" w14:textId="77777777" w:rsidR="00D86130" w:rsidRDefault="00D86130" w:rsidP="008D124A">
      <w:pPr>
        <w:autoSpaceDN w:val="0"/>
        <w:adjustRightInd w:val="0"/>
        <w:spacing w:after="140" w:line="240" w:lineRule="exact"/>
        <w:ind w:left="360"/>
        <w:rPr>
          <w:sz w:val="22"/>
          <w:szCs w:val="22"/>
        </w:rPr>
      </w:pPr>
      <w:r>
        <w:rPr>
          <w:sz w:val="22"/>
          <w:szCs w:val="22"/>
        </w:rPr>
        <w:t>1.</w:t>
      </w:r>
      <w:r>
        <w:rPr>
          <w:sz w:val="22"/>
          <w:szCs w:val="22"/>
        </w:rPr>
        <w:tab/>
      </w:r>
      <w:r>
        <w:rPr>
          <w:i/>
          <w:sz w:val="22"/>
          <w:szCs w:val="22"/>
        </w:rPr>
        <w:t>Format A</w:t>
      </w:r>
      <w:r>
        <w:rPr>
          <w:sz w:val="22"/>
          <w:szCs w:val="22"/>
        </w:rPr>
        <w:t xml:space="preserve"> may be most appropriate if the </w:t>
      </w:r>
      <w:r w:rsidR="001A6534">
        <w:rPr>
          <w:sz w:val="22"/>
          <w:szCs w:val="22"/>
        </w:rPr>
        <w:t>theatre</w:t>
      </w:r>
      <w:r>
        <w:rPr>
          <w:sz w:val="22"/>
          <w:szCs w:val="22"/>
        </w:rPr>
        <w:t xml:space="preserve"> unit:</w:t>
      </w:r>
    </w:p>
    <w:p w14:paraId="2EB577B4" w14:textId="77777777" w:rsidR="00D86130" w:rsidRDefault="00D86130" w:rsidP="008D124A">
      <w:pPr>
        <w:autoSpaceDN w:val="0"/>
        <w:adjustRightInd w:val="0"/>
        <w:spacing w:after="140" w:line="240" w:lineRule="exact"/>
        <w:ind w:left="1080" w:hanging="360"/>
        <w:rPr>
          <w:sz w:val="22"/>
          <w:szCs w:val="22"/>
        </w:rPr>
      </w:pPr>
      <w:r>
        <w:rPr>
          <w:sz w:val="22"/>
          <w:szCs w:val="22"/>
        </w:rPr>
        <w:t>a.</w:t>
      </w:r>
      <w:r>
        <w:rPr>
          <w:sz w:val="22"/>
          <w:szCs w:val="22"/>
        </w:rPr>
        <w:tab/>
        <w:t xml:space="preserve">Is applying for </w:t>
      </w:r>
      <w:r w:rsidR="001A6534">
        <w:rPr>
          <w:sz w:val="22"/>
          <w:szCs w:val="22"/>
        </w:rPr>
        <w:t>NAST</w:t>
      </w:r>
      <w:r>
        <w:rPr>
          <w:sz w:val="22"/>
          <w:szCs w:val="22"/>
        </w:rPr>
        <w:t xml:space="preserve"> </w:t>
      </w:r>
      <w:r w:rsidR="00DB63C7">
        <w:rPr>
          <w:sz w:val="22"/>
          <w:szCs w:val="22"/>
        </w:rPr>
        <w:t>M</w:t>
      </w:r>
      <w:r>
        <w:rPr>
          <w:sz w:val="22"/>
          <w:szCs w:val="22"/>
        </w:rPr>
        <w:t>embership for the first time;</w:t>
      </w:r>
    </w:p>
    <w:p w14:paraId="02BDF309" w14:textId="2192B347" w:rsidR="00D86130" w:rsidRDefault="00D86130" w:rsidP="008D124A">
      <w:pPr>
        <w:autoSpaceDN w:val="0"/>
        <w:adjustRightInd w:val="0"/>
        <w:spacing w:after="140" w:line="240" w:lineRule="exact"/>
        <w:ind w:left="1080" w:hanging="360"/>
        <w:rPr>
          <w:sz w:val="22"/>
          <w:szCs w:val="22"/>
        </w:rPr>
      </w:pPr>
      <w:r>
        <w:rPr>
          <w:sz w:val="22"/>
          <w:szCs w:val="22"/>
        </w:rPr>
        <w:t>b.</w:t>
      </w:r>
      <w:r>
        <w:rPr>
          <w:sz w:val="22"/>
          <w:szCs w:val="22"/>
        </w:rPr>
        <w:tab/>
        <w:t xml:space="preserve">Seeks to focus most on evaluating what exists or is projected in terms of fulfilling </w:t>
      </w:r>
      <w:r w:rsidR="001A6534">
        <w:rPr>
          <w:sz w:val="22"/>
          <w:szCs w:val="22"/>
        </w:rPr>
        <w:t>NAST</w:t>
      </w:r>
      <w:r>
        <w:rPr>
          <w:sz w:val="22"/>
          <w:szCs w:val="22"/>
        </w:rPr>
        <w:t xml:space="preserve"> </w:t>
      </w:r>
      <w:r w:rsidR="00571698">
        <w:rPr>
          <w:sz w:val="22"/>
          <w:szCs w:val="22"/>
        </w:rPr>
        <w:t>standards</w:t>
      </w:r>
      <w:r>
        <w:rPr>
          <w:sz w:val="22"/>
          <w:szCs w:val="22"/>
        </w:rPr>
        <w:t>;</w:t>
      </w:r>
    </w:p>
    <w:p w14:paraId="4C214E0D" w14:textId="06F9AFA6" w:rsidR="00D86130" w:rsidRDefault="00D86130" w:rsidP="008D124A">
      <w:pPr>
        <w:autoSpaceDN w:val="0"/>
        <w:adjustRightInd w:val="0"/>
        <w:spacing w:after="180" w:line="240" w:lineRule="exact"/>
        <w:ind w:left="1080" w:hanging="360"/>
        <w:rPr>
          <w:sz w:val="22"/>
          <w:szCs w:val="22"/>
        </w:rPr>
      </w:pPr>
      <w:r>
        <w:rPr>
          <w:sz w:val="22"/>
          <w:szCs w:val="22"/>
        </w:rPr>
        <w:t>c.</w:t>
      </w:r>
      <w:r>
        <w:rPr>
          <w:sz w:val="22"/>
          <w:szCs w:val="22"/>
        </w:rPr>
        <w:tab/>
        <w:t xml:space="preserve">Seeks to develop or update a baseline reference document about operations, curricula, and future needs, </w:t>
      </w:r>
      <w:r w:rsidR="00571698" w:rsidRPr="0045459C">
        <w:rPr>
          <w:spacing w:val="-2"/>
          <w:sz w:val="22"/>
          <w:szCs w:val="22"/>
        </w:rPr>
        <w:t xml:space="preserve">including updating a Self-Study document in </w:t>
      </w:r>
      <w:r w:rsidR="00571698" w:rsidRPr="0045459C">
        <w:rPr>
          <w:i/>
          <w:spacing w:val="-2"/>
          <w:sz w:val="22"/>
          <w:szCs w:val="22"/>
        </w:rPr>
        <w:t>Format</w:t>
      </w:r>
      <w:r w:rsidR="00571698">
        <w:rPr>
          <w:i/>
          <w:spacing w:val="-2"/>
          <w:sz w:val="22"/>
          <w:szCs w:val="22"/>
        </w:rPr>
        <w:t xml:space="preserve"> A</w:t>
      </w:r>
      <w:r w:rsidR="00571698" w:rsidRPr="0045459C">
        <w:rPr>
          <w:spacing w:val="-2"/>
          <w:sz w:val="22"/>
          <w:szCs w:val="22"/>
        </w:rPr>
        <w:t xml:space="preserve"> of the 200</w:t>
      </w:r>
      <w:r w:rsidR="00571698">
        <w:rPr>
          <w:spacing w:val="-2"/>
          <w:sz w:val="22"/>
          <w:szCs w:val="22"/>
        </w:rPr>
        <w:t>8</w:t>
      </w:r>
      <w:r w:rsidR="00571698" w:rsidRPr="0045459C">
        <w:rPr>
          <w:spacing w:val="-2"/>
          <w:sz w:val="22"/>
          <w:szCs w:val="22"/>
        </w:rPr>
        <w:t xml:space="preserve"> NAS</w:t>
      </w:r>
      <w:r w:rsidR="00571698">
        <w:rPr>
          <w:spacing w:val="-2"/>
          <w:sz w:val="22"/>
          <w:szCs w:val="22"/>
        </w:rPr>
        <w:t>T</w:t>
      </w:r>
      <w:r w:rsidR="00571698" w:rsidRPr="0045459C">
        <w:rPr>
          <w:spacing w:val="-2"/>
          <w:sz w:val="22"/>
          <w:szCs w:val="22"/>
        </w:rPr>
        <w:t xml:space="preserve"> </w:t>
      </w:r>
      <w:r w:rsidR="00571698" w:rsidRPr="0045459C">
        <w:rPr>
          <w:i/>
          <w:spacing w:val="-2"/>
          <w:sz w:val="22"/>
          <w:szCs w:val="22"/>
        </w:rPr>
        <w:t>Membership</w:t>
      </w:r>
      <w:r w:rsidR="00571698">
        <w:rPr>
          <w:i/>
          <w:spacing w:val="-2"/>
          <w:sz w:val="22"/>
          <w:szCs w:val="22"/>
        </w:rPr>
        <w:t xml:space="preserve"> Procedures</w:t>
      </w:r>
      <w:r w:rsidR="00571698" w:rsidRPr="0045459C">
        <w:rPr>
          <w:i/>
          <w:spacing w:val="-2"/>
          <w:sz w:val="22"/>
          <w:szCs w:val="22"/>
        </w:rPr>
        <w:t>.</w:t>
      </w:r>
    </w:p>
    <w:p w14:paraId="34BC21E4" w14:textId="77777777" w:rsidR="00D86130" w:rsidRDefault="00D86130" w:rsidP="008D124A">
      <w:pPr>
        <w:autoSpaceDN w:val="0"/>
        <w:adjustRightInd w:val="0"/>
        <w:spacing w:after="140" w:line="240" w:lineRule="exact"/>
        <w:ind w:left="360"/>
        <w:rPr>
          <w:sz w:val="22"/>
          <w:szCs w:val="22"/>
        </w:rPr>
      </w:pPr>
      <w:r>
        <w:rPr>
          <w:sz w:val="22"/>
          <w:szCs w:val="22"/>
        </w:rPr>
        <w:t>2.</w:t>
      </w:r>
      <w:r>
        <w:rPr>
          <w:sz w:val="22"/>
          <w:szCs w:val="22"/>
        </w:rPr>
        <w:tab/>
      </w:r>
      <w:r>
        <w:rPr>
          <w:i/>
          <w:sz w:val="22"/>
          <w:szCs w:val="22"/>
        </w:rPr>
        <w:t>Format A</w:t>
      </w:r>
      <w:r>
        <w:rPr>
          <w:sz w:val="22"/>
          <w:szCs w:val="22"/>
        </w:rPr>
        <w:t xml:space="preserve"> may not be appropriate if the </w:t>
      </w:r>
      <w:r w:rsidR="001A6534">
        <w:rPr>
          <w:sz w:val="22"/>
          <w:szCs w:val="22"/>
        </w:rPr>
        <w:t>theatre</w:t>
      </w:r>
      <w:r>
        <w:rPr>
          <w:sz w:val="22"/>
          <w:szCs w:val="22"/>
        </w:rPr>
        <w:t xml:space="preserve"> unit:</w:t>
      </w:r>
    </w:p>
    <w:p w14:paraId="306CF827" w14:textId="77777777" w:rsidR="00D86130" w:rsidRDefault="00D86130" w:rsidP="008D124A">
      <w:pPr>
        <w:autoSpaceDN w:val="0"/>
        <w:adjustRightInd w:val="0"/>
        <w:spacing w:after="140" w:line="240" w:lineRule="exact"/>
        <w:ind w:left="720"/>
        <w:rPr>
          <w:sz w:val="22"/>
          <w:szCs w:val="22"/>
        </w:rPr>
      </w:pPr>
      <w:r>
        <w:rPr>
          <w:sz w:val="22"/>
          <w:szCs w:val="22"/>
        </w:rPr>
        <w:t>a.</w:t>
      </w:r>
      <w:r>
        <w:rPr>
          <w:sz w:val="22"/>
          <w:szCs w:val="22"/>
        </w:rPr>
        <w:tab/>
        <w:t>Wishes to focus on an integrated analysis of component parts;</w:t>
      </w:r>
    </w:p>
    <w:p w14:paraId="5F78BF37" w14:textId="77777777" w:rsidR="00D86130" w:rsidRDefault="00D86130" w:rsidP="008D124A">
      <w:pPr>
        <w:autoSpaceDN w:val="0"/>
        <w:adjustRightInd w:val="0"/>
        <w:spacing w:after="140" w:line="240" w:lineRule="exact"/>
        <w:ind w:left="720"/>
        <w:rPr>
          <w:sz w:val="22"/>
          <w:szCs w:val="22"/>
        </w:rPr>
      </w:pPr>
      <w:r>
        <w:rPr>
          <w:sz w:val="22"/>
          <w:szCs w:val="22"/>
        </w:rPr>
        <w:t>b.</w:t>
      </w:r>
      <w:r>
        <w:rPr>
          <w:sz w:val="22"/>
          <w:szCs w:val="22"/>
        </w:rPr>
        <w:tab/>
        <w:t xml:space="preserve">Seeks to conduct a comprehensive futures study of all specific program areas; </w:t>
      </w:r>
    </w:p>
    <w:p w14:paraId="364C9306" w14:textId="33D43551" w:rsidR="00D86130" w:rsidRDefault="00D86130" w:rsidP="003101AD">
      <w:pPr>
        <w:autoSpaceDN w:val="0"/>
        <w:adjustRightInd w:val="0"/>
        <w:spacing w:after="360" w:line="240" w:lineRule="exact"/>
        <w:ind w:left="1080" w:hanging="360"/>
        <w:rPr>
          <w:sz w:val="22"/>
          <w:szCs w:val="22"/>
        </w:rPr>
      </w:pPr>
      <w:r>
        <w:rPr>
          <w:sz w:val="22"/>
          <w:szCs w:val="22"/>
        </w:rPr>
        <w:t>c.</w:t>
      </w:r>
      <w:r>
        <w:rPr>
          <w:sz w:val="22"/>
          <w:szCs w:val="22"/>
        </w:rPr>
        <w:tab/>
        <w:t xml:space="preserve">Has demonstrated fulfillment of </w:t>
      </w:r>
      <w:r w:rsidR="001A6534">
        <w:rPr>
          <w:sz w:val="22"/>
          <w:szCs w:val="22"/>
        </w:rPr>
        <w:t>NAST</w:t>
      </w:r>
      <w:r>
        <w:rPr>
          <w:sz w:val="22"/>
          <w:szCs w:val="22"/>
        </w:rPr>
        <w:t xml:space="preserve"> </w:t>
      </w:r>
      <w:r w:rsidR="00571698">
        <w:rPr>
          <w:sz w:val="22"/>
          <w:szCs w:val="22"/>
        </w:rPr>
        <w:t xml:space="preserve">standards </w:t>
      </w:r>
      <w:r>
        <w:rPr>
          <w:sz w:val="22"/>
          <w:szCs w:val="22"/>
        </w:rPr>
        <w:t xml:space="preserve">in many previous reviews and seeks a </w:t>
      </w:r>
      <w:r w:rsidR="00DB63C7">
        <w:rPr>
          <w:sz w:val="22"/>
          <w:szCs w:val="22"/>
        </w:rPr>
        <w:t>S</w:t>
      </w:r>
      <w:r>
        <w:rPr>
          <w:sz w:val="22"/>
          <w:szCs w:val="22"/>
        </w:rPr>
        <w:t>elf-</w:t>
      </w:r>
      <w:r w:rsidR="00DB63C7">
        <w:rPr>
          <w:sz w:val="22"/>
          <w:szCs w:val="22"/>
        </w:rPr>
        <w:t>S</w:t>
      </w:r>
      <w:r>
        <w:rPr>
          <w:sz w:val="22"/>
          <w:szCs w:val="22"/>
        </w:rPr>
        <w:t>tudy focused more on improvement, next steps, strategic planning, concentrated review of a particular area, or similar objectives.</w:t>
      </w:r>
    </w:p>
    <w:p w14:paraId="32B11231" w14:textId="77777777" w:rsidR="00D86130" w:rsidRDefault="00D86130" w:rsidP="008D124A">
      <w:pPr>
        <w:spacing w:after="160" w:line="240" w:lineRule="exact"/>
        <w:rPr>
          <w:b/>
          <w:sz w:val="22"/>
          <w:szCs w:val="22"/>
        </w:rPr>
      </w:pPr>
      <w:r>
        <w:rPr>
          <w:b/>
          <w:bCs/>
          <w:sz w:val="26"/>
          <w:szCs w:val="26"/>
          <w:u w:val="single"/>
        </w:rPr>
        <w:t>Additional Formats</w:t>
      </w:r>
    </w:p>
    <w:p w14:paraId="4E13A071" w14:textId="0B33E4F1" w:rsidR="00D86130" w:rsidRDefault="00D86130" w:rsidP="003101AD">
      <w:pPr>
        <w:spacing w:after="360" w:line="240" w:lineRule="exact"/>
        <w:ind w:left="360"/>
        <w:rPr>
          <w:sz w:val="22"/>
          <w:szCs w:val="22"/>
        </w:rPr>
      </w:pPr>
      <w:r>
        <w:rPr>
          <w:sz w:val="22"/>
          <w:szCs w:val="22"/>
        </w:rPr>
        <w:t>If you are interested in additional options regar</w:t>
      </w:r>
      <w:r w:rsidR="003101AD">
        <w:rPr>
          <w:sz w:val="22"/>
          <w:szCs w:val="22"/>
        </w:rPr>
        <w:t xml:space="preserve">ding self-study formats, see </w:t>
      </w:r>
      <w:r w:rsidR="000509EF" w:rsidRPr="00531F6C">
        <w:rPr>
          <w:sz w:val="22"/>
          <w:szCs w:val="22"/>
        </w:rPr>
        <w:t>“</w:t>
      </w:r>
      <w:hyperlink r:id="rId11" w:history="1">
        <w:r w:rsidR="000509EF">
          <w:rPr>
            <w:rStyle w:val="Hyperlink"/>
            <w:sz w:val="22"/>
            <w:szCs w:val="22"/>
          </w:rPr>
          <w:t>Selecting a Self-Study Format</w:t>
        </w:r>
      </w:hyperlink>
      <w:r w:rsidR="000509EF" w:rsidRPr="00531F6C">
        <w:rPr>
          <w:sz w:val="22"/>
          <w:szCs w:val="22"/>
        </w:rPr>
        <w:t>”</w:t>
      </w:r>
      <w:r w:rsidR="003101AD">
        <w:rPr>
          <w:sz w:val="22"/>
          <w:szCs w:val="22"/>
        </w:rPr>
        <w:t xml:space="preserve"> on the </w:t>
      </w:r>
      <w:r w:rsidR="001A6534">
        <w:rPr>
          <w:sz w:val="22"/>
          <w:szCs w:val="22"/>
        </w:rPr>
        <w:t>NAST</w:t>
      </w:r>
      <w:r w:rsidR="003101AD">
        <w:rPr>
          <w:sz w:val="22"/>
          <w:szCs w:val="22"/>
        </w:rPr>
        <w:t xml:space="preserve"> Web site.</w:t>
      </w:r>
    </w:p>
    <w:p w14:paraId="61FEE332" w14:textId="77777777" w:rsidR="00D86130" w:rsidRDefault="00D86130" w:rsidP="008D124A">
      <w:pPr>
        <w:spacing w:after="160" w:line="240" w:lineRule="exact"/>
        <w:rPr>
          <w:b/>
          <w:sz w:val="26"/>
          <w:szCs w:val="26"/>
        </w:rPr>
      </w:pPr>
      <w:r>
        <w:rPr>
          <w:b/>
          <w:sz w:val="26"/>
          <w:szCs w:val="26"/>
          <w:u w:val="single"/>
        </w:rPr>
        <w:t xml:space="preserve">About </w:t>
      </w:r>
      <w:r w:rsidR="00DB63C7">
        <w:rPr>
          <w:b/>
          <w:sz w:val="26"/>
          <w:szCs w:val="26"/>
          <w:u w:val="single"/>
        </w:rPr>
        <w:t>T</w:t>
      </w:r>
      <w:r>
        <w:rPr>
          <w:b/>
          <w:sz w:val="26"/>
          <w:szCs w:val="26"/>
          <w:u w:val="single"/>
        </w:rPr>
        <w:t>his Document</w:t>
      </w:r>
    </w:p>
    <w:p w14:paraId="0A5ECE55" w14:textId="109CE6B2" w:rsidR="00FE6214" w:rsidRDefault="00FE6214" w:rsidP="00FE6214">
      <w:pPr>
        <w:spacing w:line="240" w:lineRule="exact"/>
        <w:ind w:left="360"/>
        <w:rPr>
          <w:sz w:val="22"/>
          <w:szCs w:val="22"/>
        </w:rPr>
      </w:pPr>
      <w:r>
        <w:rPr>
          <w:sz w:val="22"/>
          <w:szCs w:val="22"/>
        </w:rPr>
        <w:t xml:space="preserve">This set of procedures is </w:t>
      </w:r>
      <w:r w:rsidR="00571698">
        <w:rPr>
          <w:sz w:val="22"/>
          <w:szCs w:val="22"/>
        </w:rPr>
        <w:t>comprehensive,</w:t>
      </w:r>
      <w:r>
        <w:rPr>
          <w:sz w:val="22"/>
          <w:szCs w:val="22"/>
        </w:rPr>
        <w:t xml:space="preserve"> as </w:t>
      </w:r>
      <w:r>
        <w:rPr>
          <w:i/>
          <w:sz w:val="22"/>
          <w:szCs w:val="22"/>
        </w:rPr>
        <w:t>Format A</w:t>
      </w:r>
      <w:r>
        <w:rPr>
          <w:sz w:val="22"/>
          <w:szCs w:val="22"/>
        </w:rPr>
        <w:t xml:space="preserve"> is intended for use by a broad range of sizes and types of institutions. Only those sections and procedures applicable to your specific institution should be used. “N/A” may be used in sections that do not apply.</w:t>
      </w:r>
    </w:p>
    <w:p w14:paraId="721E4C32" w14:textId="77777777" w:rsidR="00D86130" w:rsidRDefault="00D86130" w:rsidP="008D124A">
      <w:pPr>
        <w:spacing w:after="240" w:line="240" w:lineRule="exact"/>
        <w:rPr>
          <w:b/>
          <w:bCs/>
          <w:sz w:val="26"/>
          <w:szCs w:val="26"/>
          <w:u w:val="single"/>
        </w:rPr>
      </w:pPr>
      <w:r>
        <w:rPr>
          <w:sz w:val="22"/>
          <w:szCs w:val="22"/>
        </w:rPr>
        <w:br w:type="page"/>
      </w:r>
      <w:r>
        <w:rPr>
          <w:b/>
          <w:bCs/>
          <w:sz w:val="26"/>
          <w:szCs w:val="26"/>
          <w:u w:val="single"/>
        </w:rPr>
        <w:lastRenderedPageBreak/>
        <w:t>General Instructions—</w:t>
      </w:r>
      <w:r>
        <w:rPr>
          <w:b/>
          <w:bCs/>
          <w:i/>
          <w:sz w:val="26"/>
          <w:szCs w:val="26"/>
          <w:u w:val="single"/>
        </w:rPr>
        <w:t>Format A</w:t>
      </w:r>
    </w:p>
    <w:p w14:paraId="0F5E18A5" w14:textId="77777777" w:rsidR="00D86130" w:rsidRDefault="00D86130">
      <w:pPr>
        <w:spacing w:after="180"/>
        <w:rPr>
          <w:b/>
          <w:bCs/>
          <w:sz w:val="22"/>
          <w:szCs w:val="22"/>
        </w:rPr>
      </w:pPr>
      <w:r>
        <w:rPr>
          <w:b/>
          <w:bCs/>
          <w:sz w:val="22"/>
          <w:szCs w:val="22"/>
        </w:rPr>
        <w:t>A.</w:t>
      </w:r>
      <w:r>
        <w:rPr>
          <w:b/>
          <w:bCs/>
          <w:sz w:val="22"/>
          <w:szCs w:val="22"/>
        </w:rPr>
        <w:tab/>
        <w:t>Functions</w:t>
      </w:r>
    </w:p>
    <w:p w14:paraId="27E43CCC" w14:textId="77777777" w:rsidR="00D86130" w:rsidRDefault="00D86130">
      <w:pPr>
        <w:spacing w:after="180"/>
        <w:ind w:left="720" w:hanging="360"/>
        <w:rPr>
          <w:bCs/>
          <w:sz w:val="22"/>
          <w:szCs w:val="22"/>
        </w:rPr>
      </w:pPr>
      <w:r>
        <w:rPr>
          <w:bCs/>
          <w:sz w:val="22"/>
          <w:szCs w:val="22"/>
        </w:rPr>
        <w:t>1.</w:t>
      </w:r>
      <w:r>
        <w:rPr>
          <w:bCs/>
          <w:sz w:val="22"/>
          <w:szCs w:val="22"/>
        </w:rPr>
        <w:tab/>
        <w:t xml:space="preserve">For institutions, the self-study process should be creative, tailored to local needs and conditions, forthright, and illuminating. The resulting Self-Study document should explore possibilities, provide baselines for future efforts, and support aspirations and improvement. Both the self-study process and the resulting document should focus on how well the </w:t>
      </w:r>
      <w:r w:rsidR="001A6534">
        <w:rPr>
          <w:bCs/>
          <w:sz w:val="22"/>
          <w:szCs w:val="22"/>
        </w:rPr>
        <w:t>theatre</w:t>
      </w:r>
      <w:r>
        <w:rPr>
          <w:bCs/>
          <w:sz w:val="22"/>
          <w:szCs w:val="22"/>
        </w:rPr>
        <w:t xml:space="preserve"> unit and the institution develop the knowledge and skills of students.</w:t>
      </w:r>
    </w:p>
    <w:p w14:paraId="79FD2331" w14:textId="77777777" w:rsidR="00D86130" w:rsidRDefault="00D86130">
      <w:pPr>
        <w:spacing w:after="180"/>
        <w:ind w:left="720" w:hanging="360"/>
        <w:rPr>
          <w:bCs/>
          <w:sz w:val="22"/>
          <w:szCs w:val="22"/>
        </w:rPr>
      </w:pPr>
      <w:r>
        <w:rPr>
          <w:bCs/>
          <w:sz w:val="22"/>
          <w:szCs w:val="22"/>
        </w:rPr>
        <w:t>2.</w:t>
      </w:r>
      <w:r>
        <w:rPr>
          <w:bCs/>
          <w:sz w:val="22"/>
          <w:szCs w:val="22"/>
        </w:rPr>
        <w:tab/>
        <w:t xml:space="preserve">For </w:t>
      </w:r>
      <w:r w:rsidR="001A6534">
        <w:rPr>
          <w:bCs/>
          <w:sz w:val="22"/>
          <w:szCs w:val="22"/>
        </w:rPr>
        <w:t>NAST</w:t>
      </w:r>
      <w:r>
        <w:rPr>
          <w:bCs/>
          <w:sz w:val="22"/>
          <w:szCs w:val="22"/>
        </w:rPr>
        <w:t xml:space="preserve">, the Self-Study document presents the </w:t>
      </w:r>
      <w:r w:rsidR="001A6534">
        <w:rPr>
          <w:bCs/>
          <w:sz w:val="22"/>
          <w:szCs w:val="22"/>
        </w:rPr>
        <w:t>theatre</w:t>
      </w:r>
      <w:r>
        <w:rPr>
          <w:bCs/>
          <w:sz w:val="22"/>
          <w:szCs w:val="22"/>
        </w:rPr>
        <w:t xml:space="preserve"> program and addresses its present and future, all with respect to Standards and Guidelines that appear in the </w:t>
      </w:r>
      <w:r w:rsidR="001A6534">
        <w:rPr>
          <w:bCs/>
          <w:sz w:val="22"/>
          <w:szCs w:val="22"/>
        </w:rPr>
        <w:t>NAST</w:t>
      </w:r>
      <w:r>
        <w:rPr>
          <w:bCs/>
          <w:sz w:val="22"/>
          <w:szCs w:val="22"/>
        </w:rPr>
        <w:t xml:space="preserve"> </w:t>
      </w:r>
      <w:r>
        <w:rPr>
          <w:bCs/>
          <w:i/>
          <w:sz w:val="22"/>
          <w:szCs w:val="22"/>
        </w:rPr>
        <w:t>Handbook</w:t>
      </w:r>
      <w:r>
        <w:rPr>
          <w:bCs/>
          <w:sz w:val="22"/>
          <w:szCs w:val="22"/>
        </w:rPr>
        <w:t xml:space="preserve">. </w:t>
      </w:r>
    </w:p>
    <w:p w14:paraId="7F3BFAC5" w14:textId="77777777" w:rsidR="00D86130" w:rsidRDefault="00D86130">
      <w:pPr>
        <w:spacing w:after="300"/>
        <w:ind w:left="720" w:hanging="360"/>
        <w:rPr>
          <w:bCs/>
          <w:sz w:val="22"/>
          <w:szCs w:val="22"/>
        </w:rPr>
      </w:pPr>
      <w:r>
        <w:rPr>
          <w:bCs/>
          <w:sz w:val="22"/>
          <w:szCs w:val="22"/>
        </w:rPr>
        <w:t>3.</w:t>
      </w:r>
      <w:r>
        <w:rPr>
          <w:bCs/>
          <w:sz w:val="22"/>
          <w:szCs w:val="22"/>
        </w:rPr>
        <w:tab/>
        <w:t xml:space="preserve">For the institution and </w:t>
      </w:r>
      <w:r w:rsidR="001A6534">
        <w:rPr>
          <w:bCs/>
          <w:sz w:val="22"/>
          <w:szCs w:val="22"/>
        </w:rPr>
        <w:t>NAST</w:t>
      </w:r>
      <w:r>
        <w:rPr>
          <w:bCs/>
          <w:sz w:val="22"/>
          <w:szCs w:val="22"/>
        </w:rPr>
        <w:t xml:space="preserve">, the Self-Study document describes and evaluates the extent to which the various parts of the </w:t>
      </w:r>
      <w:r w:rsidR="001A6534">
        <w:rPr>
          <w:bCs/>
          <w:sz w:val="22"/>
          <w:szCs w:val="22"/>
        </w:rPr>
        <w:t>theatre</w:t>
      </w:r>
      <w:r>
        <w:rPr>
          <w:bCs/>
          <w:sz w:val="22"/>
          <w:szCs w:val="22"/>
        </w:rPr>
        <w:t xml:space="preserve"> unit work separately and together, not just as an operational system, but in terms of artistic, intellectual, and educational achievement. </w:t>
      </w:r>
    </w:p>
    <w:p w14:paraId="3B104E07" w14:textId="77777777" w:rsidR="00D86130" w:rsidRDefault="00D86130">
      <w:pPr>
        <w:spacing w:after="180"/>
        <w:rPr>
          <w:bCs/>
          <w:sz w:val="22"/>
          <w:szCs w:val="22"/>
        </w:rPr>
      </w:pPr>
      <w:r>
        <w:rPr>
          <w:b/>
          <w:bCs/>
          <w:sz w:val="22"/>
          <w:szCs w:val="22"/>
        </w:rPr>
        <w:t>B.</w:t>
      </w:r>
      <w:r>
        <w:rPr>
          <w:b/>
          <w:bCs/>
          <w:sz w:val="22"/>
          <w:szCs w:val="22"/>
        </w:rPr>
        <w:tab/>
        <w:t>Time Frame</w:t>
      </w:r>
    </w:p>
    <w:p w14:paraId="7B8E431F" w14:textId="77777777" w:rsidR="00D86130" w:rsidRDefault="00D86130">
      <w:pPr>
        <w:spacing w:after="300"/>
        <w:ind w:left="360"/>
        <w:rPr>
          <w:bCs/>
          <w:sz w:val="22"/>
          <w:szCs w:val="22"/>
        </w:rPr>
      </w:pPr>
      <w:r>
        <w:rPr>
          <w:bCs/>
          <w:sz w:val="22"/>
          <w:szCs w:val="22"/>
        </w:rPr>
        <w:t xml:space="preserve">The self-study is usually based on the last completed academic year, with additional information provided for significant developments since the close of that year. </w:t>
      </w:r>
    </w:p>
    <w:p w14:paraId="1BB201A3" w14:textId="77777777" w:rsidR="00D86130" w:rsidRDefault="00D86130">
      <w:pPr>
        <w:spacing w:after="180"/>
        <w:rPr>
          <w:bCs/>
          <w:sz w:val="22"/>
          <w:szCs w:val="22"/>
        </w:rPr>
      </w:pPr>
      <w:r>
        <w:rPr>
          <w:b/>
          <w:bCs/>
          <w:sz w:val="22"/>
          <w:szCs w:val="22"/>
        </w:rPr>
        <w:t>C.</w:t>
      </w:r>
      <w:r>
        <w:rPr>
          <w:b/>
          <w:bCs/>
          <w:sz w:val="22"/>
          <w:szCs w:val="22"/>
        </w:rPr>
        <w:tab/>
        <w:t>Essential Documents</w:t>
      </w:r>
    </w:p>
    <w:p w14:paraId="7A60DCA1" w14:textId="001CF04D" w:rsidR="0091488A" w:rsidRDefault="007621E1" w:rsidP="0091488A">
      <w:pPr>
        <w:spacing w:after="180"/>
        <w:ind w:left="720" w:hanging="360"/>
        <w:rPr>
          <w:i/>
          <w:sz w:val="22"/>
          <w:szCs w:val="22"/>
        </w:rPr>
      </w:pPr>
      <w:r>
        <w:rPr>
          <w:sz w:val="22"/>
          <w:szCs w:val="22"/>
        </w:rPr>
        <w:t>1.</w:t>
      </w:r>
      <w:r>
        <w:rPr>
          <w:sz w:val="22"/>
          <w:szCs w:val="22"/>
        </w:rPr>
        <w:tab/>
      </w:r>
      <w:hyperlink r:id="rId12" w:history="1">
        <w:r w:rsidR="0091488A">
          <w:rPr>
            <w:rStyle w:val="Hyperlink"/>
            <w:sz w:val="22"/>
            <w:szCs w:val="22"/>
          </w:rPr>
          <w:t xml:space="preserve">The Standards portion of the current NAST </w:t>
        </w:r>
        <w:r w:rsidR="0091488A" w:rsidRPr="0091488A">
          <w:rPr>
            <w:rStyle w:val="Hyperlink"/>
            <w:i/>
            <w:sz w:val="22"/>
            <w:szCs w:val="22"/>
          </w:rPr>
          <w:t>Handbook</w:t>
        </w:r>
        <w:r w:rsidR="0091488A">
          <w:rPr>
            <w:rStyle w:val="Hyperlink"/>
            <w:sz w:val="22"/>
            <w:szCs w:val="22"/>
          </w:rPr>
          <w:t xml:space="preserve"> and any current addendum, including appendices, if applicable to the institution.</w:t>
        </w:r>
      </w:hyperlink>
      <w:r w:rsidR="0091488A" w:rsidRPr="00531F6C">
        <w:rPr>
          <w:sz w:val="22"/>
          <w:szCs w:val="22"/>
        </w:rPr>
        <w:t xml:space="preserve"> The </w:t>
      </w:r>
      <w:r w:rsidR="0091488A" w:rsidRPr="00531F6C">
        <w:rPr>
          <w:i/>
          <w:sz w:val="22"/>
          <w:szCs w:val="22"/>
        </w:rPr>
        <w:t>Handbook</w:t>
      </w:r>
      <w:r w:rsidR="0091488A" w:rsidRPr="00531F6C">
        <w:rPr>
          <w:sz w:val="22"/>
          <w:szCs w:val="22"/>
        </w:rPr>
        <w:t xml:space="preserve"> (and addenda, when applicable) can be downloaded from the “</w:t>
      </w:r>
      <w:r w:rsidR="00571698">
        <w:rPr>
          <w:sz w:val="22"/>
          <w:szCs w:val="22"/>
        </w:rPr>
        <w:t xml:space="preserve">NAST </w:t>
      </w:r>
      <w:r w:rsidR="00571698" w:rsidRPr="001233F9">
        <w:rPr>
          <w:i/>
          <w:sz w:val="22"/>
          <w:szCs w:val="22"/>
        </w:rPr>
        <w:t>Handbook</w:t>
      </w:r>
      <w:r w:rsidR="0091488A" w:rsidRPr="00531F6C">
        <w:rPr>
          <w:sz w:val="22"/>
          <w:szCs w:val="22"/>
        </w:rPr>
        <w:t xml:space="preserve">” </w:t>
      </w:r>
      <w:r w:rsidR="00571698">
        <w:rPr>
          <w:spacing w:val="-2"/>
          <w:sz w:val="22"/>
          <w:szCs w:val="22"/>
        </w:rPr>
        <w:t>section of</w:t>
      </w:r>
      <w:r w:rsidR="0091488A">
        <w:rPr>
          <w:spacing w:val="-2"/>
          <w:sz w:val="22"/>
          <w:szCs w:val="22"/>
        </w:rPr>
        <w:t xml:space="preserve"> the NAST Web site</w:t>
      </w:r>
      <w:r w:rsidR="0091488A" w:rsidRPr="00531F6C">
        <w:rPr>
          <w:sz w:val="22"/>
          <w:szCs w:val="22"/>
        </w:rPr>
        <w:t>. NAS</w:t>
      </w:r>
      <w:r w:rsidR="0091488A">
        <w:rPr>
          <w:sz w:val="22"/>
          <w:szCs w:val="22"/>
        </w:rPr>
        <w:t>T</w:t>
      </w:r>
      <w:r w:rsidR="0091488A" w:rsidRPr="00531F6C">
        <w:rPr>
          <w:sz w:val="22"/>
          <w:szCs w:val="22"/>
        </w:rPr>
        <w:t xml:space="preserve"> Standards are found only in the current NAS</w:t>
      </w:r>
      <w:r w:rsidR="0091488A">
        <w:rPr>
          <w:sz w:val="22"/>
          <w:szCs w:val="22"/>
        </w:rPr>
        <w:t>T</w:t>
      </w:r>
      <w:r w:rsidR="0091488A" w:rsidRPr="00531F6C">
        <w:rPr>
          <w:sz w:val="22"/>
          <w:szCs w:val="22"/>
        </w:rPr>
        <w:t xml:space="preserve"> </w:t>
      </w:r>
      <w:r w:rsidR="0091488A" w:rsidRPr="00531F6C">
        <w:rPr>
          <w:i/>
          <w:sz w:val="22"/>
          <w:szCs w:val="22"/>
        </w:rPr>
        <w:t>Handbook</w:t>
      </w:r>
      <w:r w:rsidR="0091488A" w:rsidRPr="00531F6C">
        <w:rPr>
          <w:sz w:val="22"/>
          <w:szCs w:val="22"/>
        </w:rPr>
        <w:t xml:space="preserve">. It is essential to use a current </w:t>
      </w:r>
      <w:r w:rsidR="0091488A" w:rsidRPr="00531F6C">
        <w:rPr>
          <w:i/>
          <w:sz w:val="22"/>
          <w:szCs w:val="22"/>
        </w:rPr>
        <w:t>Handbook</w:t>
      </w:r>
      <w:r w:rsidR="0091488A" w:rsidRPr="00531F6C">
        <w:rPr>
          <w:sz w:val="22"/>
          <w:szCs w:val="22"/>
        </w:rPr>
        <w:t xml:space="preserve"> as a reference point when developing the NAS</w:t>
      </w:r>
      <w:r w:rsidR="0091488A">
        <w:rPr>
          <w:sz w:val="22"/>
          <w:szCs w:val="22"/>
        </w:rPr>
        <w:t>T</w:t>
      </w:r>
      <w:r w:rsidR="0091488A" w:rsidRPr="00531F6C">
        <w:rPr>
          <w:sz w:val="22"/>
          <w:szCs w:val="22"/>
        </w:rPr>
        <w:t xml:space="preserve"> Self-Study document.</w:t>
      </w:r>
    </w:p>
    <w:p w14:paraId="70FD12D5" w14:textId="0DF00DCC" w:rsidR="0091488A" w:rsidRPr="000C4311" w:rsidRDefault="0091488A" w:rsidP="0091488A">
      <w:pPr>
        <w:spacing w:after="180"/>
        <w:ind w:left="720" w:hanging="360"/>
        <w:rPr>
          <w:spacing w:val="-2"/>
          <w:sz w:val="22"/>
          <w:szCs w:val="22"/>
        </w:rPr>
      </w:pPr>
      <w:r w:rsidRPr="000C4311">
        <w:rPr>
          <w:spacing w:val="-2"/>
          <w:sz w:val="22"/>
          <w:szCs w:val="22"/>
        </w:rPr>
        <w:t>2.</w:t>
      </w:r>
      <w:r w:rsidRPr="000C4311">
        <w:rPr>
          <w:spacing w:val="-2"/>
          <w:sz w:val="22"/>
          <w:szCs w:val="22"/>
        </w:rPr>
        <w:tab/>
      </w:r>
      <w:hyperlink r:id="rId13" w:history="1">
        <w:r w:rsidRPr="001233F9">
          <w:rPr>
            <w:rStyle w:val="Hyperlink"/>
            <w:spacing w:val="-2"/>
            <w:sz w:val="22"/>
            <w:szCs w:val="22"/>
          </w:rPr>
          <w:t>NAST</w:t>
        </w:r>
        <w:r>
          <w:rPr>
            <w:rStyle w:val="Hyperlink"/>
            <w:i/>
            <w:spacing w:val="-2"/>
            <w:sz w:val="22"/>
            <w:szCs w:val="22"/>
          </w:rPr>
          <w:t xml:space="preserve"> Procedures for Institutions</w:t>
        </w:r>
      </w:hyperlink>
      <w:r w:rsidRPr="00531F6C">
        <w:rPr>
          <w:spacing w:val="-2"/>
          <w:sz w:val="22"/>
          <w:szCs w:val="22"/>
        </w:rPr>
        <w:t>, especially the sections regarding Self-Study. This text can be downloaded from the “</w:t>
      </w:r>
      <w:r>
        <w:rPr>
          <w:spacing w:val="-2"/>
          <w:sz w:val="22"/>
          <w:szCs w:val="22"/>
        </w:rPr>
        <w:t>Procedures for Comprehensive Reviews</w:t>
      </w:r>
      <w:r w:rsidRPr="00531F6C">
        <w:rPr>
          <w:spacing w:val="-2"/>
          <w:sz w:val="22"/>
          <w:szCs w:val="22"/>
        </w:rPr>
        <w:t xml:space="preserve">” </w:t>
      </w:r>
      <w:r w:rsidR="00571698">
        <w:rPr>
          <w:spacing w:val="-2"/>
          <w:sz w:val="22"/>
          <w:szCs w:val="22"/>
        </w:rPr>
        <w:t>section of</w:t>
      </w:r>
      <w:r w:rsidRPr="00531F6C">
        <w:rPr>
          <w:spacing w:val="-2"/>
          <w:sz w:val="22"/>
          <w:szCs w:val="22"/>
        </w:rPr>
        <w:t xml:space="preserve"> the NAS</w:t>
      </w:r>
      <w:r>
        <w:rPr>
          <w:spacing w:val="-2"/>
          <w:sz w:val="22"/>
          <w:szCs w:val="22"/>
        </w:rPr>
        <w:t>T</w:t>
      </w:r>
      <w:r w:rsidRPr="00531F6C">
        <w:rPr>
          <w:spacing w:val="-2"/>
          <w:sz w:val="22"/>
          <w:szCs w:val="22"/>
        </w:rPr>
        <w:t xml:space="preserve"> Web site</w:t>
      </w:r>
      <w:r w:rsidRPr="000C4311">
        <w:rPr>
          <w:spacing w:val="-2"/>
          <w:sz w:val="22"/>
          <w:szCs w:val="22"/>
        </w:rPr>
        <w:t>.</w:t>
      </w:r>
    </w:p>
    <w:p w14:paraId="37C86972" w14:textId="76E2C906" w:rsidR="0091488A" w:rsidRDefault="0091488A" w:rsidP="0091488A">
      <w:pPr>
        <w:spacing w:after="180"/>
        <w:ind w:left="720" w:hanging="360"/>
        <w:rPr>
          <w:bCs/>
          <w:sz w:val="22"/>
          <w:szCs w:val="22"/>
        </w:rPr>
      </w:pPr>
      <w:r>
        <w:rPr>
          <w:bCs/>
          <w:sz w:val="22"/>
          <w:szCs w:val="22"/>
        </w:rPr>
        <w:t>3.</w:t>
      </w:r>
      <w:r>
        <w:rPr>
          <w:bCs/>
          <w:sz w:val="22"/>
          <w:szCs w:val="22"/>
        </w:rPr>
        <w:tab/>
      </w:r>
      <w:hyperlink r:id="rId14" w:history="1">
        <w:r>
          <w:rPr>
            <w:rStyle w:val="Hyperlink"/>
            <w:bCs/>
            <w:i/>
            <w:sz w:val="22"/>
            <w:szCs w:val="22"/>
          </w:rPr>
          <w:t>Procedures for the Self-Study Document: Format A</w:t>
        </w:r>
      </w:hyperlink>
      <w:r>
        <w:rPr>
          <w:bCs/>
          <w:i/>
          <w:sz w:val="22"/>
          <w:szCs w:val="22"/>
        </w:rPr>
        <w:t>.</w:t>
      </w:r>
      <w:r w:rsidRPr="00531F6C">
        <w:rPr>
          <w:bCs/>
          <w:sz w:val="22"/>
          <w:szCs w:val="22"/>
        </w:rPr>
        <w:t xml:space="preserve"> </w:t>
      </w:r>
      <w:r w:rsidRPr="00531F6C">
        <w:rPr>
          <w:sz w:val="22"/>
          <w:szCs w:val="22"/>
        </w:rPr>
        <w:t xml:space="preserve">This text can be downloaded </w:t>
      </w:r>
      <w:r w:rsidRPr="00531F6C">
        <w:rPr>
          <w:spacing w:val="-2"/>
          <w:sz w:val="22"/>
          <w:szCs w:val="22"/>
        </w:rPr>
        <w:t>from the “</w:t>
      </w:r>
      <w:r>
        <w:rPr>
          <w:spacing w:val="-2"/>
          <w:sz w:val="22"/>
          <w:szCs w:val="22"/>
        </w:rPr>
        <w:t>Procedures for Comprehensive Reviews</w:t>
      </w:r>
      <w:r w:rsidRPr="00531F6C">
        <w:rPr>
          <w:spacing w:val="-2"/>
          <w:sz w:val="22"/>
          <w:szCs w:val="22"/>
        </w:rPr>
        <w:t xml:space="preserve">” </w:t>
      </w:r>
      <w:r w:rsidR="00571698">
        <w:rPr>
          <w:spacing w:val="-2"/>
          <w:sz w:val="22"/>
          <w:szCs w:val="22"/>
        </w:rPr>
        <w:t>section of</w:t>
      </w:r>
      <w:r w:rsidRPr="00531F6C">
        <w:rPr>
          <w:spacing w:val="-2"/>
          <w:sz w:val="22"/>
          <w:szCs w:val="22"/>
        </w:rPr>
        <w:t xml:space="preserve"> the NAS</w:t>
      </w:r>
      <w:r>
        <w:rPr>
          <w:spacing w:val="-2"/>
          <w:sz w:val="22"/>
          <w:szCs w:val="22"/>
        </w:rPr>
        <w:t>T</w:t>
      </w:r>
      <w:r w:rsidRPr="00531F6C">
        <w:rPr>
          <w:spacing w:val="-2"/>
          <w:sz w:val="22"/>
          <w:szCs w:val="22"/>
        </w:rPr>
        <w:t xml:space="preserve"> Web site</w:t>
      </w:r>
      <w:r>
        <w:rPr>
          <w:sz w:val="22"/>
          <w:szCs w:val="22"/>
        </w:rPr>
        <w:t>.</w:t>
      </w:r>
    </w:p>
    <w:p w14:paraId="14F15950" w14:textId="2D76A6F4" w:rsidR="00D86130" w:rsidRDefault="0091488A" w:rsidP="0091488A">
      <w:pPr>
        <w:keepNext/>
        <w:spacing w:after="180"/>
        <w:ind w:left="720" w:hanging="360"/>
        <w:rPr>
          <w:bCs/>
          <w:sz w:val="22"/>
          <w:szCs w:val="22"/>
        </w:rPr>
      </w:pPr>
      <w:r>
        <w:rPr>
          <w:bCs/>
          <w:sz w:val="22"/>
          <w:szCs w:val="22"/>
        </w:rPr>
        <w:t>4.</w:t>
      </w:r>
      <w:r>
        <w:rPr>
          <w:bCs/>
          <w:sz w:val="22"/>
          <w:szCs w:val="22"/>
        </w:rPr>
        <w:tab/>
      </w:r>
      <w:hyperlink r:id="rId15" w:history="1">
        <w:r w:rsidRPr="001233F9">
          <w:rPr>
            <w:rStyle w:val="Hyperlink"/>
            <w:bCs/>
            <w:i/>
            <w:sz w:val="22"/>
            <w:szCs w:val="22"/>
          </w:rPr>
          <w:t>Instructions for Preparing Curricular Tables in the NAST Format.</w:t>
        </w:r>
      </w:hyperlink>
      <w:r w:rsidRPr="00531F6C">
        <w:rPr>
          <w:bCs/>
          <w:sz w:val="22"/>
          <w:szCs w:val="22"/>
        </w:rPr>
        <w:t xml:space="preserve"> </w:t>
      </w:r>
      <w:r w:rsidRPr="00531F6C">
        <w:rPr>
          <w:sz w:val="22"/>
          <w:szCs w:val="22"/>
        </w:rPr>
        <w:t xml:space="preserve">This text can be downloaded </w:t>
      </w:r>
      <w:r w:rsidRPr="00531F6C">
        <w:rPr>
          <w:spacing w:val="-2"/>
          <w:sz w:val="22"/>
          <w:szCs w:val="22"/>
        </w:rPr>
        <w:t>from the “</w:t>
      </w:r>
      <w:r>
        <w:rPr>
          <w:spacing w:val="-2"/>
          <w:sz w:val="22"/>
          <w:szCs w:val="22"/>
        </w:rPr>
        <w:t>Procedures for Comprehensive Reviews</w:t>
      </w:r>
      <w:r w:rsidRPr="00531F6C">
        <w:rPr>
          <w:spacing w:val="-2"/>
          <w:sz w:val="22"/>
          <w:szCs w:val="22"/>
        </w:rPr>
        <w:t xml:space="preserve">” </w:t>
      </w:r>
      <w:r w:rsidR="00571698">
        <w:rPr>
          <w:spacing w:val="-2"/>
          <w:sz w:val="22"/>
          <w:szCs w:val="22"/>
        </w:rPr>
        <w:t>section of</w:t>
      </w:r>
      <w:r w:rsidRPr="00531F6C">
        <w:rPr>
          <w:spacing w:val="-2"/>
          <w:sz w:val="22"/>
          <w:szCs w:val="22"/>
        </w:rPr>
        <w:t xml:space="preserve"> the NAS</w:t>
      </w:r>
      <w:r>
        <w:rPr>
          <w:spacing w:val="-2"/>
          <w:sz w:val="22"/>
          <w:szCs w:val="22"/>
        </w:rPr>
        <w:t>T</w:t>
      </w:r>
      <w:r w:rsidRPr="00531F6C">
        <w:rPr>
          <w:spacing w:val="-2"/>
          <w:sz w:val="22"/>
          <w:szCs w:val="22"/>
        </w:rPr>
        <w:t xml:space="preserve"> Web site</w:t>
      </w:r>
      <w:r w:rsidR="00AC7011" w:rsidRPr="000C4311">
        <w:rPr>
          <w:spacing w:val="-2"/>
          <w:sz w:val="22"/>
          <w:szCs w:val="22"/>
        </w:rPr>
        <w:t>.</w:t>
      </w:r>
    </w:p>
    <w:p w14:paraId="09FC1BB8" w14:textId="3BEFA97F" w:rsidR="00D86130" w:rsidRDefault="00D86130">
      <w:pPr>
        <w:spacing w:after="180"/>
        <w:ind w:left="720" w:hanging="360"/>
        <w:rPr>
          <w:bCs/>
          <w:sz w:val="22"/>
          <w:szCs w:val="22"/>
        </w:rPr>
      </w:pPr>
      <w:r>
        <w:rPr>
          <w:bCs/>
          <w:sz w:val="22"/>
          <w:szCs w:val="22"/>
        </w:rPr>
        <w:t>5.</w:t>
      </w:r>
      <w:r>
        <w:rPr>
          <w:bCs/>
          <w:sz w:val="22"/>
          <w:szCs w:val="22"/>
        </w:rPr>
        <w:tab/>
        <w:t xml:space="preserve">“Special Instructions for Institutions that Operate Community Education Programs in </w:t>
      </w:r>
      <w:r w:rsidR="001A6534">
        <w:rPr>
          <w:bCs/>
          <w:sz w:val="22"/>
          <w:szCs w:val="22"/>
        </w:rPr>
        <w:t>Theatre</w:t>
      </w:r>
      <w:r>
        <w:rPr>
          <w:bCs/>
          <w:sz w:val="22"/>
          <w:szCs w:val="22"/>
        </w:rPr>
        <w:t xml:space="preserve">.” </w:t>
      </w:r>
      <w:r w:rsidR="00571698">
        <w:rPr>
          <w:bCs/>
          <w:sz w:val="22"/>
          <w:szCs w:val="22"/>
        </w:rPr>
        <w:t xml:space="preserve">These instructions are essential </w:t>
      </w:r>
      <w:r>
        <w:rPr>
          <w:bCs/>
          <w:sz w:val="22"/>
          <w:szCs w:val="22"/>
        </w:rPr>
        <w:t xml:space="preserve">if institutions offer such programs. See </w:t>
      </w:r>
      <w:r w:rsidRPr="00F01B1A">
        <w:rPr>
          <w:bCs/>
          <w:sz w:val="22"/>
          <w:szCs w:val="22"/>
        </w:rPr>
        <w:t>page A-</w:t>
      </w:r>
      <w:r w:rsidR="000C4311" w:rsidRPr="00F01B1A">
        <w:rPr>
          <w:bCs/>
          <w:sz w:val="22"/>
          <w:szCs w:val="22"/>
        </w:rPr>
        <w:t>xi</w:t>
      </w:r>
      <w:r>
        <w:rPr>
          <w:bCs/>
          <w:sz w:val="22"/>
          <w:szCs w:val="22"/>
        </w:rPr>
        <w:t xml:space="preserve"> </w:t>
      </w:r>
      <w:r w:rsidR="000C4311">
        <w:rPr>
          <w:bCs/>
          <w:sz w:val="22"/>
          <w:szCs w:val="22"/>
        </w:rPr>
        <w:t>of</w:t>
      </w:r>
      <w:r>
        <w:rPr>
          <w:bCs/>
          <w:sz w:val="22"/>
          <w:szCs w:val="22"/>
        </w:rPr>
        <w:t xml:space="preserve"> this document.</w:t>
      </w:r>
    </w:p>
    <w:p w14:paraId="27C02A87" w14:textId="07BE4587" w:rsidR="00D86130" w:rsidRDefault="00D86130">
      <w:pPr>
        <w:spacing w:after="180"/>
        <w:ind w:left="720" w:hanging="360"/>
        <w:rPr>
          <w:bCs/>
          <w:sz w:val="22"/>
          <w:szCs w:val="22"/>
        </w:rPr>
      </w:pPr>
      <w:r>
        <w:rPr>
          <w:bCs/>
          <w:sz w:val="22"/>
          <w:szCs w:val="22"/>
        </w:rPr>
        <w:t>6.</w:t>
      </w:r>
      <w:r>
        <w:rPr>
          <w:bCs/>
          <w:sz w:val="22"/>
          <w:szCs w:val="22"/>
        </w:rPr>
        <w:tab/>
      </w:r>
      <w:hyperlink r:id="rId16" w:history="1">
        <w:r w:rsidR="00932F75">
          <w:rPr>
            <w:rStyle w:val="Hyperlink"/>
            <w:bCs/>
            <w:sz w:val="22"/>
            <w:szCs w:val="22"/>
          </w:rPr>
          <w:t xml:space="preserve">NAST </w:t>
        </w:r>
        <w:r w:rsidR="00932F75" w:rsidRPr="001233F9">
          <w:rPr>
            <w:rStyle w:val="Hyperlink"/>
            <w:bCs/>
            <w:i/>
            <w:sz w:val="22"/>
            <w:szCs w:val="22"/>
          </w:rPr>
          <w:t>Sourcebook for Futures Planning – Supplement IV: Creating Your Self-Study.</w:t>
        </w:r>
      </w:hyperlink>
      <w:r w:rsidR="00A00B59" w:rsidRPr="00531F6C">
        <w:rPr>
          <w:bCs/>
          <w:i/>
          <w:sz w:val="22"/>
          <w:szCs w:val="22"/>
        </w:rPr>
        <w:t xml:space="preserve"> </w:t>
      </w:r>
      <w:r w:rsidR="00571698">
        <w:rPr>
          <w:bCs/>
          <w:sz w:val="22"/>
          <w:szCs w:val="22"/>
        </w:rPr>
        <w:t>This planning document is s</w:t>
      </w:r>
      <w:r w:rsidR="00571698" w:rsidRPr="00531F6C">
        <w:rPr>
          <w:bCs/>
          <w:sz w:val="22"/>
          <w:szCs w:val="22"/>
        </w:rPr>
        <w:t xml:space="preserve">trongly </w:t>
      </w:r>
      <w:r w:rsidR="00A00B59" w:rsidRPr="00531F6C">
        <w:rPr>
          <w:bCs/>
          <w:sz w:val="22"/>
          <w:szCs w:val="22"/>
        </w:rPr>
        <w:t>recommended for Self-Study coordinators and writers.</w:t>
      </w:r>
      <w:r w:rsidR="00A00B59" w:rsidRPr="00531F6C">
        <w:rPr>
          <w:bCs/>
          <w:i/>
          <w:sz w:val="22"/>
          <w:szCs w:val="22"/>
        </w:rPr>
        <w:t xml:space="preserve"> </w:t>
      </w:r>
      <w:r w:rsidR="00A00B59" w:rsidRPr="00531F6C">
        <w:rPr>
          <w:sz w:val="22"/>
          <w:szCs w:val="22"/>
        </w:rPr>
        <w:t>This text can be downloaded from the “</w:t>
      </w:r>
      <w:r w:rsidR="00A00B59" w:rsidRPr="00D57552">
        <w:rPr>
          <w:sz w:val="22"/>
          <w:szCs w:val="22"/>
        </w:rPr>
        <w:t>Assessment and Policy Studies</w:t>
      </w:r>
      <w:r w:rsidR="00A00B59" w:rsidRPr="00531F6C">
        <w:rPr>
          <w:sz w:val="22"/>
          <w:szCs w:val="22"/>
        </w:rPr>
        <w:t xml:space="preserve">” subsection </w:t>
      </w:r>
      <w:r w:rsidR="00571698">
        <w:rPr>
          <w:sz w:val="22"/>
          <w:szCs w:val="22"/>
        </w:rPr>
        <w:t>within</w:t>
      </w:r>
      <w:r w:rsidR="00571698" w:rsidRPr="00531F6C">
        <w:rPr>
          <w:sz w:val="22"/>
          <w:szCs w:val="22"/>
        </w:rPr>
        <w:t xml:space="preserve"> </w:t>
      </w:r>
      <w:r w:rsidR="00A00B59" w:rsidRPr="00531F6C">
        <w:rPr>
          <w:sz w:val="22"/>
          <w:szCs w:val="22"/>
        </w:rPr>
        <w:t>“Publications” on the NAS</w:t>
      </w:r>
      <w:r w:rsidR="00A00B59">
        <w:rPr>
          <w:sz w:val="22"/>
          <w:szCs w:val="22"/>
        </w:rPr>
        <w:t>T</w:t>
      </w:r>
      <w:r w:rsidR="00A00B59" w:rsidRPr="00531F6C">
        <w:rPr>
          <w:sz w:val="22"/>
          <w:szCs w:val="22"/>
        </w:rPr>
        <w:t xml:space="preserve"> Web site</w:t>
      </w:r>
      <w:r w:rsidR="000C4311">
        <w:rPr>
          <w:sz w:val="22"/>
          <w:szCs w:val="22"/>
        </w:rPr>
        <w:t>.</w:t>
      </w:r>
    </w:p>
    <w:p w14:paraId="122C37DD" w14:textId="77777777" w:rsidR="00D86130" w:rsidRDefault="00D86130">
      <w:pPr>
        <w:keepNext/>
        <w:spacing w:after="200"/>
        <w:rPr>
          <w:b/>
          <w:bCs/>
          <w:sz w:val="22"/>
          <w:szCs w:val="22"/>
        </w:rPr>
      </w:pPr>
      <w:r>
        <w:rPr>
          <w:b/>
          <w:bCs/>
          <w:sz w:val="22"/>
          <w:szCs w:val="22"/>
        </w:rPr>
        <w:lastRenderedPageBreak/>
        <w:t>D.</w:t>
      </w:r>
      <w:r>
        <w:rPr>
          <w:b/>
          <w:bCs/>
          <w:sz w:val="22"/>
          <w:szCs w:val="22"/>
        </w:rPr>
        <w:tab/>
        <w:t>Important Considerations</w:t>
      </w:r>
    </w:p>
    <w:p w14:paraId="4567E350" w14:textId="77777777" w:rsidR="00D86130" w:rsidRDefault="00D86130">
      <w:pPr>
        <w:keepNext/>
        <w:spacing w:after="200"/>
        <w:ind w:left="360"/>
        <w:rPr>
          <w:b/>
          <w:bCs/>
          <w:sz w:val="22"/>
          <w:szCs w:val="22"/>
        </w:rPr>
      </w:pPr>
      <w:r>
        <w:rPr>
          <w:b/>
          <w:bCs/>
          <w:sz w:val="22"/>
          <w:szCs w:val="22"/>
        </w:rPr>
        <w:t>1.</w:t>
      </w:r>
      <w:r>
        <w:rPr>
          <w:b/>
          <w:bCs/>
          <w:sz w:val="22"/>
          <w:szCs w:val="22"/>
        </w:rPr>
        <w:tab/>
        <w:t>Existing Institutional Materials</w:t>
      </w:r>
    </w:p>
    <w:p w14:paraId="3D885F96" w14:textId="77777777" w:rsidR="00D86130" w:rsidRDefault="00D86130">
      <w:pPr>
        <w:spacing w:after="200"/>
        <w:ind w:left="1080" w:hanging="360"/>
        <w:rPr>
          <w:bCs/>
          <w:sz w:val="22"/>
          <w:szCs w:val="22"/>
        </w:rPr>
      </w:pPr>
      <w:r>
        <w:rPr>
          <w:bCs/>
          <w:sz w:val="22"/>
          <w:szCs w:val="22"/>
        </w:rPr>
        <w:t>a.</w:t>
      </w:r>
      <w:r>
        <w:rPr>
          <w:bCs/>
          <w:sz w:val="22"/>
          <w:szCs w:val="22"/>
        </w:rPr>
        <w:tab/>
        <w:t xml:space="preserve">Copies of HEADS Data Surveys are required in the </w:t>
      </w:r>
      <w:r>
        <w:rPr>
          <w:bCs/>
          <w:i/>
          <w:sz w:val="22"/>
          <w:szCs w:val="22"/>
        </w:rPr>
        <w:t>Management Documents Portfolio</w:t>
      </w:r>
      <w:r>
        <w:rPr>
          <w:bCs/>
          <w:sz w:val="22"/>
          <w:szCs w:val="22"/>
        </w:rPr>
        <w:t xml:space="preserve"> (</w:t>
      </w:r>
      <w:r w:rsidR="003545D8">
        <w:rPr>
          <w:bCs/>
          <w:sz w:val="22"/>
          <w:szCs w:val="22"/>
        </w:rPr>
        <w:t>Section IV</w:t>
      </w:r>
      <w:r>
        <w:rPr>
          <w:bCs/>
          <w:sz w:val="22"/>
          <w:szCs w:val="22"/>
        </w:rPr>
        <w:t>). One year of data is required for first-time applicants, three previous years of data for institutions applying for reaccreditation.</w:t>
      </w:r>
    </w:p>
    <w:p w14:paraId="33C7CA12" w14:textId="77777777" w:rsidR="00D86130" w:rsidRDefault="00D86130">
      <w:pPr>
        <w:spacing w:after="200"/>
        <w:ind w:left="1080" w:hanging="360"/>
        <w:rPr>
          <w:bCs/>
          <w:sz w:val="22"/>
          <w:szCs w:val="22"/>
        </w:rPr>
      </w:pPr>
      <w:r>
        <w:rPr>
          <w:bCs/>
          <w:sz w:val="22"/>
          <w:szCs w:val="22"/>
        </w:rPr>
        <w:t>b.</w:t>
      </w:r>
      <w:r>
        <w:rPr>
          <w:bCs/>
          <w:sz w:val="22"/>
          <w:szCs w:val="22"/>
        </w:rPr>
        <w:tab/>
        <w:t xml:space="preserve">Member institutions may wish to update all or part of their previous Self-Study document. Information in each section of the </w:t>
      </w:r>
      <w:r w:rsidR="00DB63C7">
        <w:rPr>
          <w:bCs/>
          <w:sz w:val="22"/>
          <w:szCs w:val="22"/>
        </w:rPr>
        <w:t>S</w:t>
      </w:r>
      <w:r>
        <w:rPr>
          <w:bCs/>
          <w:sz w:val="22"/>
          <w:szCs w:val="22"/>
        </w:rPr>
        <w:t>elf-</w:t>
      </w:r>
      <w:r w:rsidR="00DB63C7">
        <w:rPr>
          <w:bCs/>
          <w:sz w:val="22"/>
          <w:szCs w:val="22"/>
        </w:rPr>
        <w:t>S</w:t>
      </w:r>
      <w:r>
        <w:rPr>
          <w:bCs/>
          <w:sz w:val="22"/>
          <w:szCs w:val="22"/>
        </w:rPr>
        <w:t xml:space="preserve">tudy outline that follows indicates how this may be done. </w:t>
      </w:r>
    </w:p>
    <w:p w14:paraId="129FE072" w14:textId="77777777" w:rsidR="00D86130" w:rsidRDefault="00D86130">
      <w:pPr>
        <w:spacing w:after="240"/>
        <w:ind w:left="1080" w:hanging="360"/>
        <w:rPr>
          <w:bCs/>
          <w:sz w:val="22"/>
          <w:szCs w:val="22"/>
        </w:rPr>
      </w:pPr>
      <w:r>
        <w:rPr>
          <w:bCs/>
          <w:sz w:val="22"/>
          <w:szCs w:val="22"/>
        </w:rPr>
        <w:t>c.</w:t>
      </w:r>
      <w:r>
        <w:rPr>
          <w:bCs/>
          <w:sz w:val="22"/>
          <w:szCs w:val="22"/>
        </w:rPr>
        <w:tab/>
        <w:t xml:space="preserve">The </w:t>
      </w:r>
      <w:r>
        <w:rPr>
          <w:bCs/>
          <w:i/>
          <w:sz w:val="22"/>
          <w:szCs w:val="22"/>
        </w:rPr>
        <w:t>Management Documents Portfolio</w:t>
      </w:r>
      <w:r>
        <w:rPr>
          <w:bCs/>
          <w:sz w:val="22"/>
          <w:szCs w:val="22"/>
        </w:rPr>
        <w:t xml:space="preserve"> (</w:t>
      </w:r>
      <w:r w:rsidR="003545D8">
        <w:rPr>
          <w:bCs/>
          <w:sz w:val="22"/>
          <w:szCs w:val="22"/>
        </w:rPr>
        <w:t>Section IV</w:t>
      </w:r>
      <w:r>
        <w:rPr>
          <w:bCs/>
          <w:sz w:val="22"/>
          <w:szCs w:val="22"/>
        </w:rPr>
        <w:t xml:space="preserve"> of </w:t>
      </w:r>
      <w:r>
        <w:rPr>
          <w:bCs/>
          <w:i/>
          <w:sz w:val="22"/>
          <w:szCs w:val="22"/>
        </w:rPr>
        <w:t>Format A</w:t>
      </w:r>
      <w:r>
        <w:rPr>
          <w:bCs/>
          <w:sz w:val="22"/>
          <w:szCs w:val="22"/>
        </w:rPr>
        <w:t>) requires many existing institutional texts and publications. Copies of extant planning documents may be included here or in separate Appendices.</w:t>
      </w:r>
    </w:p>
    <w:p w14:paraId="1A7228F8" w14:textId="77777777" w:rsidR="00D86130" w:rsidRDefault="00D86130">
      <w:pPr>
        <w:keepNext/>
        <w:autoSpaceDN w:val="0"/>
        <w:adjustRightInd w:val="0"/>
        <w:spacing w:after="200"/>
        <w:ind w:left="360"/>
        <w:rPr>
          <w:b/>
          <w:sz w:val="22"/>
          <w:szCs w:val="22"/>
        </w:rPr>
      </w:pPr>
      <w:r>
        <w:rPr>
          <w:b/>
          <w:sz w:val="22"/>
          <w:szCs w:val="22"/>
        </w:rPr>
        <w:t>2.</w:t>
      </w:r>
      <w:r>
        <w:rPr>
          <w:b/>
          <w:sz w:val="22"/>
          <w:szCs w:val="22"/>
        </w:rPr>
        <w:tab/>
        <w:t>Cross-Referencing</w:t>
      </w:r>
    </w:p>
    <w:p w14:paraId="289A645F" w14:textId="77777777" w:rsidR="00D86130" w:rsidRDefault="00D86130">
      <w:pPr>
        <w:autoSpaceDN w:val="0"/>
        <w:adjustRightInd w:val="0"/>
        <w:spacing w:after="200"/>
        <w:ind w:left="1080" w:hanging="360"/>
        <w:rPr>
          <w:sz w:val="22"/>
          <w:szCs w:val="22"/>
        </w:rPr>
      </w:pPr>
      <w:r>
        <w:rPr>
          <w:sz w:val="22"/>
          <w:szCs w:val="22"/>
        </w:rPr>
        <w:t>a.</w:t>
      </w:r>
      <w:r>
        <w:rPr>
          <w:sz w:val="22"/>
          <w:szCs w:val="22"/>
        </w:rPr>
        <w:tab/>
        <w:t>Cross-referencing among various sections and texts of the Self-Study document is encouraged, especially to avoid redundancy.</w:t>
      </w:r>
    </w:p>
    <w:p w14:paraId="460965C8" w14:textId="77777777" w:rsidR="00D86130" w:rsidRDefault="00D86130">
      <w:pPr>
        <w:autoSpaceDN w:val="0"/>
        <w:adjustRightInd w:val="0"/>
        <w:spacing w:after="240"/>
        <w:ind w:left="1080" w:hanging="360"/>
        <w:rPr>
          <w:spacing w:val="-2"/>
          <w:sz w:val="22"/>
          <w:szCs w:val="22"/>
        </w:rPr>
      </w:pPr>
      <w:r>
        <w:rPr>
          <w:spacing w:val="-2"/>
          <w:sz w:val="22"/>
          <w:szCs w:val="22"/>
        </w:rPr>
        <w:t>b.</w:t>
      </w:r>
      <w:r>
        <w:rPr>
          <w:spacing w:val="-2"/>
          <w:sz w:val="22"/>
          <w:szCs w:val="22"/>
        </w:rPr>
        <w:tab/>
        <w:t>All cross-references must be clearly indicated and easy to locate by page and item number.</w:t>
      </w:r>
    </w:p>
    <w:p w14:paraId="71927841" w14:textId="77777777" w:rsidR="00D86130" w:rsidRDefault="00D86130">
      <w:pPr>
        <w:keepNext/>
        <w:autoSpaceDN w:val="0"/>
        <w:adjustRightInd w:val="0"/>
        <w:spacing w:after="200"/>
        <w:ind w:left="360"/>
        <w:rPr>
          <w:b/>
          <w:sz w:val="22"/>
          <w:szCs w:val="22"/>
        </w:rPr>
      </w:pPr>
      <w:r>
        <w:rPr>
          <w:b/>
          <w:sz w:val="22"/>
          <w:szCs w:val="22"/>
        </w:rPr>
        <w:t>3.</w:t>
      </w:r>
      <w:r>
        <w:rPr>
          <w:b/>
          <w:sz w:val="22"/>
          <w:szCs w:val="22"/>
        </w:rPr>
        <w:tab/>
        <w:t>Writing Responsibilities and Timing</w:t>
      </w:r>
    </w:p>
    <w:p w14:paraId="1B1C4436" w14:textId="77777777" w:rsidR="00D86130" w:rsidRDefault="00D86130">
      <w:pPr>
        <w:autoSpaceDN w:val="0"/>
        <w:adjustRightInd w:val="0"/>
        <w:spacing w:after="200"/>
        <w:ind w:left="1080" w:hanging="360"/>
        <w:rPr>
          <w:sz w:val="22"/>
          <w:szCs w:val="22"/>
        </w:rPr>
      </w:pPr>
      <w:r>
        <w:rPr>
          <w:sz w:val="22"/>
          <w:szCs w:val="22"/>
        </w:rPr>
        <w:t>a.</w:t>
      </w:r>
      <w:r>
        <w:rPr>
          <w:sz w:val="22"/>
          <w:szCs w:val="22"/>
        </w:rPr>
        <w:tab/>
        <w:t>It is the institution’s prerogative to assign writing responsibilities and to establish a schedule for writing the Self-Study.</w:t>
      </w:r>
    </w:p>
    <w:p w14:paraId="267182FE" w14:textId="77777777" w:rsidR="00D86130" w:rsidRDefault="00D86130">
      <w:pPr>
        <w:autoSpaceDN w:val="0"/>
        <w:adjustRightInd w:val="0"/>
        <w:spacing w:after="200"/>
        <w:ind w:left="1080" w:hanging="360"/>
        <w:rPr>
          <w:sz w:val="22"/>
          <w:szCs w:val="22"/>
        </w:rPr>
      </w:pPr>
      <w:r>
        <w:rPr>
          <w:sz w:val="22"/>
          <w:szCs w:val="22"/>
        </w:rPr>
        <w:t>b.</w:t>
      </w:r>
      <w:r>
        <w:rPr>
          <w:sz w:val="22"/>
          <w:szCs w:val="22"/>
        </w:rPr>
        <w:tab/>
        <w:t>Different approaches are appropriate for different institutions. For example, a single writer may produce drafts that faculty, administrators, and others use for evaluation, planning, and developing projections that in turn become the basis for completing the text. In other situations, one or more writing committees may be appropriate. There are many variations between these two extremes.</w:t>
      </w:r>
    </w:p>
    <w:p w14:paraId="6BBB06AA" w14:textId="297E0630" w:rsidR="00D86130" w:rsidRDefault="00D86130">
      <w:pPr>
        <w:autoSpaceDN w:val="0"/>
        <w:adjustRightInd w:val="0"/>
        <w:spacing w:after="240"/>
        <w:ind w:left="1080" w:hanging="360"/>
        <w:rPr>
          <w:sz w:val="22"/>
          <w:szCs w:val="22"/>
        </w:rPr>
      </w:pPr>
      <w:r>
        <w:rPr>
          <w:sz w:val="22"/>
          <w:szCs w:val="22"/>
        </w:rPr>
        <w:t>c.</w:t>
      </w:r>
      <w:r>
        <w:rPr>
          <w:sz w:val="22"/>
          <w:szCs w:val="22"/>
        </w:rPr>
        <w:tab/>
        <w:t xml:space="preserve">Many institutions will find it useful to compile the </w:t>
      </w:r>
      <w:r>
        <w:rPr>
          <w:i/>
          <w:sz w:val="22"/>
          <w:szCs w:val="22"/>
        </w:rPr>
        <w:t>Management Documents Portfolio</w:t>
      </w:r>
      <w:r>
        <w:rPr>
          <w:sz w:val="22"/>
          <w:szCs w:val="22"/>
        </w:rPr>
        <w:t xml:space="preserve"> (</w:t>
      </w:r>
      <w:r w:rsidR="003545D8">
        <w:rPr>
          <w:sz w:val="22"/>
          <w:szCs w:val="22"/>
        </w:rPr>
        <w:t>Section IV</w:t>
      </w:r>
      <w:r>
        <w:rPr>
          <w:sz w:val="22"/>
          <w:szCs w:val="22"/>
        </w:rPr>
        <w:t xml:space="preserve">) first so that materials in it </w:t>
      </w:r>
      <w:r w:rsidR="00571698">
        <w:rPr>
          <w:sz w:val="22"/>
          <w:szCs w:val="22"/>
        </w:rPr>
        <w:t xml:space="preserve">will be readily available and </w:t>
      </w:r>
      <w:r>
        <w:rPr>
          <w:sz w:val="22"/>
          <w:szCs w:val="22"/>
        </w:rPr>
        <w:t xml:space="preserve">can be referenced </w:t>
      </w:r>
      <w:r w:rsidR="00571698">
        <w:rPr>
          <w:sz w:val="22"/>
          <w:szCs w:val="22"/>
        </w:rPr>
        <w:t xml:space="preserve">during </w:t>
      </w:r>
      <w:r>
        <w:rPr>
          <w:sz w:val="22"/>
          <w:szCs w:val="22"/>
        </w:rPr>
        <w:t xml:space="preserve">the self-study process and as other parts of the Self-Study are written. The same may be true of the </w:t>
      </w:r>
      <w:r>
        <w:rPr>
          <w:i/>
          <w:sz w:val="22"/>
          <w:szCs w:val="22"/>
        </w:rPr>
        <w:t>Instructional Programs Portfolio</w:t>
      </w:r>
      <w:r>
        <w:rPr>
          <w:sz w:val="22"/>
          <w:szCs w:val="22"/>
        </w:rPr>
        <w:t xml:space="preserve"> (</w:t>
      </w:r>
      <w:r w:rsidR="003545D8">
        <w:rPr>
          <w:sz w:val="22"/>
          <w:szCs w:val="22"/>
        </w:rPr>
        <w:t>Section II</w:t>
      </w:r>
      <w:r>
        <w:rPr>
          <w:sz w:val="22"/>
          <w:szCs w:val="22"/>
        </w:rPr>
        <w:t>).</w:t>
      </w:r>
    </w:p>
    <w:p w14:paraId="00FB9109" w14:textId="77777777" w:rsidR="00D86130" w:rsidRDefault="00D86130">
      <w:pPr>
        <w:keepNext/>
        <w:autoSpaceDN w:val="0"/>
        <w:adjustRightInd w:val="0"/>
        <w:spacing w:after="200"/>
        <w:ind w:left="360"/>
        <w:rPr>
          <w:b/>
          <w:sz w:val="22"/>
          <w:szCs w:val="22"/>
        </w:rPr>
      </w:pPr>
      <w:r>
        <w:rPr>
          <w:b/>
          <w:sz w:val="22"/>
          <w:szCs w:val="22"/>
        </w:rPr>
        <w:t>4.</w:t>
      </w:r>
      <w:r>
        <w:rPr>
          <w:b/>
          <w:sz w:val="22"/>
          <w:szCs w:val="22"/>
        </w:rPr>
        <w:tab/>
        <w:t>Attributes and Style</w:t>
      </w:r>
    </w:p>
    <w:p w14:paraId="4DF7C1B0" w14:textId="77777777" w:rsidR="00D86130" w:rsidRDefault="00D86130">
      <w:pPr>
        <w:autoSpaceDN w:val="0"/>
        <w:adjustRightInd w:val="0"/>
        <w:spacing w:after="200"/>
        <w:ind w:left="1080" w:hanging="360"/>
        <w:rPr>
          <w:sz w:val="22"/>
          <w:szCs w:val="22"/>
        </w:rPr>
      </w:pPr>
      <w:r>
        <w:rPr>
          <w:sz w:val="22"/>
          <w:szCs w:val="22"/>
        </w:rPr>
        <w:t>a.</w:t>
      </w:r>
      <w:r>
        <w:rPr>
          <w:sz w:val="22"/>
          <w:szCs w:val="22"/>
        </w:rPr>
        <w:tab/>
        <w:t>Determine the scope and depth of the review and the ways results are presented in this format. Choose an appropriate level of detail consistent with your self-study purposes.</w:t>
      </w:r>
    </w:p>
    <w:p w14:paraId="34CE585A" w14:textId="506DDBE0" w:rsidR="00D86130" w:rsidRDefault="00D86130">
      <w:pPr>
        <w:autoSpaceDN w:val="0"/>
        <w:adjustRightInd w:val="0"/>
        <w:spacing w:after="200"/>
        <w:ind w:left="1080" w:hanging="360"/>
        <w:rPr>
          <w:spacing w:val="-2"/>
          <w:sz w:val="22"/>
          <w:szCs w:val="22"/>
        </w:rPr>
      </w:pPr>
      <w:r>
        <w:rPr>
          <w:spacing w:val="-2"/>
          <w:sz w:val="22"/>
          <w:szCs w:val="22"/>
        </w:rPr>
        <w:t>b.</w:t>
      </w:r>
      <w:r>
        <w:rPr>
          <w:spacing w:val="-2"/>
          <w:sz w:val="22"/>
          <w:szCs w:val="22"/>
        </w:rPr>
        <w:tab/>
        <w:t xml:space="preserve">Clear, succinct, well-referenced texts are preferred. Given </w:t>
      </w:r>
      <w:r w:rsidR="001A6534">
        <w:rPr>
          <w:spacing w:val="-2"/>
          <w:sz w:val="22"/>
          <w:szCs w:val="22"/>
        </w:rPr>
        <w:t>NAST</w:t>
      </w:r>
      <w:r>
        <w:rPr>
          <w:spacing w:val="-2"/>
          <w:sz w:val="22"/>
          <w:szCs w:val="22"/>
        </w:rPr>
        <w:t xml:space="preserve"> requirements and your goals and objectives for </w:t>
      </w:r>
      <w:r w:rsidR="00571698">
        <w:rPr>
          <w:spacing w:val="-2"/>
          <w:sz w:val="22"/>
          <w:szCs w:val="22"/>
        </w:rPr>
        <w:t xml:space="preserve">the </w:t>
      </w:r>
      <w:r>
        <w:rPr>
          <w:spacing w:val="-2"/>
          <w:sz w:val="22"/>
          <w:szCs w:val="22"/>
        </w:rPr>
        <w:t>self-study, make texts as direct as possible. Especially problematic are descriptions without evaluations, information dumping, or public relations rhetoric.</w:t>
      </w:r>
      <w:r w:rsidR="008D124A">
        <w:rPr>
          <w:spacing w:val="-2"/>
          <w:sz w:val="22"/>
          <w:szCs w:val="22"/>
        </w:rPr>
        <w:t xml:space="preserve"> Length in and of itself is not an indication of rigor or thoroughness.</w:t>
      </w:r>
    </w:p>
    <w:p w14:paraId="6B204AB6" w14:textId="77777777" w:rsidR="00D86130" w:rsidRDefault="00D86130">
      <w:pPr>
        <w:spacing w:after="200"/>
        <w:ind w:left="1080" w:hanging="360"/>
        <w:rPr>
          <w:bCs/>
          <w:sz w:val="22"/>
          <w:szCs w:val="22"/>
        </w:rPr>
      </w:pPr>
      <w:r>
        <w:rPr>
          <w:bCs/>
          <w:sz w:val="22"/>
          <w:szCs w:val="22"/>
        </w:rPr>
        <w:t>c.</w:t>
      </w:r>
      <w:r>
        <w:rPr>
          <w:bCs/>
          <w:sz w:val="22"/>
          <w:szCs w:val="22"/>
        </w:rPr>
        <w:tab/>
        <w:t xml:space="preserve">Avoid duplication of materials or text. It is not necessary to document an issue in the Self-Study narrative if reference to a specific text elsewhere in the Self-Study will accomplish the same purpose. References must be easy for readers to locate; they may be abstracted from other documents and included following the narrative of an </w:t>
      </w:r>
      <w:proofErr w:type="gramStart"/>
      <w:r>
        <w:rPr>
          <w:bCs/>
          <w:sz w:val="22"/>
          <w:szCs w:val="22"/>
        </w:rPr>
        <w:t>item, or</w:t>
      </w:r>
      <w:proofErr w:type="gramEnd"/>
      <w:r>
        <w:rPr>
          <w:bCs/>
          <w:sz w:val="22"/>
          <w:szCs w:val="22"/>
        </w:rPr>
        <w:t xml:space="preserve"> referenced by </w:t>
      </w:r>
      <w:r>
        <w:rPr>
          <w:bCs/>
          <w:sz w:val="22"/>
          <w:szCs w:val="22"/>
        </w:rPr>
        <w:lastRenderedPageBreak/>
        <w:t xml:space="preserve">page and item number to documents provided in the </w:t>
      </w:r>
      <w:r>
        <w:rPr>
          <w:bCs/>
          <w:i/>
          <w:sz w:val="22"/>
          <w:szCs w:val="22"/>
        </w:rPr>
        <w:t>Management Documents Portfolio</w:t>
      </w:r>
      <w:r>
        <w:rPr>
          <w:bCs/>
          <w:sz w:val="22"/>
          <w:szCs w:val="22"/>
        </w:rPr>
        <w:t xml:space="preserve"> (</w:t>
      </w:r>
      <w:r w:rsidR="003545D8">
        <w:rPr>
          <w:bCs/>
          <w:sz w:val="22"/>
          <w:szCs w:val="22"/>
        </w:rPr>
        <w:t>Section IV</w:t>
      </w:r>
      <w:r>
        <w:rPr>
          <w:bCs/>
          <w:sz w:val="22"/>
          <w:szCs w:val="22"/>
        </w:rPr>
        <w:t xml:space="preserve">), Appendices, or other parts of the Self-Study. </w:t>
      </w:r>
    </w:p>
    <w:p w14:paraId="50DF1609" w14:textId="77777777" w:rsidR="00D86130" w:rsidRDefault="00D86130">
      <w:pPr>
        <w:autoSpaceDN w:val="0"/>
        <w:adjustRightInd w:val="0"/>
        <w:spacing w:after="200"/>
        <w:ind w:left="1080" w:hanging="360"/>
        <w:rPr>
          <w:sz w:val="22"/>
          <w:szCs w:val="22"/>
        </w:rPr>
      </w:pPr>
      <w:r>
        <w:rPr>
          <w:sz w:val="22"/>
          <w:szCs w:val="22"/>
        </w:rPr>
        <w:t>d.</w:t>
      </w:r>
      <w:r>
        <w:rPr>
          <w:sz w:val="22"/>
          <w:szCs w:val="22"/>
        </w:rPr>
        <w:tab/>
        <w:t xml:space="preserve">Provide information regarding specific or unique conditions or ways of doing or wording things at your institution. Outside reviewers need such orientation and guidance. </w:t>
      </w:r>
    </w:p>
    <w:p w14:paraId="195D4318" w14:textId="0D4E0D94" w:rsidR="00D86130" w:rsidRDefault="00D86130">
      <w:pPr>
        <w:autoSpaceDN w:val="0"/>
        <w:adjustRightInd w:val="0"/>
        <w:spacing w:after="360"/>
        <w:ind w:left="1080" w:hanging="360"/>
        <w:rPr>
          <w:sz w:val="22"/>
          <w:szCs w:val="22"/>
        </w:rPr>
      </w:pPr>
      <w:r>
        <w:rPr>
          <w:sz w:val="22"/>
          <w:szCs w:val="22"/>
        </w:rPr>
        <w:t>e.</w:t>
      </w:r>
      <w:r>
        <w:rPr>
          <w:sz w:val="22"/>
          <w:szCs w:val="22"/>
        </w:rPr>
        <w:tab/>
        <w:t xml:space="preserve">When addressing </w:t>
      </w:r>
      <w:r w:rsidR="001A6534">
        <w:rPr>
          <w:sz w:val="22"/>
          <w:szCs w:val="22"/>
        </w:rPr>
        <w:t>NAST</w:t>
      </w:r>
      <w:r>
        <w:rPr>
          <w:sz w:val="22"/>
          <w:szCs w:val="22"/>
        </w:rPr>
        <w:t xml:space="preserve"> </w:t>
      </w:r>
      <w:r w:rsidR="00571698">
        <w:rPr>
          <w:sz w:val="22"/>
          <w:szCs w:val="22"/>
        </w:rPr>
        <w:t>standards</w:t>
      </w:r>
      <w:r>
        <w:rPr>
          <w:sz w:val="22"/>
          <w:szCs w:val="22"/>
        </w:rPr>
        <w:t xml:space="preserve">, remember that they describe functions rather than methods. Explanations and references to appropriate preexisting documents need to show how the institution fulfills the function required by the </w:t>
      </w:r>
      <w:r w:rsidR="00571698">
        <w:rPr>
          <w:sz w:val="22"/>
          <w:szCs w:val="22"/>
        </w:rPr>
        <w:t>standard</w:t>
      </w:r>
      <w:r>
        <w:rPr>
          <w:sz w:val="22"/>
          <w:szCs w:val="22"/>
        </w:rPr>
        <w:t>. For example, when writing about or documenting student work and achievement, emphasize the knowledge and skills that are being learned.</w:t>
      </w:r>
    </w:p>
    <w:p w14:paraId="29E3B1CF" w14:textId="77777777" w:rsidR="00D86130" w:rsidRDefault="00D86130">
      <w:pPr>
        <w:keepNext/>
        <w:autoSpaceDN w:val="0"/>
        <w:adjustRightInd w:val="0"/>
        <w:spacing w:after="240"/>
        <w:rPr>
          <w:b/>
          <w:sz w:val="22"/>
          <w:szCs w:val="22"/>
        </w:rPr>
      </w:pPr>
      <w:r>
        <w:rPr>
          <w:b/>
          <w:sz w:val="22"/>
          <w:szCs w:val="22"/>
        </w:rPr>
        <w:t>E.</w:t>
      </w:r>
      <w:r>
        <w:rPr>
          <w:b/>
          <w:sz w:val="22"/>
          <w:szCs w:val="22"/>
        </w:rPr>
        <w:tab/>
        <w:t>Self</w:t>
      </w:r>
      <w:r w:rsidR="00DB63C7">
        <w:rPr>
          <w:b/>
          <w:sz w:val="22"/>
          <w:szCs w:val="22"/>
        </w:rPr>
        <w:t>-</w:t>
      </w:r>
      <w:r>
        <w:rPr>
          <w:b/>
          <w:sz w:val="22"/>
          <w:szCs w:val="22"/>
        </w:rPr>
        <w:t>Study Text Specifications</w:t>
      </w:r>
    </w:p>
    <w:p w14:paraId="1F290D9F" w14:textId="77777777" w:rsidR="00D86130" w:rsidRDefault="00D86130" w:rsidP="008D124A">
      <w:pPr>
        <w:autoSpaceDN w:val="0"/>
        <w:adjustRightInd w:val="0"/>
        <w:spacing w:after="200"/>
        <w:ind w:left="720" w:hanging="360"/>
        <w:rPr>
          <w:sz w:val="22"/>
          <w:szCs w:val="22"/>
        </w:rPr>
      </w:pPr>
      <w:r>
        <w:rPr>
          <w:b/>
          <w:sz w:val="22"/>
          <w:szCs w:val="22"/>
        </w:rPr>
        <w:t>1.</w:t>
      </w:r>
      <w:r>
        <w:rPr>
          <w:b/>
          <w:sz w:val="22"/>
          <w:szCs w:val="22"/>
        </w:rPr>
        <w:tab/>
        <w:t>Title page.</w:t>
      </w:r>
      <w:r>
        <w:rPr>
          <w:sz w:val="22"/>
          <w:szCs w:val="22"/>
        </w:rPr>
        <w:t xml:space="preserve"> Specific title page instructions are provided below in </w:t>
      </w:r>
      <w:r>
        <w:rPr>
          <w:sz w:val="22"/>
          <w:szCs w:val="22"/>
          <w:u w:val="single"/>
        </w:rPr>
        <w:t xml:space="preserve">Text Outline – </w:t>
      </w:r>
      <w:r>
        <w:rPr>
          <w:i/>
          <w:sz w:val="22"/>
          <w:szCs w:val="22"/>
          <w:u w:val="single"/>
        </w:rPr>
        <w:t>Format A</w:t>
      </w:r>
      <w:r>
        <w:rPr>
          <w:sz w:val="22"/>
          <w:szCs w:val="22"/>
        </w:rPr>
        <w:t>. This section contains title page</w:t>
      </w:r>
      <w:r w:rsidR="00F01B1A">
        <w:rPr>
          <w:sz w:val="22"/>
          <w:szCs w:val="22"/>
        </w:rPr>
        <w:t xml:space="preserve"> specification</w:t>
      </w:r>
      <w:r>
        <w:rPr>
          <w:sz w:val="22"/>
          <w:szCs w:val="22"/>
        </w:rPr>
        <w:t xml:space="preserve">s </w:t>
      </w:r>
      <w:r w:rsidR="00F01B1A">
        <w:rPr>
          <w:sz w:val="22"/>
          <w:szCs w:val="22"/>
        </w:rPr>
        <w:t xml:space="preserve">on page </w:t>
      </w:r>
      <w:r>
        <w:rPr>
          <w:sz w:val="22"/>
          <w:szCs w:val="22"/>
        </w:rPr>
        <w:t>A-</w:t>
      </w:r>
      <w:r w:rsidR="00F01B1A">
        <w:rPr>
          <w:sz w:val="22"/>
          <w:szCs w:val="22"/>
        </w:rPr>
        <w:t>2</w:t>
      </w:r>
      <w:r>
        <w:rPr>
          <w:sz w:val="22"/>
          <w:szCs w:val="22"/>
        </w:rPr>
        <w:t>.</w:t>
      </w:r>
    </w:p>
    <w:p w14:paraId="04FC41D1" w14:textId="68F4EF19" w:rsidR="00D86130" w:rsidRDefault="00D86130" w:rsidP="008D124A">
      <w:pPr>
        <w:autoSpaceDN w:val="0"/>
        <w:adjustRightInd w:val="0"/>
        <w:spacing w:after="200"/>
        <w:ind w:left="720" w:hanging="360"/>
        <w:rPr>
          <w:sz w:val="22"/>
          <w:szCs w:val="22"/>
        </w:rPr>
      </w:pPr>
      <w:r>
        <w:rPr>
          <w:b/>
          <w:sz w:val="22"/>
          <w:szCs w:val="22"/>
        </w:rPr>
        <w:t>2.</w:t>
      </w:r>
      <w:r>
        <w:rPr>
          <w:b/>
          <w:sz w:val="22"/>
          <w:szCs w:val="22"/>
        </w:rPr>
        <w:tab/>
        <w:t>Table of Contents.</w:t>
      </w:r>
      <w:r>
        <w:rPr>
          <w:sz w:val="22"/>
          <w:szCs w:val="22"/>
        </w:rPr>
        <w:t xml:space="preserve"> Indicate the page on which each major section of the Self-Study begins, including each heading, subheading, and Appendix. If an outline is used that varies significantly from the </w:t>
      </w:r>
      <w:r w:rsidR="001A6534">
        <w:rPr>
          <w:sz w:val="22"/>
          <w:szCs w:val="22"/>
        </w:rPr>
        <w:t>NAST</w:t>
      </w:r>
      <w:r>
        <w:rPr>
          <w:sz w:val="22"/>
          <w:szCs w:val="22"/>
        </w:rPr>
        <w:t xml:space="preserve"> </w:t>
      </w:r>
      <w:r w:rsidR="00571698">
        <w:rPr>
          <w:i/>
          <w:sz w:val="22"/>
          <w:szCs w:val="22"/>
        </w:rPr>
        <w:t xml:space="preserve">Format </w:t>
      </w:r>
      <w:proofErr w:type="spellStart"/>
      <w:r w:rsidR="00571698">
        <w:rPr>
          <w:i/>
          <w:sz w:val="22"/>
          <w:szCs w:val="22"/>
        </w:rPr>
        <w:t>A</w:t>
      </w:r>
      <w:proofErr w:type="spellEnd"/>
      <w:r w:rsidR="00571698">
        <w:rPr>
          <w:sz w:val="22"/>
          <w:szCs w:val="22"/>
        </w:rPr>
        <w:t xml:space="preserve"> </w:t>
      </w:r>
      <w:r>
        <w:rPr>
          <w:sz w:val="22"/>
          <w:szCs w:val="22"/>
        </w:rPr>
        <w:t xml:space="preserve">Outline, an index must be provided that correlates information to the </w:t>
      </w:r>
      <w:r w:rsidR="001A6534">
        <w:rPr>
          <w:sz w:val="22"/>
          <w:szCs w:val="22"/>
        </w:rPr>
        <w:t>NAST</w:t>
      </w:r>
      <w:r>
        <w:rPr>
          <w:sz w:val="22"/>
          <w:szCs w:val="22"/>
        </w:rPr>
        <w:t xml:space="preserve"> </w:t>
      </w:r>
      <w:r w:rsidR="00571698">
        <w:rPr>
          <w:i/>
          <w:sz w:val="22"/>
          <w:szCs w:val="22"/>
        </w:rPr>
        <w:t xml:space="preserve">Format </w:t>
      </w:r>
      <w:proofErr w:type="spellStart"/>
      <w:r w:rsidR="00571698">
        <w:rPr>
          <w:i/>
          <w:sz w:val="22"/>
          <w:szCs w:val="22"/>
        </w:rPr>
        <w:t>A</w:t>
      </w:r>
      <w:proofErr w:type="spellEnd"/>
      <w:r w:rsidR="00571698">
        <w:rPr>
          <w:sz w:val="22"/>
          <w:szCs w:val="22"/>
        </w:rPr>
        <w:t xml:space="preserve"> </w:t>
      </w:r>
      <w:r>
        <w:rPr>
          <w:sz w:val="22"/>
          <w:szCs w:val="22"/>
        </w:rPr>
        <w:t xml:space="preserve">Outline. This is especially important for institutions preparing Self-Studies for joint evaluations. Users need to be able to </w:t>
      </w:r>
      <w:r w:rsidR="00571698">
        <w:rPr>
          <w:sz w:val="22"/>
          <w:szCs w:val="22"/>
        </w:rPr>
        <w:t xml:space="preserve">locate </w:t>
      </w:r>
      <w:r>
        <w:rPr>
          <w:sz w:val="22"/>
          <w:szCs w:val="22"/>
        </w:rPr>
        <w:t>information.</w:t>
      </w:r>
    </w:p>
    <w:p w14:paraId="5C75931D" w14:textId="17858852" w:rsidR="00D86130" w:rsidRDefault="00D86130" w:rsidP="008D124A">
      <w:pPr>
        <w:autoSpaceDN w:val="0"/>
        <w:adjustRightInd w:val="0"/>
        <w:spacing w:after="200"/>
        <w:ind w:left="720" w:hanging="360"/>
        <w:rPr>
          <w:sz w:val="22"/>
          <w:szCs w:val="22"/>
        </w:rPr>
      </w:pPr>
      <w:r>
        <w:rPr>
          <w:b/>
          <w:sz w:val="22"/>
          <w:szCs w:val="22"/>
        </w:rPr>
        <w:t>3.</w:t>
      </w:r>
      <w:r>
        <w:rPr>
          <w:b/>
          <w:sz w:val="22"/>
          <w:szCs w:val="22"/>
        </w:rPr>
        <w:tab/>
        <w:t xml:space="preserve">Content. </w:t>
      </w:r>
      <w:r>
        <w:rPr>
          <w:sz w:val="22"/>
          <w:szCs w:val="22"/>
        </w:rPr>
        <w:t xml:space="preserve">Place your texts in the </w:t>
      </w:r>
      <w:r>
        <w:rPr>
          <w:i/>
          <w:sz w:val="22"/>
          <w:szCs w:val="22"/>
        </w:rPr>
        <w:t xml:space="preserve">Format </w:t>
      </w:r>
      <w:proofErr w:type="spellStart"/>
      <w:r>
        <w:rPr>
          <w:i/>
          <w:sz w:val="22"/>
          <w:szCs w:val="22"/>
        </w:rPr>
        <w:t>A</w:t>
      </w:r>
      <w:proofErr w:type="spellEnd"/>
      <w:r>
        <w:rPr>
          <w:sz w:val="22"/>
          <w:szCs w:val="22"/>
        </w:rPr>
        <w:t xml:space="preserve"> outline that follows or a recognizable version thereof. All </w:t>
      </w:r>
      <w:r w:rsidR="001A6534">
        <w:rPr>
          <w:sz w:val="22"/>
          <w:szCs w:val="22"/>
        </w:rPr>
        <w:t>theatre</w:t>
      </w:r>
      <w:r>
        <w:rPr>
          <w:sz w:val="22"/>
          <w:szCs w:val="22"/>
        </w:rPr>
        <w:t xml:space="preserve"> curricula offered by the institution must be </w:t>
      </w:r>
      <w:r w:rsidR="00571698">
        <w:rPr>
          <w:sz w:val="22"/>
          <w:szCs w:val="22"/>
        </w:rPr>
        <w:t>addressed, including a curricular chart and discussion of each curricular program’s compliance with applicable standards.</w:t>
      </w:r>
    </w:p>
    <w:p w14:paraId="2599B579" w14:textId="77777777" w:rsidR="00D86130" w:rsidRDefault="00D86130" w:rsidP="008D124A">
      <w:pPr>
        <w:autoSpaceDN w:val="0"/>
        <w:adjustRightInd w:val="0"/>
        <w:spacing w:after="200"/>
        <w:ind w:left="720" w:hanging="360"/>
        <w:rPr>
          <w:sz w:val="22"/>
          <w:szCs w:val="22"/>
        </w:rPr>
      </w:pPr>
      <w:r>
        <w:rPr>
          <w:b/>
          <w:sz w:val="22"/>
          <w:szCs w:val="22"/>
        </w:rPr>
        <w:t>4.</w:t>
      </w:r>
      <w:r>
        <w:rPr>
          <w:b/>
          <w:sz w:val="22"/>
          <w:szCs w:val="22"/>
        </w:rPr>
        <w:tab/>
        <w:t xml:space="preserve">Tabs. </w:t>
      </w:r>
      <w:r>
        <w:rPr>
          <w:sz w:val="22"/>
          <w:szCs w:val="22"/>
        </w:rPr>
        <w:t>Separate major sections and appendices with a tab.</w:t>
      </w:r>
    </w:p>
    <w:p w14:paraId="14D3B90D" w14:textId="4405C4B3" w:rsidR="00D86130" w:rsidRDefault="00D86130" w:rsidP="008D124A">
      <w:pPr>
        <w:autoSpaceDN w:val="0"/>
        <w:adjustRightInd w:val="0"/>
        <w:spacing w:after="200"/>
        <w:ind w:left="720" w:hanging="360"/>
        <w:rPr>
          <w:sz w:val="22"/>
          <w:szCs w:val="22"/>
        </w:rPr>
      </w:pPr>
      <w:r>
        <w:rPr>
          <w:b/>
          <w:sz w:val="22"/>
          <w:szCs w:val="22"/>
        </w:rPr>
        <w:t>5.</w:t>
      </w:r>
      <w:r>
        <w:rPr>
          <w:b/>
          <w:sz w:val="22"/>
          <w:szCs w:val="22"/>
        </w:rPr>
        <w:tab/>
        <w:t xml:space="preserve">Consistency. </w:t>
      </w:r>
      <w:r>
        <w:rPr>
          <w:sz w:val="22"/>
          <w:szCs w:val="22"/>
        </w:rPr>
        <w:t xml:space="preserve">Use identical terms for degree and program titles on the title page, throughout the Self-Study, and in curricular tables. Degree titles must be consistent with </w:t>
      </w:r>
      <w:r w:rsidR="003159BB">
        <w:rPr>
          <w:sz w:val="22"/>
          <w:szCs w:val="22"/>
        </w:rPr>
        <w:t xml:space="preserve">and reflect </w:t>
      </w:r>
      <w:r>
        <w:rPr>
          <w:sz w:val="22"/>
          <w:szCs w:val="22"/>
        </w:rPr>
        <w:t>degree content.</w:t>
      </w:r>
    </w:p>
    <w:p w14:paraId="196EF640" w14:textId="664C3738" w:rsidR="00D86130" w:rsidRDefault="00D86130" w:rsidP="008D124A">
      <w:pPr>
        <w:autoSpaceDN w:val="0"/>
        <w:adjustRightInd w:val="0"/>
        <w:spacing w:after="200"/>
        <w:ind w:left="720" w:hanging="360"/>
        <w:rPr>
          <w:sz w:val="22"/>
          <w:szCs w:val="22"/>
        </w:rPr>
      </w:pPr>
      <w:r>
        <w:rPr>
          <w:b/>
          <w:sz w:val="22"/>
          <w:szCs w:val="22"/>
        </w:rPr>
        <w:t>6.</w:t>
      </w:r>
      <w:r>
        <w:rPr>
          <w:b/>
          <w:sz w:val="22"/>
          <w:szCs w:val="22"/>
        </w:rPr>
        <w:tab/>
        <w:t>Page Numbering.</w:t>
      </w:r>
      <w:r>
        <w:rPr>
          <w:sz w:val="22"/>
          <w:szCs w:val="22"/>
        </w:rPr>
        <w:t xml:space="preserve"> Number </w:t>
      </w:r>
      <w:r w:rsidR="00571698">
        <w:rPr>
          <w:sz w:val="22"/>
          <w:szCs w:val="22"/>
        </w:rPr>
        <w:t xml:space="preserve">each </w:t>
      </w:r>
      <w:r>
        <w:rPr>
          <w:sz w:val="22"/>
          <w:szCs w:val="22"/>
        </w:rPr>
        <w:t>page</w:t>
      </w:r>
      <w:r w:rsidR="00571698">
        <w:rPr>
          <w:sz w:val="22"/>
          <w:szCs w:val="22"/>
        </w:rPr>
        <w:t xml:space="preserve"> of all documents</w:t>
      </w:r>
      <w:r w:rsidR="00D236CC">
        <w:rPr>
          <w:sz w:val="22"/>
          <w:szCs w:val="22"/>
        </w:rPr>
        <w:t xml:space="preserve"> consecutively</w:t>
      </w:r>
      <w:r>
        <w:rPr>
          <w:sz w:val="22"/>
          <w:szCs w:val="22"/>
        </w:rPr>
        <w:t xml:space="preserve">, especially the main body of the </w:t>
      </w:r>
      <w:r w:rsidR="00571698">
        <w:rPr>
          <w:sz w:val="22"/>
          <w:szCs w:val="22"/>
        </w:rPr>
        <w:t xml:space="preserve">Self-Study </w:t>
      </w:r>
      <w:r>
        <w:rPr>
          <w:sz w:val="22"/>
          <w:szCs w:val="22"/>
        </w:rPr>
        <w:t>text. It is not necessary to renumber catalogs or other bound published documents.</w:t>
      </w:r>
    </w:p>
    <w:p w14:paraId="50E9B683" w14:textId="14EF3C2F" w:rsidR="00D86130" w:rsidRDefault="00D86130" w:rsidP="008D124A">
      <w:pPr>
        <w:autoSpaceDN w:val="0"/>
        <w:adjustRightInd w:val="0"/>
        <w:spacing w:after="200"/>
        <w:ind w:left="720" w:hanging="360"/>
        <w:rPr>
          <w:sz w:val="22"/>
          <w:szCs w:val="22"/>
        </w:rPr>
      </w:pPr>
      <w:r>
        <w:rPr>
          <w:b/>
          <w:sz w:val="22"/>
          <w:szCs w:val="22"/>
        </w:rPr>
        <w:t>7.</w:t>
      </w:r>
      <w:r>
        <w:rPr>
          <w:b/>
          <w:sz w:val="22"/>
          <w:szCs w:val="22"/>
        </w:rPr>
        <w:tab/>
        <w:t>Citations.</w:t>
      </w:r>
      <w:r>
        <w:rPr>
          <w:sz w:val="22"/>
          <w:szCs w:val="22"/>
        </w:rPr>
        <w:t xml:space="preserve"> Referenced documents must be cited by page number(s), and any applicable section(s) or paragraph(s). This applies to all references to institutional publications, whether required by </w:t>
      </w:r>
      <w:r w:rsidR="001A6534">
        <w:rPr>
          <w:sz w:val="22"/>
          <w:szCs w:val="22"/>
        </w:rPr>
        <w:t>NAST</w:t>
      </w:r>
      <w:r>
        <w:rPr>
          <w:sz w:val="22"/>
          <w:szCs w:val="22"/>
        </w:rPr>
        <w:t xml:space="preserve"> </w:t>
      </w:r>
      <w:r w:rsidR="00571698">
        <w:rPr>
          <w:sz w:val="22"/>
          <w:szCs w:val="22"/>
        </w:rPr>
        <w:t xml:space="preserve">standards </w:t>
      </w:r>
      <w:r>
        <w:rPr>
          <w:sz w:val="22"/>
          <w:szCs w:val="22"/>
        </w:rPr>
        <w:t xml:space="preserve">or otherwise provided by the institution. Alternatively, it is also appropriate to provide copies of cited paragraphs or pages with </w:t>
      </w:r>
      <w:r w:rsidR="00571698">
        <w:rPr>
          <w:sz w:val="22"/>
          <w:szCs w:val="22"/>
        </w:rPr>
        <w:t xml:space="preserve">the </w:t>
      </w:r>
      <w:r>
        <w:rPr>
          <w:sz w:val="22"/>
          <w:szCs w:val="22"/>
        </w:rPr>
        <w:t xml:space="preserve">source indicated immediately with or following the response to an item or the discussion of an issue. </w:t>
      </w:r>
    </w:p>
    <w:p w14:paraId="310BA173" w14:textId="38E48C93" w:rsidR="00D86130" w:rsidRDefault="00D86130">
      <w:pPr>
        <w:autoSpaceDN w:val="0"/>
        <w:adjustRightInd w:val="0"/>
        <w:spacing w:after="300"/>
        <w:ind w:left="720" w:hanging="360"/>
        <w:rPr>
          <w:spacing w:val="-2"/>
          <w:sz w:val="22"/>
          <w:szCs w:val="22"/>
        </w:rPr>
      </w:pPr>
      <w:r>
        <w:rPr>
          <w:b/>
          <w:spacing w:val="-2"/>
          <w:sz w:val="22"/>
          <w:szCs w:val="22"/>
        </w:rPr>
        <w:t>8.</w:t>
      </w:r>
      <w:r>
        <w:rPr>
          <w:b/>
          <w:spacing w:val="-2"/>
          <w:sz w:val="22"/>
          <w:szCs w:val="22"/>
        </w:rPr>
        <w:tab/>
        <w:t>Form.</w:t>
      </w:r>
      <w:r>
        <w:rPr>
          <w:spacing w:val="-2"/>
          <w:sz w:val="22"/>
          <w:szCs w:val="22"/>
        </w:rPr>
        <w:t xml:space="preserve"> </w:t>
      </w:r>
      <w:r w:rsidR="00571698">
        <w:rPr>
          <w:spacing w:val="-2"/>
          <w:sz w:val="22"/>
          <w:szCs w:val="22"/>
        </w:rPr>
        <w:t>For the Self-Study and other material submitted in hard copy, s</w:t>
      </w:r>
      <w:r w:rsidR="00571698" w:rsidRPr="00531F6C">
        <w:rPr>
          <w:spacing w:val="-2"/>
          <w:sz w:val="22"/>
          <w:szCs w:val="22"/>
        </w:rPr>
        <w:t>tandard</w:t>
      </w:r>
      <w:r>
        <w:rPr>
          <w:spacing w:val="-2"/>
          <w:sz w:val="22"/>
          <w:szCs w:val="22"/>
        </w:rPr>
        <w:t xml:space="preserve"> 8½ x 11-inch paper, punched to fit in a standard three-ring (i.e., center of holes should measure 1¼, 5½, and 9¾ inches from the bottom of the page). Please include any </w:t>
      </w:r>
      <w:r w:rsidR="00571698">
        <w:rPr>
          <w:spacing w:val="-2"/>
          <w:sz w:val="22"/>
          <w:szCs w:val="22"/>
        </w:rPr>
        <w:t xml:space="preserve">hard copy </w:t>
      </w:r>
      <w:r>
        <w:rPr>
          <w:spacing w:val="-2"/>
          <w:sz w:val="22"/>
          <w:szCs w:val="22"/>
        </w:rPr>
        <w:t>sup</w:t>
      </w:r>
      <w:r>
        <w:rPr>
          <w:spacing w:val="-2"/>
          <w:sz w:val="22"/>
          <w:szCs w:val="22"/>
        </w:rPr>
        <w:softHyphen/>
        <w:t xml:space="preserve">porting materials (e.g., handbook, promotional materials), including oversized or undersized items in a separate </w:t>
      </w:r>
      <w:proofErr w:type="spellStart"/>
      <w:r>
        <w:rPr>
          <w:spacing w:val="-2"/>
          <w:sz w:val="22"/>
          <w:szCs w:val="22"/>
        </w:rPr>
        <w:t>reclosable</w:t>
      </w:r>
      <w:proofErr w:type="spellEnd"/>
      <w:r>
        <w:rPr>
          <w:spacing w:val="-2"/>
          <w:sz w:val="22"/>
          <w:szCs w:val="22"/>
        </w:rPr>
        <w:t xml:space="preserve"> envelope labeled with the institution’s name and the envelope’s general contents.</w:t>
      </w:r>
      <w:r w:rsidR="00571698">
        <w:rPr>
          <w:spacing w:val="-2"/>
          <w:sz w:val="22"/>
          <w:szCs w:val="22"/>
        </w:rPr>
        <w:t xml:space="preserve"> Any/all supplemental materials may be submitted electronically. Such information must be organized in clear fashion for easy access.</w:t>
      </w:r>
    </w:p>
    <w:p w14:paraId="263D74CC" w14:textId="77777777" w:rsidR="00D86130" w:rsidRDefault="00D86130">
      <w:pPr>
        <w:keepNext/>
        <w:autoSpaceDN w:val="0"/>
        <w:adjustRightInd w:val="0"/>
        <w:spacing w:after="240"/>
        <w:rPr>
          <w:sz w:val="22"/>
          <w:szCs w:val="22"/>
        </w:rPr>
      </w:pPr>
      <w:r>
        <w:rPr>
          <w:b/>
          <w:sz w:val="22"/>
          <w:szCs w:val="22"/>
        </w:rPr>
        <w:br w:type="page"/>
      </w:r>
      <w:r>
        <w:rPr>
          <w:b/>
          <w:sz w:val="22"/>
          <w:szCs w:val="22"/>
        </w:rPr>
        <w:lastRenderedPageBreak/>
        <w:t>F.</w:t>
      </w:r>
      <w:r>
        <w:rPr>
          <w:b/>
          <w:sz w:val="22"/>
          <w:szCs w:val="22"/>
        </w:rPr>
        <w:tab/>
        <w:t>Binding and Sending Instructions</w:t>
      </w:r>
    </w:p>
    <w:p w14:paraId="1EB67C8B" w14:textId="77777777" w:rsidR="00D86130" w:rsidRDefault="00D86130" w:rsidP="008D124A">
      <w:pPr>
        <w:keepNext/>
        <w:autoSpaceDN w:val="0"/>
        <w:adjustRightInd w:val="0"/>
        <w:spacing w:after="200"/>
        <w:ind w:left="360"/>
        <w:rPr>
          <w:b/>
          <w:sz w:val="22"/>
          <w:szCs w:val="22"/>
        </w:rPr>
      </w:pPr>
      <w:r>
        <w:rPr>
          <w:b/>
          <w:sz w:val="22"/>
          <w:szCs w:val="22"/>
        </w:rPr>
        <w:t>1.</w:t>
      </w:r>
      <w:r>
        <w:rPr>
          <w:b/>
          <w:sz w:val="22"/>
          <w:szCs w:val="22"/>
        </w:rPr>
        <w:tab/>
        <w:t>National Office Copies</w:t>
      </w:r>
    </w:p>
    <w:p w14:paraId="59D4B071" w14:textId="77777777" w:rsidR="00D86130" w:rsidRDefault="00D86130" w:rsidP="008D124A">
      <w:pPr>
        <w:autoSpaceDN w:val="0"/>
        <w:adjustRightInd w:val="0"/>
        <w:spacing w:after="200"/>
        <w:ind w:left="1080" w:hanging="360"/>
        <w:rPr>
          <w:sz w:val="22"/>
          <w:szCs w:val="22"/>
        </w:rPr>
      </w:pPr>
      <w:r>
        <w:rPr>
          <w:b/>
          <w:sz w:val="22"/>
          <w:szCs w:val="22"/>
        </w:rPr>
        <w:t>a.</w:t>
      </w:r>
      <w:r>
        <w:rPr>
          <w:b/>
          <w:sz w:val="22"/>
          <w:szCs w:val="22"/>
        </w:rPr>
        <w:tab/>
        <w:t>Number.</w:t>
      </w:r>
      <w:r>
        <w:rPr>
          <w:sz w:val="22"/>
          <w:szCs w:val="22"/>
        </w:rPr>
        <w:t xml:space="preserve"> Three (3) </w:t>
      </w:r>
      <w:r w:rsidR="00F7605D">
        <w:rPr>
          <w:sz w:val="22"/>
          <w:szCs w:val="22"/>
        </w:rPr>
        <w:t>copies</w:t>
      </w:r>
      <w:r>
        <w:rPr>
          <w:sz w:val="22"/>
          <w:szCs w:val="22"/>
        </w:rPr>
        <w:t>.</w:t>
      </w:r>
    </w:p>
    <w:p w14:paraId="4F81D7FC" w14:textId="77777777" w:rsidR="00D86130" w:rsidRDefault="00D86130" w:rsidP="008D124A">
      <w:pPr>
        <w:autoSpaceDN w:val="0"/>
        <w:adjustRightInd w:val="0"/>
        <w:spacing w:after="200"/>
        <w:ind w:left="720"/>
        <w:rPr>
          <w:sz w:val="22"/>
          <w:szCs w:val="22"/>
        </w:rPr>
      </w:pPr>
      <w:r>
        <w:rPr>
          <w:b/>
          <w:sz w:val="22"/>
          <w:szCs w:val="22"/>
        </w:rPr>
        <w:t>b.</w:t>
      </w:r>
      <w:r>
        <w:rPr>
          <w:b/>
          <w:sz w:val="22"/>
          <w:szCs w:val="22"/>
        </w:rPr>
        <w:tab/>
        <w:t>Due Date.</w:t>
      </w:r>
      <w:r>
        <w:rPr>
          <w:sz w:val="22"/>
          <w:szCs w:val="22"/>
        </w:rPr>
        <w:t xml:space="preserve"> At least four (4) weeks before the </w:t>
      </w:r>
      <w:r w:rsidR="001A6534">
        <w:rPr>
          <w:sz w:val="22"/>
          <w:szCs w:val="22"/>
        </w:rPr>
        <w:t>NAST</w:t>
      </w:r>
      <w:r>
        <w:rPr>
          <w:sz w:val="22"/>
          <w:szCs w:val="22"/>
        </w:rPr>
        <w:t xml:space="preserve"> visit.</w:t>
      </w:r>
    </w:p>
    <w:p w14:paraId="4347BED4" w14:textId="32F1B167" w:rsidR="00A7292D" w:rsidRPr="00EE07BD" w:rsidRDefault="00A7292D" w:rsidP="00A7292D">
      <w:pPr>
        <w:autoSpaceDN w:val="0"/>
        <w:adjustRightInd w:val="0"/>
        <w:spacing w:after="200"/>
        <w:ind w:left="1080" w:hanging="360"/>
        <w:rPr>
          <w:spacing w:val="-2"/>
          <w:sz w:val="22"/>
          <w:szCs w:val="22"/>
        </w:rPr>
      </w:pPr>
      <w:r>
        <w:rPr>
          <w:b/>
          <w:spacing w:val="-2"/>
          <w:sz w:val="22"/>
          <w:szCs w:val="22"/>
        </w:rPr>
        <w:t>c</w:t>
      </w:r>
      <w:r w:rsidRPr="00EE07BD">
        <w:rPr>
          <w:b/>
          <w:spacing w:val="-2"/>
          <w:sz w:val="22"/>
          <w:szCs w:val="22"/>
        </w:rPr>
        <w:t>.</w:t>
      </w:r>
      <w:r w:rsidRPr="00EE07BD">
        <w:rPr>
          <w:b/>
          <w:spacing w:val="-2"/>
          <w:sz w:val="22"/>
          <w:szCs w:val="22"/>
        </w:rPr>
        <w:tab/>
        <w:t>Content.</w:t>
      </w:r>
      <w:r w:rsidRPr="00EE07BD">
        <w:rPr>
          <w:spacing w:val="-2"/>
          <w:sz w:val="22"/>
          <w:szCs w:val="22"/>
        </w:rPr>
        <w:t xml:space="preserve"> Each of the </w:t>
      </w:r>
      <w:r>
        <w:rPr>
          <w:spacing w:val="-2"/>
          <w:szCs w:val="22"/>
        </w:rPr>
        <w:t>NAST</w:t>
      </w:r>
      <w:r w:rsidRPr="00EE07BD">
        <w:rPr>
          <w:spacing w:val="-2"/>
          <w:sz w:val="22"/>
          <w:szCs w:val="22"/>
        </w:rPr>
        <w:t xml:space="preserve"> National Office copies of the Self-Study (see requirements for Sections I – IV) must include all applicable appendices, along with a copy of all applicable institutional catalogs, supportive documentation, and </w:t>
      </w:r>
      <w:r w:rsidR="00E177B5">
        <w:rPr>
          <w:spacing w:val="-2"/>
          <w:sz w:val="22"/>
          <w:szCs w:val="22"/>
        </w:rPr>
        <w:t xml:space="preserve">the institution’s NAST </w:t>
      </w:r>
      <w:r w:rsidRPr="00EE07BD">
        <w:rPr>
          <w:spacing w:val="-2"/>
          <w:sz w:val="22"/>
          <w:szCs w:val="22"/>
        </w:rPr>
        <w:t>application form.</w:t>
      </w:r>
    </w:p>
    <w:p w14:paraId="3270B484" w14:textId="77777777" w:rsidR="00A7292D" w:rsidRPr="00EE07BD" w:rsidRDefault="00A7292D" w:rsidP="00A7292D">
      <w:pPr>
        <w:autoSpaceDN w:val="0"/>
        <w:adjustRightInd w:val="0"/>
        <w:spacing w:after="200"/>
        <w:ind w:left="1080" w:hanging="360"/>
        <w:rPr>
          <w:sz w:val="22"/>
          <w:szCs w:val="22"/>
        </w:rPr>
      </w:pPr>
      <w:r>
        <w:rPr>
          <w:b/>
          <w:sz w:val="22"/>
          <w:szCs w:val="22"/>
        </w:rPr>
        <w:t>d</w:t>
      </w:r>
      <w:r w:rsidRPr="00EE07BD">
        <w:rPr>
          <w:b/>
          <w:sz w:val="22"/>
          <w:szCs w:val="22"/>
        </w:rPr>
        <w:t>.</w:t>
      </w:r>
      <w:r w:rsidRPr="00EE07BD">
        <w:rPr>
          <w:b/>
          <w:sz w:val="22"/>
          <w:szCs w:val="22"/>
        </w:rPr>
        <w:tab/>
        <w:t>Binding</w:t>
      </w:r>
    </w:p>
    <w:p w14:paraId="28C9FC34" w14:textId="77777777" w:rsidR="00A7292D" w:rsidRPr="00EE07BD" w:rsidRDefault="00A7292D" w:rsidP="00A7292D">
      <w:pPr>
        <w:autoSpaceDN w:val="0"/>
        <w:adjustRightInd w:val="0"/>
        <w:spacing w:after="200"/>
        <w:ind w:left="1440" w:hanging="360"/>
        <w:rPr>
          <w:sz w:val="22"/>
          <w:szCs w:val="22"/>
        </w:rPr>
      </w:pPr>
      <w:r w:rsidRPr="00EE07BD">
        <w:rPr>
          <w:sz w:val="22"/>
          <w:szCs w:val="22"/>
        </w:rPr>
        <w:t>(1)</w:t>
      </w:r>
      <w:r w:rsidRPr="00EE07BD">
        <w:rPr>
          <w:sz w:val="22"/>
          <w:szCs w:val="22"/>
        </w:rPr>
        <w:tab/>
        <w:t>Each copy of the completed, punched Self-Study sent to the National Office should be unbound and held together in a manner that secures all pages.</w:t>
      </w:r>
    </w:p>
    <w:p w14:paraId="67DD1EF8" w14:textId="77777777" w:rsidR="00A7292D" w:rsidRPr="00EE07BD" w:rsidRDefault="00A7292D" w:rsidP="00A7292D">
      <w:pPr>
        <w:autoSpaceDN w:val="0"/>
        <w:adjustRightInd w:val="0"/>
        <w:spacing w:after="200"/>
        <w:ind w:left="1440" w:hanging="360"/>
        <w:rPr>
          <w:sz w:val="22"/>
          <w:szCs w:val="22"/>
        </w:rPr>
      </w:pPr>
      <w:r w:rsidRPr="00EE07BD">
        <w:rPr>
          <w:sz w:val="22"/>
          <w:szCs w:val="22"/>
        </w:rPr>
        <w:t>(2)</w:t>
      </w:r>
      <w:r w:rsidRPr="00EE07BD">
        <w:rPr>
          <w:sz w:val="22"/>
          <w:szCs w:val="22"/>
        </w:rPr>
        <w:tab/>
        <w:t xml:space="preserve">Please do not send the Self-Study document to the </w:t>
      </w:r>
      <w:r>
        <w:rPr>
          <w:szCs w:val="22"/>
        </w:rPr>
        <w:t>NAST</w:t>
      </w:r>
      <w:r w:rsidRPr="00EE07BD">
        <w:rPr>
          <w:sz w:val="22"/>
          <w:szCs w:val="22"/>
        </w:rPr>
        <w:t xml:space="preserve"> National Office in three-ring notebook binders</w:t>
      </w:r>
      <w:r>
        <w:rPr>
          <w:szCs w:val="22"/>
        </w:rPr>
        <w:t>,</w:t>
      </w:r>
      <w:r w:rsidRPr="00EE07BD">
        <w:rPr>
          <w:sz w:val="22"/>
          <w:szCs w:val="22"/>
        </w:rPr>
        <w:t xml:space="preserve"> sheathed in plastic sheet protectors, or stapled.</w:t>
      </w:r>
    </w:p>
    <w:p w14:paraId="28FA0642" w14:textId="3CA09B88" w:rsidR="00D86130" w:rsidRDefault="00D86130" w:rsidP="008D124A">
      <w:pPr>
        <w:autoSpaceDN w:val="0"/>
        <w:adjustRightInd w:val="0"/>
        <w:spacing w:after="200"/>
        <w:ind w:left="1080" w:hanging="360"/>
        <w:rPr>
          <w:sz w:val="22"/>
          <w:szCs w:val="22"/>
        </w:rPr>
      </w:pPr>
      <w:r>
        <w:rPr>
          <w:b/>
          <w:sz w:val="22"/>
          <w:szCs w:val="22"/>
        </w:rPr>
        <w:t>e.</w:t>
      </w:r>
      <w:r>
        <w:rPr>
          <w:b/>
          <w:sz w:val="22"/>
          <w:szCs w:val="22"/>
        </w:rPr>
        <w:tab/>
        <w:t xml:space="preserve">Application Fee. </w:t>
      </w:r>
      <w:r>
        <w:rPr>
          <w:sz w:val="22"/>
          <w:szCs w:val="22"/>
        </w:rPr>
        <w:t>Institutions applying for the first time must enclose the application fee. Existing members will be invoiced</w:t>
      </w:r>
      <w:r w:rsidR="00E177B5">
        <w:rPr>
          <w:sz w:val="22"/>
          <w:szCs w:val="22"/>
        </w:rPr>
        <w:t xml:space="preserve"> during the month of August immediately prior to the academic year of scheduled review</w:t>
      </w:r>
      <w:r>
        <w:rPr>
          <w:sz w:val="22"/>
          <w:szCs w:val="22"/>
        </w:rPr>
        <w:t>.</w:t>
      </w:r>
    </w:p>
    <w:p w14:paraId="1ACED69D" w14:textId="77777777" w:rsidR="00D86130" w:rsidRDefault="00D86130" w:rsidP="008D124A">
      <w:pPr>
        <w:autoSpaceDN w:val="0"/>
        <w:adjustRightInd w:val="0"/>
        <w:spacing w:after="120"/>
        <w:ind w:left="1080" w:hanging="360"/>
        <w:rPr>
          <w:b/>
          <w:sz w:val="22"/>
          <w:szCs w:val="22"/>
        </w:rPr>
      </w:pPr>
      <w:r>
        <w:rPr>
          <w:b/>
          <w:sz w:val="22"/>
          <w:szCs w:val="22"/>
        </w:rPr>
        <w:t>f.</w:t>
      </w:r>
      <w:r>
        <w:rPr>
          <w:b/>
          <w:sz w:val="22"/>
          <w:szCs w:val="22"/>
        </w:rPr>
        <w:tab/>
        <w:t>Send to:</w:t>
      </w:r>
    </w:p>
    <w:p w14:paraId="0C0C0733" w14:textId="77777777" w:rsidR="00D86130" w:rsidRDefault="00D86130" w:rsidP="008D124A">
      <w:pPr>
        <w:autoSpaceDN w:val="0"/>
        <w:adjustRightInd w:val="0"/>
        <w:ind w:left="1440" w:hanging="360"/>
        <w:rPr>
          <w:b/>
          <w:sz w:val="22"/>
          <w:szCs w:val="22"/>
        </w:rPr>
      </w:pPr>
      <w:r>
        <w:rPr>
          <w:b/>
          <w:sz w:val="22"/>
          <w:szCs w:val="22"/>
        </w:rPr>
        <w:t xml:space="preserve">National Association of Schools of </w:t>
      </w:r>
      <w:r w:rsidR="001A6534">
        <w:rPr>
          <w:b/>
          <w:sz w:val="22"/>
          <w:szCs w:val="22"/>
        </w:rPr>
        <w:t>Theatre</w:t>
      </w:r>
    </w:p>
    <w:p w14:paraId="447CF1EA" w14:textId="77777777" w:rsidR="00D86130" w:rsidRDefault="00D86130" w:rsidP="008D124A">
      <w:pPr>
        <w:autoSpaceDN w:val="0"/>
        <w:adjustRightInd w:val="0"/>
        <w:ind w:left="1440" w:hanging="360"/>
        <w:rPr>
          <w:b/>
          <w:sz w:val="22"/>
          <w:szCs w:val="22"/>
        </w:rPr>
      </w:pPr>
      <w:r>
        <w:rPr>
          <w:b/>
          <w:sz w:val="22"/>
          <w:szCs w:val="22"/>
        </w:rPr>
        <w:t>11250 Roger Bacon Drive, Suite 21</w:t>
      </w:r>
    </w:p>
    <w:p w14:paraId="0859754E" w14:textId="77777777" w:rsidR="00D86130" w:rsidRDefault="00D86130" w:rsidP="008D124A">
      <w:pPr>
        <w:autoSpaceDN w:val="0"/>
        <w:adjustRightInd w:val="0"/>
        <w:spacing w:after="200"/>
        <w:ind w:left="1440" w:hanging="360"/>
        <w:rPr>
          <w:b/>
          <w:sz w:val="22"/>
          <w:szCs w:val="22"/>
        </w:rPr>
      </w:pPr>
      <w:r>
        <w:rPr>
          <w:b/>
          <w:sz w:val="22"/>
          <w:szCs w:val="22"/>
        </w:rPr>
        <w:t>Reston, VA 20190-5248</w:t>
      </w:r>
    </w:p>
    <w:p w14:paraId="6AF5D5E6" w14:textId="77777777" w:rsidR="00D86130" w:rsidRDefault="00D86130" w:rsidP="008D124A">
      <w:pPr>
        <w:keepNext/>
        <w:autoSpaceDN w:val="0"/>
        <w:adjustRightInd w:val="0"/>
        <w:spacing w:after="200"/>
        <w:ind w:left="360"/>
        <w:rPr>
          <w:sz w:val="22"/>
          <w:szCs w:val="22"/>
        </w:rPr>
      </w:pPr>
      <w:r>
        <w:rPr>
          <w:b/>
          <w:sz w:val="22"/>
          <w:szCs w:val="22"/>
        </w:rPr>
        <w:t>2.</w:t>
      </w:r>
      <w:r>
        <w:rPr>
          <w:b/>
          <w:sz w:val="22"/>
          <w:szCs w:val="22"/>
        </w:rPr>
        <w:tab/>
        <w:t>Visitors</w:t>
      </w:r>
      <w:r w:rsidR="00DB63C7">
        <w:rPr>
          <w:b/>
          <w:sz w:val="22"/>
          <w:szCs w:val="22"/>
        </w:rPr>
        <w:t>’</w:t>
      </w:r>
      <w:r>
        <w:rPr>
          <w:b/>
          <w:sz w:val="22"/>
          <w:szCs w:val="22"/>
        </w:rPr>
        <w:t xml:space="preserve"> Copies</w:t>
      </w:r>
    </w:p>
    <w:p w14:paraId="741BCAF8" w14:textId="77777777" w:rsidR="00D86130" w:rsidRDefault="00D86130" w:rsidP="008D124A">
      <w:pPr>
        <w:autoSpaceDN w:val="0"/>
        <w:adjustRightInd w:val="0"/>
        <w:spacing w:after="200"/>
        <w:ind w:left="720"/>
        <w:rPr>
          <w:sz w:val="22"/>
          <w:szCs w:val="22"/>
        </w:rPr>
      </w:pPr>
      <w:r>
        <w:rPr>
          <w:b/>
          <w:sz w:val="22"/>
          <w:szCs w:val="22"/>
        </w:rPr>
        <w:t>a.</w:t>
      </w:r>
      <w:r>
        <w:rPr>
          <w:b/>
          <w:sz w:val="22"/>
          <w:szCs w:val="22"/>
        </w:rPr>
        <w:tab/>
        <w:t>Number.</w:t>
      </w:r>
      <w:r>
        <w:rPr>
          <w:sz w:val="22"/>
          <w:szCs w:val="22"/>
        </w:rPr>
        <w:t xml:space="preserve"> One (1) </w:t>
      </w:r>
      <w:r w:rsidR="00F7605D">
        <w:rPr>
          <w:sz w:val="22"/>
          <w:szCs w:val="22"/>
        </w:rPr>
        <w:t xml:space="preserve">copy </w:t>
      </w:r>
      <w:r>
        <w:rPr>
          <w:sz w:val="22"/>
          <w:szCs w:val="22"/>
        </w:rPr>
        <w:t>for each visitor.</w:t>
      </w:r>
    </w:p>
    <w:p w14:paraId="69467404" w14:textId="77777777" w:rsidR="00D86130" w:rsidRDefault="00D86130" w:rsidP="008D124A">
      <w:pPr>
        <w:autoSpaceDN w:val="0"/>
        <w:adjustRightInd w:val="0"/>
        <w:spacing w:after="200"/>
        <w:ind w:left="720"/>
        <w:rPr>
          <w:sz w:val="22"/>
          <w:szCs w:val="22"/>
        </w:rPr>
      </w:pPr>
      <w:r>
        <w:rPr>
          <w:b/>
          <w:sz w:val="22"/>
          <w:szCs w:val="22"/>
        </w:rPr>
        <w:t>b.</w:t>
      </w:r>
      <w:r>
        <w:rPr>
          <w:b/>
          <w:sz w:val="22"/>
          <w:szCs w:val="22"/>
        </w:rPr>
        <w:tab/>
        <w:t>Due Date.</w:t>
      </w:r>
      <w:r>
        <w:rPr>
          <w:sz w:val="22"/>
          <w:szCs w:val="22"/>
        </w:rPr>
        <w:t xml:space="preserve"> At least four (4) weeks before the </w:t>
      </w:r>
      <w:r w:rsidR="001A6534">
        <w:rPr>
          <w:sz w:val="22"/>
          <w:szCs w:val="22"/>
        </w:rPr>
        <w:t>NAST</w:t>
      </w:r>
      <w:r>
        <w:rPr>
          <w:sz w:val="22"/>
          <w:szCs w:val="22"/>
        </w:rPr>
        <w:t xml:space="preserve"> visit.</w:t>
      </w:r>
    </w:p>
    <w:p w14:paraId="4EDDBB42" w14:textId="7D2F99A0" w:rsidR="00A7292D" w:rsidRDefault="00A7292D" w:rsidP="00A7292D">
      <w:pPr>
        <w:autoSpaceDN w:val="0"/>
        <w:adjustRightInd w:val="0"/>
        <w:spacing w:after="200"/>
        <w:ind w:left="1080" w:hanging="360"/>
        <w:rPr>
          <w:sz w:val="22"/>
          <w:szCs w:val="22"/>
        </w:rPr>
      </w:pPr>
      <w:r>
        <w:rPr>
          <w:b/>
          <w:sz w:val="22"/>
          <w:szCs w:val="22"/>
        </w:rPr>
        <w:t>c</w:t>
      </w:r>
      <w:r w:rsidRPr="00EE07BD">
        <w:rPr>
          <w:b/>
          <w:sz w:val="22"/>
          <w:szCs w:val="22"/>
        </w:rPr>
        <w:t>.</w:t>
      </w:r>
      <w:r w:rsidRPr="00EE07BD">
        <w:rPr>
          <w:b/>
          <w:sz w:val="22"/>
          <w:szCs w:val="22"/>
        </w:rPr>
        <w:tab/>
        <w:t>Content.</w:t>
      </w:r>
      <w:r w:rsidRPr="00EE07BD">
        <w:rPr>
          <w:sz w:val="22"/>
          <w:szCs w:val="22"/>
        </w:rPr>
        <w:t xml:space="preserve"> Each of the </w:t>
      </w:r>
      <w:r>
        <w:rPr>
          <w:szCs w:val="22"/>
        </w:rPr>
        <w:t>NAST</w:t>
      </w:r>
      <w:r w:rsidRPr="00EE07BD">
        <w:rPr>
          <w:sz w:val="22"/>
          <w:szCs w:val="22"/>
        </w:rPr>
        <w:t xml:space="preserve"> visitors’ copies of the Self-Study (see requirements for Sections I – IV) must include all applicable appendices, along with a copy of all applicable institutional catalogs, and supportive documentation. </w:t>
      </w:r>
      <w:r w:rsidR="00E177B5">
        <w:rPr>
          <w:sz w:val="22"/>
          <w:szCs w:val="22"/>
        </w:rPr>
        <w:t>With the exception of the NAST application form, t</w:t>
      </w:r>
      <w:r w:rsidR="00E177B5" w:rsidRPr="00EE07BD">
        <w:rPr>
          <w:sz w:val="22"/>
          <w:szCs w:val="22"/>
        </w:rPr>
        <w:t xml:space="preserve">hese </w:t>
      </w:r>
      <w:r w:rsidRPr="00EE07BD">
        <w:rPr>
          <w:sz w:val="22"/>
          <w:szCs w:val="22"/>
        </w:rPr>
        <w:t>are identical to those sent to the National Office.</w:t>
      </w:r>
    </w:p>
    <w:p w14:paraId="2B65ABD8" w14:textId="79B6F6EE" w:rsidR="00A7292D" w:rsidRDefault="00A7292D" w:rsidP="00A7292D">
      <w:pPr>
        <w:keepNext/>
        <w:autoSpaceDN w:val="0"/>
        <w:adjustRightInd w:val="0"/>
        <w:spacing w:after="200"/>
        <w:ind w:left="1080" w:hanging="360"/>
        <w:rPr>
          <w:sz w:val="22"/>
          <w:szCs w:val="22"/>
        </w:rPr>
      </w:pPr>
      <w:r>
        <w:rPr>
          <w:b/>
          <w:sz w:val="22"/>
          <w:szCs w:val="22"/>
        </w:rPr>
        <w:t>d.</w:t>
      </w:r>
      <w:r>
        <w:rPr>
          <w:b/>
          <w:sz w:val="22"/>
          <w:szCs w:val="22"/>
        </w:rPr>
        <w:tab/>
        <w:t>Binding.</w:t>
      </w:r>
      <w:r>
        <w:rPr>
          <w:sz w:val="22"/>
          <w:szCs w:val="22"/>
        </w:rPr>
        <w:t xml:space="preserve"> Each of the </w:t>
      </w:r>
      <w:r>
        <w:rPr>
          <w:szCs w:val="22"/>
        </w:rPr>
        <w:t>NAST</w:t>
      </w:r>
      <w:r>
        <w:rPr>
          <w:sz w:val="22"/>
          <w:szCs w:val="22"/>
        </w:rPr>
        <w:t xml:space="preserve"> visitors’ copies of the completed Self-Study should be bound or hole-punched and inserted in a </w:t>
      </w:r>
      <w:proofErr w:type="gramStart"/>
      <w:r>
        <w:rPr>
          <w:sz w:val="22"/>
          <w:szCs w:val="22"/>
        </w:rPr>
        <w:t>three ring</w:t>
      </w:r>
      <w:proofErr w:type="gramEnd"/>
      <w:r>
        <w:rPr>
          <w:sz w:val="22"/>
          <w:szCs w:val="22"/>
        </w:rPr>
        <w:t xml:space="preserve"> notebook binder</w:t>
      </w:r>
      <w:r w:rsidR="00E177B5">
        <w:rPr>
          <w:sz w:val="22"/>
          <w:szCs w:val="22"/>
        </w:rPr>
        <w:t xml:space="preserve"> or similar packaging</w:t>
      </w:r>
      <w:r>
        <w:rPr>
          <w:sz w:val="22"/>
          <w:szCs w:val="22"/>
        </w:rPr>
        <w:t>.</w:t>
      </w:r>
    </w:p>
    <w:p w14:paraId="767E4147" w14:textId="26258DD5" w:rsidR="00D86130" w:rsidRDefault="00D86130" w:rsidP="008D124A">
      <w:pPr>
        <w:autoSpaceDN w:val="0"/>
        <w:adjustRightInd w:val="0"/>
        <w:spacing w:after="200"/>
        <w:ind w:left="1080" w:hanging="360"/>
        <w:rPr>
          <w:sz w:val="22"/>
          <w:szCs w:val="22"/>
        </w:rPr>
      </w:pPr>
      <w:r>
        <w:rPr>
          <w:b/>
          <w:sz w:val="22"/>
          <w:szCs w:val="22"/>
        </w:rPr>
        <w:t>e.</w:t>
      </w:r>
      <w:r>
        <w:rPr>
          <w:b/>
          <w:sz w:val="22"/>
          <w:szCs w:val="22"/>
        </w:rPr>
        <w:tab/>
        <w:t xml:space="preserve">Fee. </w:t>
      </w:r>
      <w:r w:rsidR="00E177B5">
        <w:rPr>
          <w:sz w:val="22"/>
          <w:szCs w:val="22"/>
        </w:rPr>
        <w:t>No fees are to be paid to the visiting evaluators</w:t>
      </w:r>
      <w:r>
        <w:rPr>
          <w:sz w:val="22"/>
          <w:szCs w:val="22"/>
        </w:rPr>
        <w:t>.</w:t>
      </w:r>
    </w:p>
    <w:p w14:paraId="649B2964" w14:textId="2B6ECE14" w:rsidR="00D86130" w:rsidRDefault="00D86130" w:rsidP="008D124A">
      <w:pPr>
        <w:autoSpaceDN w:val="0"/>
        <w:adjustRightInd w:val="0"/>
        <w:spacing w:after="200"/>
        <w:ind w:left="1080" w:hanging="360"/>
        <w:rPr>
          <w:sz w:val="22"/>
          <w:szCs w:val="22"/>
        </w:rPr>
      </w:pPr>
      <w:r>
        <w:rPr>
          <w:b/>
          <w:sz w:val="22"/>
          <w:szCs w:val="22"/>
        </w:rPr>
        <w:t>f.</w:t>
      </w:r>
      <w:r>
        <w:rPr>
          <w:b/>
          <w:sz w:val="22"/>
          <w:szCs w:val="22"/>
        </w:rPr>
        <w:tab/>
        <w:t>Send to</w:t>
      </w:r>
      <w:r w:rsidR="008D124A">
        <w:rPr>
          <w:b/>
          <w:sz w:val="22"/>
          <w:szCs w:val="22"/>
        </w:rPr>
        <w:t xml:space="preserve"> e</w:t>
      </w:r>
      <w:r>
        <w:rPr>
          <w:b/>
          <w:sz w:val="22"/>
          <w:szCs w:val="22"/>
        </w:rPr>
        <w:t xml:space="preserve">ach visitor directly. </w:t>
      </w:r>
      <w:r>
        <w:rPr>
          <w:sz w:val="22"/>
          <w:szCs w:val="22"/>
        </w:rPr>
        <w:t xml:space="preserve">Please </w:t>
      </w:r>
      <w:r w:rsidR="00E177B5">
        <w:rPr>
          <w:sz w:val="22"/>
          <w:szCs w:val="22"/>
        </w:rPr>
        <w:t>confirm that each visiting evaluator has received materials sent by the institution</w:t>
      </w:r>
      <w:r>
        <w:rPr>
          <w:sz w:val="22"/>
          <w:szCs w:val="22"/>
        </w:rPr>
        <w:t>.</w:t>
      </w:r>
    </w:p>
    <w:p w14:paraId="2F8FD10C" w14:textId="77777777" w:rsidR="00D86130" w:rsidRDefault="00D86130">
      <w:pPr>
        <w:autoSpaceDN w:val="0"/>
        <w:adjustRightInd w:val="0"/>
        <w:spacing w:after="280"/>
        <w:ind w:left="720"/>
        <w:rPr>
          <w:sz w:val="22"/>
          <w:szCs w:val="22"/>
        </w:rPr>
      </w:pPr>
      <w:r>
        <w:rPr>
          <w:b/>
          <w:sz w:val="22"/>
          <w:szCs w:val="22"/>
        </w:rPr>
        <w:t xml:space="preserve">Please Note: </w:t>
      </w:r>
      <w:r>
        <w:rPr>
          <w:spacing w:val="-2"/>
          <w:sz w:val="22"/>
          <w:szCs w:val="22"/>
        </w:rPr>
        <w:t xml:space="preserve">Visits may be postponed or canceled by the Executive Director of </w:t>
      </w:r>
      <w:r w:rsidR="001A6534">
        <w:rPr>
          <w:spacing w:val="-2"/>
          <w:sz w:val="22"/>
          <w:szCs w:val="22"/>
        </w:rPr>
        <w:t>NAST</w:t>
      </w:r>
      <w:r>
        <w:rPr>
          <w:spacing w:val="-2"/>
          <w:sz w:val="22"/>
          <w:szCs w:val="22"/>
        </w:rPr>
        <w:t xml:space="preserve"> if adequate</w:t>
      </w:r>
      <w:r>
        <w:rPr>
          <w:sz w:val="22"/>
          <w:szCs w:val="22"/>
        </w:rPr>
        <w:t xml:space="preserve"> materials are not available to the visiting evaluators at least four (4) weeks before the visit.</w:t>
      </w:r>
    </w:p>
    <w:p w14:paraId="3B538C88" w14:textId="77777777" w:rsidR="00D86130" w:rsidRDefault="00D86130" w:rsidP="00A168B8">
      <w:pPr>
        <w:keepNext/>
        <w:autoSpaceDN w:val="0"/>
        <w:adjustRightInd w:val="0"/>
        <w:spacing w:after="200"/>
        <w:ind w:left="360" w:hanging="360"/>
        <w:rPr>
          <w:b/>
          <w:sz w:val="22"/>
          <w:szCs w:val="22"/>
        </w:rPr>
      </w:pPr>
      <w:r>
        <w:rPr>
          <w:b/>
          <w:sz w:val="22"/>
          <w:szCs w:val="22"/>
        </w:rPr>
        <w:lastRenderedPageBreak/>
        <w:t>G.</w:t>
      </w:r>
      <w:r>
        <w:rPr>
          <w:b/>
          <w:sz w:val="22"/>
          <w:szCs w:val="22"/>
        </w:rPr>
        <w:tab/>
        <w:t xml:space="preserve">Special Instructions for Postsecondary Institutions that Operate Community Education Programs in </w:t>
      </w:r>
      <w:r w:rsidR="001A6534">
        <w:rPr>
          <w:b/>
          <w:sz w:val="22"/>
          <w:szCs w:val="22"/>
        </w:rPr>
        <w:t>Theatre</w:t>
      </w:r>
    </w:p>
    <w:p w14:paraId="0F4308B6" w14:textId="77777777" w:rsidR="00D86130" w:rsidRDefault="00D86130" w:rsidP="0008567F">
      <w:pPr>
        <w:spacing w:after="160"/>
        <w:ind w:left="360"/>
        <w:rPr>
          <w:spacing w:val="-2"/>
          <w:sz w:val="22"/>
        </w:rPr>
      </w:pPr>
      <w:r>
        <w:rPr>
          <w:spacing w:val="-2"/>
          <w:sz w:val="22"/>
        </w:rPr>
        <w:t xml:space="preserve">Many </w:t>
      </w:r>
      <w:r w:rsidR="001A6534">
        <w:rPr>
          <w:spacing w:val="-2"/>
          <w:sz w:val="22"/>
        </w:rPr>
        <w:t>theatre</w:t>
      </w:r>
      <w:r>
        <w:rPr>
          <w:spacing w:val="-2"/>
          <w:sz w:val="22"/>
        </w:rPr>
        <w:t xml:space="preserve"> units or their institutions offer non-degree-granting programs of study for children, youth, and adults in their communities. These range from private lessons with collegiate instructors to large, institutionalized programs with specialized professional faculty and administration. </w:t>
      </w:r>
      <w:r>
        <w:rPr>
          <w:i/>
          <w:spacing w:val="-2"/>
          <w:sz w:val="22"/>
        </w:rPr>
        <w:t xml:space="preserve">Community </w:t>
      </w:r>
      <w:r w:rsidR="001A6534">
        <w:rPr>
          <w:i/>
          <w:spacing w:val="-2"/>
          <w:sz w:val="22"/>
        </w:rPr>
        <w:t>theatre</w:t>
      </w:r>
      <w:r>
        <w:rPr>
          <w:i/>
          <w:spacing w:val="-2"/>
          <w:sz w:val="22"/>
        </w:rPr>
        <w:t xml:space="preserve"> school, preparatory program, laboratory school</w:t>
      </w:r>
      <w:r>
        <w:rPr>
          <w:spacing w:val="-2"/>
          <w:sz w:val="22"/>
        </w:rPr>
        <w:t xml:space="preserve">, and </w:t>
      </w:r>
      <w:r>
        <w:rPr>
          <w:i/>
          <w:spacing w:val="-2"/>
          <w:sz w:val="22"/>
        </w:rPr>
        <w:t>community division</w:t>
      </w:r>
      <w:r>
        <w:rPr>
          <w:spacing w:val="-2"/>
          <w:sz w:val="22"/>
        </w:rPr>
        <w:t xml:space="preserve"> are among the many titles used to designate such programs when they have a specific published identity.</w:t>
      </w:r>
    </w:p>
    <w:p w14:paraId="19B1F6A7" w14:textId="54E49B2C" w:rsidR="00D86130" w:rsidRDefault="00D86130" w:rsidP="0008567F">
      <w:pPr>
        <w:suppressAutoHyphens w:val="0"/>
        <w:autoSpaceDN w:val="0"/>
        <w:adjustRightInd w:val="0"/>
        <w:spacing w:after="160"/>
        <w:ind w:left="720" w:hanging="360"/>
        <w:rPr>
          <w:sz w:val="22"/>
        </w:rPr>
      </w:pPr>
      <w:r>
        <w:rPr>
          <w:sz w:val="22"/>
        </w:rPr>
        <w:t>1.</w:t>
      </w:r>
      <w:r>
        <w:rPr>
          <w:sz w:val="22"/>
        </w:rPr>
        <w:tab/>
        <w:t xml:space="preserve">If the institution’s community education program does not </w:t>
      </w:r>
      <w:r w:rsidR="00E177B5">
        <w:rPr>
          <w:sz w:val="22"/>
        </w:rPr>
        <w:t xml:space="preserve">(a) serve individuals in their communities in a pre-professional or avocational context, (b) </w:t>
      </w:r>
      <w:r>
        <w:rPr>
          <w:sz w:val="22"/>
        </w:rPr>
        <w:t>have a separate published identity</w:t>
      </w:r>
      <w:r w:rsidR="00E177B5">
        <w:rPr>
          <w:sz w:val="22"/>
        </w:rPr>
        <w:t xml:space="preserve">, (c) </w:t>
      </w:r>
      <w:r>
        <w:rPr>
          <w:sz w:val="22"/>
        </w:rPr>
        <w:t>at least one specifically designated administrator</w:t>
      </w:r>
      <w:r w:rsidR="00E177B5">
        <w:rPr>
          <w:sz w:val="22"/>
        </w:rPr>
        <w:t>, and (d) operate on an academic year or year-round basis</w:t>
      </w:r>
      <w:r>
        <w:rPr>
          <w:sz w:val="22"/>
        </w:rPr>
        <w:t>, comment on the program only in Section I.J.: Community Involvement, and Sections III. and IV. as applicable. Do not provide information in Section I.L.</w:t>
      </w:r>
      <w:r w:rsidR="006A6E26">
        <w:rPr>
          <w:sz w:val="22"/>
        </w:rPr>
        <w:t>,</w:t>
      </w:r>
      <w:r>
        <w:rPr>
          <w:sz w:val="22"/>
        </w:rPr>
        <w:t xml:space="preserve"> Section II.</w:t>
      </w:r>
      <w:r w:rsidR="006A6E26">
        <w:rPr>
          <w:sz w:val="22"/>
        </w:rPr>
        <w:t>,</w:t>
      </w:r>
      <w:r w:rsidR="00FE6214">
        <w:rPr>
          <w:sz w:val="22"/>
        </w:rPr>
        <w:t xml:space="preserve"> or Section IV-MDP I.L.</w:t>
      </w:r>
    </w:p>
    <w:p w14:paraId="5B50118C" w14:textId="69A3F128" w:rsidR="00D86130" w:rsidRDefault="00D86130" w:rsidP="0008567F">
      <w:pPr>
        <w:suppressAutoHyphens w:val="0"/>
        <w:autoSpaceDN w:val="0"/>
        <w:adjustRightInd w:val="0"/>
        <w:spacing w:after="160"/>
        <w:ind w:left="720" w:hanging="360"/>
        <w:rPr>
          <w:strike/>
          <w:sz w:val="22"/>
        </w:rPr>
      </w:pPr>
      <w:r>
        <w:rPr>
          <w:sz w:val="22"/>
        </w:rPr>
        <w:t>2.</w:t>
      </w:r>
      <w:r>
        <w:rPr>
          <w:sz w:val="22"/>
        </w:rPr>
        <w:tab/>
      </w:r>
      <w:r w:rsidR="00F52E79">
        <w:rPr>
          <w:sz w:val="22"/>
        </w:rPr>
        <w:t xml:space="preserve">If the institution’s community education program (a) serves individuals in their community in a pre-professional or avocational context, (b) has a separate identity, (c) has at least one specifically designated administrator, and (d) operates on an academic year or year-round basis, </w:t>
      </w:r>
      <w:r w:rsidR="00FE6214">
        <w:rPr>
          <w:sz w:val="22"/>
        </w:rPr>
        <w:t>provide documents requested in Section IV-MDP</w:t>
      </w:r>
      <w:r w:rsidR="005B7231">
        <w:rPr>
          <w:sz w:val="22"/>
        </w:rPr>
        <w:t xml:space="preserve"> I.L. and </w:t>
      </w:r>
      <w:r>
        <w:rPr>
          <w:sz w:val="22"/>
        </w:rPr>
        <w:t xml:space="preserve">comment on the program in Section I.L: Non-Degree-Granting Programs for the Community, </w:t>
      </w:r>
      <w:r w:rsidR="003545D8">
        <w:rPr>
          <w:sz w:val="22"/>
        </w:rPr>
        <w:t>Section III</w:t>
      </w:r>
      <w:r>
        <w:rPr>
          <w:sz w:val="22"/>
        </w:rPr>
        <w:t xml:space="preserve"> and </w:t>
      </w:r>
      <w:r w:rsidR="001C39CB">
        <w:rPr>
          <w:sz w:val="22"/>
        </w:rPr>
        <w:t xml:space="preserve">other parts of </w:t>
      </w:r>
      <w:r w:rsidR="003545D8">
        <w:rPr>
          <w:sz w:val="22"/>
        </w:rPr>
        <w:t>Section IV</w:t>
      </w:r>
      <w:r w:rsidR="001C39CB">
        <w:rPr>
          <w:sz w:val="22"/>
        </w:rPr>
        <w:t>,</w:t>
      </w:r>
      <w:r>
        <w:rPr>
          <w:sz w:val="22"/>
        </w:rPr>
        <w:t xml:space="preserve"> as applicable. </w:t>
      </w:r>
      <w:bookmarkStart w:id="4" w:name="OLE_LINK3"/>
      <w:bookmarkStart w:id="5" w:name="OLE_LINK4"/>
      <w:r>
        <w:rPr>
          <w:sz w:val="22"/>
        </w:rPr>
        <w:t>Do not provide information on you</w:t>
      </w:r>
      <w:r w:rsidR="005B7231">
        <w:rPr>
          <w:sz w:val="22"/>
        </w:rPr>
        <w:t>r</w:t>
      </w:r>
      <w:r>
        <w:rPr>
          <w:sz w:val="22"/>
        </w:rPr>
        <w:t xml:space="preserve"> community education program in Section I.J.</w:t>
      </w:r>
      <w:r w:rsidR="006A6E26">
        <w:rPr>
          <w:sz w:val="22"/>
        </w:rPr>
        <w:t>,</w:t>
      </w:r>
      <w:r>
        <w:rPr>
          <w:sz w:val="22"/>
        </w:rPr>
        <w:t xml:space="preserve"> Section II.</w:t>
      </w:r>
      <w:bookmarkEnd w:id="4"/>
      <w:bookmarkEnd w:id="5"/>
      <w:r w:rsidR="006A6E26">
        <w:rPr>
          <w:sz w:val="22"/>
        </w:rPr>
        <w:t>,</w:t>
      </w:r>
      <w:r w:rsidR="005B7231" w:rsidRPr="005B7231">
        <w:rPr>
          <w:sz w:val="22"/>
        </w:rPr>
        <w:t xml:space="preserve"> </w:t>
      </w:r>
      <w:r w:rsidR="005B7231">
        <w:rPr>
          <w:sz w:val="22"/>
        </w:rPr>
        <w:t>or Section IV-MDP I.J.</w:t>
      </w:r>
    </w:p>
    <w:p w14:paraId="29BE207F" w14:textId="4837AEDE" w:rsidR="00D86130" w:rsidRDefault="00D86130" w:rsidP="0008567F">
      <w:pPr>
        <w:spacing w:after="160"/>
        <w:ind w:left="360"/>
        <w:rPr>
          <w:spacing w:val="-2"/>
          <w:sz w:val="22"/>
        </w:rPr>
      </w:pPr>
      <w:r>
        <w:rPr>
          <w:spacing w:val="-2"/>
          <w:sz w:val="22"/>
        </w:rPr>
        <w:t xml:space="preserve">For further clarification, see </w:t>
      </w:r>
      <w:r w:rsidR="001A6534">
        <w:rPr>
          <w:spacing w:val="-2"/>
          <w:sz w:val="22"/>
        </w:rPr>
        <w:t>NAST</w:t>
      </w:r>
      <w:r>
        <w:rPr>
          <w:spacing w:val="-2"/>
          <w:sz w:val="22"/>
        </w:rPr>
        <w:t xml:space="preserve"> </w:t>
      </w:r>
      <w:r>
        <w:rPr>
          <w:i/>
          <w:spacing w:val="-2"/>
          <w:sz w:val="22"/>
        </w:rPr>
        <w:t>Handbook</w:t>
      </w:r>
      <w:r w:rsidR="000A2F23">
        <w:rPr>
          <w:spacing w:val="-2"/>
          <w:sz w:val="22"/>
        </w:rPr>
        <w:t xml:space="preserve">, </w:t>
      </w:r>
      <w:r>
        <w:rPr>
          <w:spacing w:val="-2"/>
          <w:sz w:val="22"/>
        </w:rPr>
        <w:t>Rules of Practice an</w:t>
      </w:r>
      <w:r w:rsidR="000A2F23">
        <w:rPr>
          <w:spacing w:val="-2"/>
          <w:sz w:val="22"/>
        </w:rPr>
        <w:t>d Procedure,</w:t>
      </w:r>
      <w:r>
        <w:rPr>
          <w:spacing w:val="-2"/>
          <w:sz w:val="22"/>
        </w:rPr>
        <w:t xml:space="preserve"> </w:t>
      </w:r>
      <w:r w:rsidR="00612DD9">
        <w:rPr>
          <w:spacing w:val="-2"/>
          <w:sz w:val="22"/>
        </w:rPr>
        <w:t xml:space="preserve">Part II. Accreditation, </w:t>
      </w:r>
      <w:r>
        <w:rPr>
          <w:spacing w:val="-2"/>
          <w:sz w:val="22"/>
        </w:rPr>
        <w:t>Article I. Institutional Membership, Section 3. Curricular Requirement</w:t>
      </w:r>
      <w:r w:rsidR="00612DD9">
        <w:rPr>
          <w:spacing w:val="-2"/>
          <w:sz w:val="22"/>
        </w:rPr>
        <w:t>s</w:t>
      </w:r>
      <w:r>
        <w:rPr>
          <w:spacing w:val="-2"/>
          <w:sz w:val="22"/>
        </w:rPr>
        <w:t>.</w:t>
      </w:r>
    </w:p>
    <w:p w14:paraId="7DF16C8B" w14:textId="77777777" w:rsidR="00D86130" w:rsidRDefault="00D86130" w:rsidP="0008567F">
      <w:pPr>
        <w:autoSpaceDN w:val="0"/>
        <w:adjustRightInd w:val="0"/>
        <w:spacing w:after="280"/>
        <w:ind w:left="360"/>
        <w:rPr>
          <w:sz w:val="22"/>
          <w:szCs w:val="22"/>
        </w:rPr>
      </w:pPr>
      <w:r>
        <w:rPr>
          <w:sz w:val="22"/>
        </w:rPr>
        <w:t xml:space="preserve">For assistance in interpreting these instructions, please call the </w:t>
      </w:r>
      <w:r w:rsidR="001A6534">
        <w:rPr>
          <w:sz w:val="22"/>
        </w:rPr>
        <w:t>NAST</w:t>
      </w:r>
      <w:r>
        <w:rPr>
          <w:sz w:val="22"/>
        </w:rPr>
        <w:t xml:space="preserve"> National Office.</w:t>
      </w:r>
    </w:p>
    <w:p w14:paraId="31DE0A7B" w14:textId="77777777" w:rsidR="00D86130" w:rsidRDefault="00D86130" w:rsidP="0008567F">
      <w:pPr>
        <w:autoSpaceDN w:val="0"/>
        <w:adjustRightInd w:val="0"/>
        <w:spacing w:after="160"/>
        <w:rPr>
          <w:b/>
          <w:sz w:val="22"/>
          <w:szCs w:val="22"/>
        </w:rPr>
      </w:pPr>
      <w:r>
        <w:rPr>
          <w:b/>
          <w:sz w:val="22"/>
          <w:szCs w:val="22"/>
        </w:rPr>
        <w:t>H.</w:t>
      </w:r>
      <w:r>
        <w:rPr>
          <w:b/>
          <w:sz w:val="22"/>
          <w:szCs w:val="22"/>
        </w:rPr>
        <w:tab/>
        <w:t xml:space="preserve">Optional </w:t>
      </w:r>
      <w:r w:rsidR="008D124A">
        <w:rPr>
          <w:b/>
          <w:sz w:val="22"/>
          <w:szCs w:val="22"/>
        </w:rPr>
        <w:t>Supplemental Questions</w:t>
      </w:r>
      <w:r>
        <w:rPr>
          <w:b/>
          <w:sz w:val="22"/>
          <w:szCs w:val="22"/>
        </w:rPr>
        <w:t xml:space="preserve"> </w:t>
      </w:r>
    </w:p>
    <w:p w14:paraId="2E44DF6F" w14:textId="77777777" w:rsidR="00F91499" w:rsidRDefault="001A6534" w:rsidP="0008567F">
      <w:pPr>
        <w:autoSpaceDN w:val="0"/>
        <w:adjustRightInd w:val="0"/>
        <w:spacing w:after="280"/>
        <w:ind w:left="360"/>
        <w:rPr>
          <w:sz w:val="22"/>
          <w:szCs w:val="22"/>
        </w:rPr>
      </w:pPr>
      <w:r>
        <w:rPr>
          <w:sz w:val="22"/>
          <w:szCs w:val="22"/>
        </w:rPr>
        <w:t>NAST</w:t>
      </w:r>
      <w:r w:rsidR="00F91499">
        <w:rPr>
          <w:sz w:val="22"/>
          <w:szCs w:val="22"/>
        </w:rPr>
        <w:t xml:space="preserve"> provides optional sets of questions for self-study that can be used to orient any self-study process, format, document, or section in particular ways. For more information, see </w:t>
      </w:r>
      <w:r w:rsidR="00402F94">
        <w:rPr>
          <w:sz w:val="22"/>
          <w:szCs w:val="22"/>
        </w:rPr>
        <w:t xml:space="preserve">“Aids to Self-Study” </w:t>
      </w:r>
      <w:r w:rsidR="00F91499">
        <w:rPr>
          <w:sz w:val="22"/>
          <w:szCs w:val="22"/>
        </w:rPr>
        <w:t xml:space="preserve">below and </w:t>
      </w:r>
      <w:r w:rsidR="00F05FD5">
        <w:rPr>
          <w:sz w:val="22"/>
          <w:szCs w:val="22"/>
        </w:rPr>
        <w:t xml:space="preserve">available on </w:t>
      </w:r>
      <w:r w:rsidR="00F91499">
        <w:rPr>
          <w:sz w:val="22"/>
          <w:szCs w:val="22"/>
        </w:rPr>
        <w:t xml:space="preserve">the </w:t>
      </w:r>
      <w:r>
        <w:rPr>
          <w:sz w:val="22"/>
          <w:szCs w:val="22"/>
        </w:rPr>
        <w:t>NAST</w:t>
      </w:r>
      <w:r w:rsidR="00F91499" w:rsidRPr="00F05FD5">
        <w:rPr>
          <w:sz w:val="22"/>
          <w:szCs w:val="22"/>
        </w:rPr>
        <w:t xml:space="preserve"> Web site</w:t>
      </w:r>
      <w:r w:rsidR="00F91499">
        <w:rPr>
          <w:sz w:val="22"/>
          <w:szCs w:val="22"/>
        </w:rPr>
        <w:t xml:space="preserve">. The Association encourages institutions to develop sets of questions that meet their needs for self-evaluation. </w:t>
      </w:r>
    </w:p>
    <w:p w14:paraId="233C7B7E" w14:textId="77777777" w:rsidR="00D86130" w:rsidRDefault="00D86130" w:rsidP="0008567F">
      <w:pPr>
        <w:autoSpaceDN w:val="0"/>
        <w:adjustRightInd w:val="0"/>
        <w:spacing w:after="160"/>
        <w:rPr>
          <w:b/>
          <w:sz w:val="22"/>
          <w:szCs w:val="22"/>
        </w:rPr>
      </w:pPr>
      <w:r>
        <w:rPr>
          <w:b/>
          <w:sz w:val="22"/>
          <w:szCs w:val="22"/>
        </w:rPr>
        <w:t>I.</w:t>
      </w:r>
      <w:r>
        <w:rPr>
          <w:b/>
          <w:sz w:val="22"/>
          <w:szCs w:val="22"/>
        </w:rPr>
        <w:tab/>
        <w:t>Aids to Self-Study</w:t>
      </w:r>
    </w:p>
    <w:p w14:paraId="625A6644" w14:textId="6C04ABFB" w:rsidR="00D86130" w:rsidRDefault="00D86130" w:rsidP="0008567F">
      <w:pPr>
        <w:spacing w:after="160"/>
        <w:ind w:left="720" w:hanging="360"/>
        <w:rPr>
          <w:sz w:val="22"/>
        </w:rPr>
      </w:pPr>
      <w:r>
        <w:rPr>
          <w:spacing w:val="-2"/>
          <w:sz w:val="22"/>
        </w:rPr>
        <w:t>1.</w:t>
      </w:r>
      <w:r>
        <w:rPr>
          <w:spacing w:val="-2"/>
          <w:sz w:val="22"/>
        </w:rPr>
        <w:tab/>
      </w:r>
      <w:r w:rsidR="007E3B36" w:rsidRPr="00531F6C">
        <w:rPr>
          <w:spacing w:val="-2"/>
          <w:sz w:val="22"/>
        </w:rPr>
        <w:t xml:space="preserve">The </w:t>
      </w:r>
      <w:hyperlink r:id="rId17" w:history="1">
        <w:r w:rsidR="007E3B36" w:rsidRPr="00351690">
          <w:rPr>
            <w:rStyle w:val="Hyperlink"/>
            <w:bCs/>
            <w:i/>
            <w:sz w:val="22"/>
            <w:szCs w:val="22"/>
          </w:rPr>
          <w:t>Sourcebook for Futures Plan</w:t>
        </w:r>
        <w:r w:rsidR="00E9206F">
          <w:rPr>
            <w:rStyle w:val="Hyperlink"/>
            <w:bCs/>
            <w:i/>
            <w:sz w:val="22"/>
            <w:szCs w:val="22"/>
          </w:rPr>
          <w:t>ning – Supplement IV: Creating Y</w:t>
        </w:r>
        <w:r w:rsidR="007E3B36" w:rsidRPr="00351690">
          <w:rPr>
            <w:rStyle w:val="Hyperlink"/>
            <w:bCs/>
            <w:i/>
            <w:sz w:val="22"/>
            <w:szCs w:val="22"/>
          </w:rPr>
          <w:t>our Self-Study</w:t>
        </w:r>
      </w:hyperlink>
      <w:r w:rsidR="007E3B36" w:rsidRPr="00531F6C">
        <w:rPr>
          <w:bCs/>
          <w:i/>
          <w:sz w:val="22"/>
          <w:szCs w:val="22"/>
        </w:rPr>
        <w:t xml:space="preserve"> </w:t>
      </w:r>
      <w:r w:rsidR="007E3B36" w:rsidRPr="00531F6C">
        <w:rPr>
          <w:spacing w:val="-2"/>
          <w:sz w:val="22"/>
        </w:rPr>
        <w:t xml:space="preserve">is especially recommended. </w:t>
      </w:r>
      <w:r w:rsidR="007E3B36" w:rsidRPr="00531F6C">
        <w:rPr>
          <w:sz w:val="22"/>
          <w:szCs w:val="22"/>
        </w:rPr>
        <w:t>This text can be downloaded at no charge from the “</w:t>
      </w:r>
      <w:r w:rsidR="007E3B36" w:rsidRPr="00D57552">
        <w:rPr>
          <w:sz w:val="22"/>
          <w:szCs w:val="22"/>
        </w:rPr>
        <w:t>Assessment and Policy Studies</w:t>
      </w:r>
      <w:r w:rsidR="007E3B36" w:rsidRPr="00531F6C">
        <w:rPr>
          <w:sz w:val="22"/>
          <w:szCs w:val="22"/>
        </w:rPr>
        <w:t>” subsection of “Publications” on the NAS</w:t>
      </w:r>
      <w:r w:rsidR="007E3B36">
        <w:rPr>
          <w:sz w:val="22"/>
          <w:szCs w:val="22"/>
        </w:rPr>
        <w:t>T</w:t>
      </w:r>
      <w:r w:rsidR="007E3B36" w:rsidRPr="00531F6C">
        <w:rPr>
          <w:sz w:val="22"/>
          <w:szCs w:val="22"/>
        </w:rPr>
        <w:t xml:space="preserve"> Web site</w:t>
      </w:r>
      <w:r w:rsidR="007E3B36">
        <w:rPr>
          <w:sz w:val="22"/>
          <w:szCs w:val="22"/>
        </w:rPr>
        <w:t>.</w:t>
      </w:r>
      <w:r>
        <w:rPr>
          <w:sz w:val="22"/>
        </w:rPr>
        <w:t xml:space="preserve"> </w:t>
      </w:r>
    </w:p>
    <w:p w14:paraId="41122235" w14:textId="0AC25FE4" w:rsidR="00D86130" w:rsidRDefault="00D86130" w:rsidP="0008567F">
      <w:pPr>
        <w:spacing w:after="160"/>
        <w:ind w:left="720" w:hanging="360"/>
        <w:rPr>
          <w:bCs/>
          <w:sz w:val="22"/>
        </w:rPr>
      </w:pPr>
      <w:r>
        <w:rPr>
          <w:sz w:val="22"/>
        </w:rPr>
        <w:t>2.</w:t>
      </w:r>
      <w:r>
        <w:rPr>
          <w:sz w:val="22"/>
        </w:rPr>
        <w:tab/>
      </w:r>
      <w:r w:rsidR="001A6534">
        <w:rPr>
          <w:sz w:val="22"/>
        </w:rPr>
        <w:t>NAST</w:t>
      </w:r>
      <w:r>
        <w:rPr>
          <w:sz w:val="22"/>
        </w:rPr>
        <w:t xml:space="preserve"> holds a workshop on self-study at each </w:t>
      </w:r>
      <w:r w:rsidR="00F52E79">
        <w:rPr>
          <w:sz w:val="22"/>
        </w:rPr>
        <w:t>Annual Meeting</w:t>
      </w:r>
      <w:r>
        <w:rPr>
          <w:sz w:val="22"/>
        </w:rPr>
        <w:t>.</w:t>
      </w:r>
      <w:r>
        <w:rPr>
          <w:bCs/>
          <w:sz w:val="22"/>
        </w:rPr>
        <w:t xml:space="preserve"> </w:t>
      </w:r>
    </w:p>
    <w:p w14:paraId="6FB72D7B" w14:textId="77777777" w:rsidR="00D86130" w:rsidRDefault="00D86130" w:rsidP="008C5707">
      <w:pPr>
        <w:keepNext/>
        <w:spacing w:after="120"/>
        <w:ind w:left="720" w:hanging="360"/>
        <w:rPr>
          <w:bCs/>
          <w:sz w:val="22"/>
        </w:rPr>
      </w:pPr>
      <w:r>
        <w:rPr>
          <w:bCs/>
          <w:sz w:val="22"/>
        </w:rPr>
        <w:t>3.</w:t>
      </w:r>
      <w:r>
        <w:rPr>
          <w:bCs/>
          <w:sz w:val="22"/>
        </w:rPr>
        <w:tab/>
        <w:t xml:space="preserve">The following documents contain sets of assessment or planning questions and may be useful: </w:t>
      </w:r>
    </w:p>
    <w:p w14:paraId="6158CCE8" w14:textId="77777777" w:rsidR="00D86130" w:rsidRDefault="00F05FD5" w:rsidP="00A168B8">
      <w:pPr>
        <w:numPr>
          <w:ilvl w:val="0"/>
          <w:numId w:val="39"/>
        </w:numPr>
        <w:spacing w:after="40"/>
        <w:rPr>
          <w:i/>
          <w:spacing w:val="-2"/>
          <w:sz w:val="22"/>
        </w:rPr>
      </w:pPr>
      <w:r>
        <w:rPr>
          <w:i/>
          <w:spacing w:val="-2"/>
          <w:sz w:val="22"/>
        </w:rPr>
        <w:t>Optional Supplemental Questions for Self-Study</w:t>
      </w:r>
      <w:r w:rsidR="00D86130">
        <w:rPr>
          <w:i/>
          <w:spacing w:val="-2"/>
          <w:sz w:val="22"/>
        </w:rPr>
        <w:t xml:space="preserve">; </w:t>
      </w:r>
    </w:p>
    <w:p w14:paraId="26B9B8A0" w14:textId="77777777" w:rsidR="00F05FD5" w:rsidRDefault="00F05FD5" w:rsidP="00F05FD5">
      <w:pPr>
        <w:numPr>
          <w:ilvl w:val="0"/>
          <w:numId w:val="39"/>
        </w:numPr>
        <w:spacing w:after="40"/>
        <w:rPr>
          <w:i/>
          <w:spacing w:val="-2"/>
          <w:sz w:val="22"/>
        </w:rPr>
      </w:pPr>
      <w:r>
        <w:rPr>
          <w:i/>
          <w:spacing w:val="-2"/>
          <w:sz w:val="22"/>
        </w:rPr>
        <w:t xml:space="preserve">Assessment of Undergraduate Programs in </w:t>
      </w:r>
      <w:r w:rsidR="001A6534">
        <w:rPr>
          <w:i/>
          <w:spacing w:val="-2"/>
          <w:sz w:val="22"/>
        </w:rPr>
        <w:t>Theatre</w:t>
      </w:r>
      <w:r>
        <w:rPr>
          <w:i/>
          <w:spacing w:val="-2"/>
          <w:sz w:val="22"/>
        </w:rPr>
        <w:t xml:space="preserve">; </w:t>
      </w:r>
    </w:p>
    <w:p w14:paraId="3DEC8B85" w14:textId="77777777" w:rsidR="00D426E6" w:rsidRDefault="00D426E6" w:rsidP="00D426E6">
      <w:pPr>
        <w:numPr>
          <w:ilvl w:val="0"/>
          <w:numId w:val="39"/>
        </w:numPr>
        <w:spacing w:after="40"/>
        <w:rPr>
          <w:i/>
          <w:spacing w:val="-2"/>
          <w:sz w:val="22"/>
        </w:rPr>
      </w:pPr>
      <w:r>
        <w:rPr>
          <w:i/>
          <w:spacing w:val="-2"/>
          <w:sz w:val="22"/>
        </w:rPr>
        <w:t xml:space="preserve">Assessment of Graduate Programs in Theatre; </w:t>
      </w:r>
    </w:p>
    <w:p w14:paraId="36B14C67" w14:textId="77777777" w:rsidR="00D86130" w:rsidRDefault="00D86130" w:rsidP="00A168B8">
      <w:pPr>
        <w:numPr>
          <w:ilvl w:val="0"/>
          <w:numId w:val="39"/>
        </w:numPr>
        <w:spacing w:after="40"/>
        <w:rPr>
          <w:i/>
          <w:spacing w:val="-2"/>
          <w:sz w:val="22"/>
        </w:rPr>
      </w:pPr>
      <w:r>
        <w:rPr>
          <w:i/>
          <w:spacing w:val="-2"/>
          <w:sz w:val="22"/>
        </w:rPr>
        <w:t>Local Assessment of Evaluation and Reward Systems for Arts Faculties in Higher Education;</w:t>
      </w:r>
    </w:p>
    <w:p w14:paraId="4ACCD226" w14:textId="77777777" w:rsidR="00D86130" w:rsidRDefault="001A6534">
      <w:pPr>
        <w:numPr>
          <w:ilvl w:val="0"/>
          <w:numId w:val="39"/>
        </w:numPr>
        <w:spacing w:after="240"/>
        <w:rPr>
          <w:i/>
          <w:spacing w:val="-2"/>
          <w:sz w:val="22"/>
        </w:rPr>
      </w:pPr>
      <w:r>
        <w:rPr>
          <w:spacing w:val="-2"/>
          <w:sz w:val="22"/>
        </w:rPr>
        <w:t>NAST</w:t>
      </w:r>
      <w:r w:rsidR="00D86130">
        <w:rPr>
          <w:spacing w:val="-2"/>
          <w:sz w:val="22"/>
        </w:rPr>
        <w:t xml:space="preserve"> </w:t>
      </w:r>
      <w:r w:rsidR="00D86130">
        <w:rPr>
          <w:i/>
          <w:spacing w:val="-2"/>
          <w:sz w:val="22"/>
        </w:rPr>
        <w:t>Sourcebook for Futures Planning.</w:t>
      </w:r>
    </w:p>
    <w:p w14:paraId="2EA6E7A1" w14:textId="5DE568CC" w:rsidR="008853B6" w:rsidRDefault="008853B6" w:rsidP="008853B6">
      <w:pPr>
        <w:spacing w:after="180"/>
        <w:ind w:left="720"/>
        <w:rPr>
          <w:spacing w:val="-2"/>
          <w:sz w:val="22"/>
        </w:rPr>
      </w:pPr>
      <w:r>
        <w:rPr>
          <w:spacing w:val="-2"/>
          <w:sz w:val="22"/>
        </w:rPr>
        <w:lastRenderedPageBreak/>
        <w:t xml:space="preserve">All </w:t>
      </w:r>
      <w:r w:rsidR="007621E1">
        <w:rPr>
          <w:spacing w:val="-2"/>
          <w:sz w:val="22"/>
        </w:rPr>
        <w:t xml:space="preserve">above titles </w:t>
      </w:r>
      <w:r>
        <w:rPr>
          <w:spacing w:val="-2"/>
          <w:sz w:val="22"/>
        </w:rPr>
        <w:t xml:space="preserve">are available for download from the </w:t>
      </w:r>
      <w:r w:rsidR="001A6534">
        <w:rPr>
          <w:spacing w:val="-2"/>
          <w:sz w:val="22"/>
        </w:rPr>
        <w:t>NAST</w:t>
      </w:r>
      <w:r>
        <w:rPr>
          <w:spacing w:val="-2"/>
          <w:sz w:val="22"/>
        </w:rPr>
        <w:t xml:space="preserve"> Web site; s</w:t>
      </w:r>
      <w:r>
        <w:rPr>
          <w:sz w:val="22"/>
        </w:rPr>
        <w:t>ee “Publications,” “</w:t>
      </w:r>
      <w:hyperlink r:id="rId18" w:history="1">
        <w:r w:rsidR="00E9206F">
          <w:rPr>
            <w:rStyle w:val="Hyperlink"/>
            <w:sz w:val="22"/>
          </w:rPr>
          <w:t>Assessment and Policy Studies</w:t>
        </w:r>
      </w:hyperlink>
      <w:r w:rsidR="00E9206F">
        <w:rPr>
          <w:sz w:val="22"/>
        </w:rPr>
        <w:t>.”</w:t>
      </w:r>
    </w:p>
    <w:p w14:paraId="5410CD93" w14:textId="44F23213" w:rsidR="00D86130" w:rsidRDefault="00E9206F" w:rsidP="0008567F">
      <w:pPr>
        <w:numPr>
          <w:ilvl w:val="0"/>
          <w:numId w:val="40"/>
        </w:numPr>
        <w:autoSpaceDN w:val="0"/>
        <w:adjustRightInd w:val="0"/>
        <w:spacing w:after="280"/>
        <w:rPr>
          <w:spacing w:val="-2"/>
          <w:sz w:val="22"/>
        </w:rPr>
      </w:pPr>
      <w:r w:rsidRPr="00531F6C">
        <w:rPr>
          <w:spacing w:val="-2"/>
          <w:sz w:val="22"/>
        </w:rPr>
        <w:t xml:space="preserve">The </w:t>
      </w:r>
      <w:hyperlink r:id="rId19" w:history="1">
        <w:r w:rsidRPr="00572D11">
          <w:rPr>
            <w:rStyle w:val="Hyperlink"/>
            <w:spacing w:val="-2"/>
            <w:sz w:val="22"/>
          </w:rPr>
          <w:t>Achievement and Quality</w:t>
        </w:r>
      </w:hyperlink>
      <w:r w:rsidRPr="00531F6C">
        <w:rPr>
          <w:spacing w:val="-2"/>
          <w:sz w:val="22"/>
        </w:rPr>
        <w:t xml:space="preserve"> </w:t>
      </w:r>
      <w:r w:rsidR="008C4BC0">
        <w:rPr>
          <w:spacing w:val="-2"/>
          <w:sz w:val="22"/>
        </w:rPr>
        <w:t>page located within “Publications” at</w:t>
      </w:r>
      <w:r>
        <w:rPr>
          <w:spacing w:val="-2"/>
          <w:sz w:val="22"/>
        </w:rPr>
        <w:t xml:space="preserve"> the NAST Web site</w:t>
      </w:r>
      <w:r w:rsidRPr="00531F6C">
        <w:rPr>
          <w:spacing w:val="-2"/>
          <w:sz w:val="22"/>
        </w:rPr>
        <w:t xml:space="preserve"> has additional resources and sets of questions concerning evaluation of individual and institutional work</w:t>
      </w:r>
      <w:r w:rsidR="00D86130">
        <w:rPr>
          <w:spacing w:val="-2"/>
          <w:sz w:val="22"/>
        </w:rPr>
        <w:t>.</w:t>
      </w:r>
    </w:p>
    <w:p w14:paraId="23AB6230" w14:textId="77777777" w:rsidR="00221D7B" w:rsidRDefault="00221D7B" w:rsidP="0008567F">
      <w:pPr>
        <w:autoSpaceDN w:val="0"/>
        <w:adjustRightInd w:val="0"/>
        <w:spacing w:after="160"/>
        <w:rPr>
          <w:b/>
          <w:sz w:val="22"/>
          <w:szCs w:val="22"/>
        </w:rPr>
      </w:pPr>
      <w:r w:rsidRPr="00221D7B">
        <w:rPr>
          <w:b/>
          <w:sz w:val="22"/>
          <w:szCs w:val="22"/>
        </w:rPr>
        <w:t>J.</w:t>
      </w:r>
      <w:r w:rsidRPr="00221D7B">
        <w:rPr>
          <w:b/>
          <w:sz w:val="22"/>
          <w:szCs w:val="22"/>
        </w:rPr>
        <w:tab/>
      </w:r>
      <w:r w:rsidRPr="006A6E26">
        <w:rPr>
          <w:b/>
          <w:i/>
          <w:sz w:val="22"/>
          <w:szCs w:val="22"/>
        </w:rPr>
        <w:t>Handbook</w:t>
      </w:r>
      <w:r w:rsidRPr="00221D7B">
        <w:rPr>
          <w:b/>
          <w:sz w:val="22"/>
          <w:szCs w:val="22"/>
        </w:rPr>
        <w:t xml:space="preserve"> Order and Self</w:t>
      </w:r>
      <w:r w:rsidR="006A6E26">
        <w:rPr>
          <w:b/>
          <w:sz w:val="22"/>
          <w:szCs w:val="22"/>
        </w:rPr>
        <w:t>-</w:t>
      </w:r>
      <w:r w:rsidRPr="00221D7B">
        <w:rPr>
          <w:b/>
          <w:sz w:val="22"/>
          <w:szCs w:val="22"/>
        </w:rPr>
        <w:t>Study Format Order</w:t>
      </w:r>
    </w:p>
    <w:p w14:paraId="00E2807E" w14:textId="77777777" w:rsidR="00D93A76" w:rsidRPr="00221D7B" w:rsidRDefault="00D93A76" w:rsidP="0008567F">
      <w:pPr>
        <w:autoSpaceDN w:val="0"/>
        <w:adjustRightInd w:val="0"/>
        <w:spacing w:after="160"/>
        <w:ind w:firstLine="360"/>
        <w:rPr>
          <w:b/>
          <w:sz w:val="22"/>
          <w:szCs w:val="22"/>
        </w:rPr>
      </w:pPr>
      <w:r>
        <w:rPr>
          <w:b/>
          <w:sz w:val="22"/>
          <w:szCs w:val="22"/>
        </w:rPr>
        <w:t xml:space="preserve">Important document organization information for </w:t>
      </w:r>
      <w:r w:rsidR="006A6E26">
        <w:rPr>
          <w:b/>
          <w:sz w:val="22"/>
          <w:szCs w:val="22"/>
        </w:rPr>
        <w:t>S</w:t>
      </w:r>
      <w:r>
        <w:rPr>
          <w:b/>
          <w:sz w:val="22"/>
          <w:szCs w:val="22"/>
        </w:rPr>
        <w:t>elf-</w:t>
      </w:r>
      <w:r w:rsidR="006A6E26">
        <w:rPr>
          <w:b/>
          <w:sz w:val="22"/>
          <w:szCs w:val="22"/>
        </w:rPr>
        <w:t>S</w:t>
      </w:r>
      <w:r>
        <w:rPr>
          <w:b/>
          <w:sz w:val="22"/>
          <w:szCs w:val="22"/>
        </w:rPr>
        <w:t>tudy writers:</w:t>
      </w:r>
    </w:p>
    <w:p w14:paraId="0C6805F8" w14:textId="04C66667" w:rsidR="00221D7B" w:rsidRPr="00221D7B" w:rsidRDefault="00221D7B" w:rsidP="0008567F">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1.</w:t>
      </w:r>
      <w:r>
        <w:rPr>
          <w:sz w:val="22"/>
          <w:szCs w:val="22"/>
          <w:lang w:eastAsia="en-US"/>
        </w:rPr>
        <w:tab/>
      </w:r>
      <w:r w:rsidRPr="00221D7B">
        <w:rPr>
          <w:sz w:val="22"/>
          <w:szCs w:val="22"/>
          <w:lang w:eastAsia="en-US"/>
        </w:rPr>
        <w:t xml:space="preserve">When </w:t>
      </w:r>
      <w:r w:rsidR="00402F94">
        <w:rPr>
          <w:sz w:val="22"/>
          <w:szCs w:val="22"/>
          <w:lang w:eastAsia="en-US"/>
        </w:rPr>
        <w:t xml:space="preserve">writing the </w:t>
      </w:r>
      <w:r w:rsidR="006A6E26">
        <w:rPr>
          <w:sz w:val="22"/>
          <w:szCs w:val="22"/>
          <w:lang w:eastAsia="en-US"/>
        </w:rPr>
        <w:t>S</w:t>
      </w:r>
      <w:r w:rsidRPr="00221D7B">
        <w:rPr>
          <w:sz w:val="22"/>
          <w:szCs w:val="22"/>
          <w:lang w:eastAsia="en-US"/>
        </w:rPr>
        <w:t>elf-</w:t>
      </w:r>
      <w:r w:rsidR="006A6E26">
        <w:rPr>
          <w:sz w:val="22"/>
          <w:szCs w:val="22"/>
          <w:lang w:eastAsia="en-US"/>
        </w:rPr>
        <w:t>S</w:t>
      </w:r>
      <w:r w:rsidRPr="00221D7B">
        <w:rPr>
          <w:sz w:val="22"/>
          <w:szCs w:val="22"/>
          <w:lang w:eastAsia="en-US"/>
        </w:rPr>
        <w:t xml:space="preserve">tudy document, </w:t>
      </w:r>
      <w:r w:rsidR="00402F94">
        <w:rPr>
          <w:sz w:val="22"/>
          <w:szCs w:val="22"/>
          <w:lang w:eastAsia="en-US"/>
        </w:rPr>
        <w:t xml:space="preserve">it is essential to </w:t>
      </w:r>
      <w:r w:rsidRPr="00221D7B">
        <w:rPr>
          <w:sz w:val="22"/>
          <w:szCs w:val="22"/>
          <w:lang w:eastAsia="en-US"/>
        </w:rPr>
        <w:t>follow the order of the format you have chosen</w:t>
      </w:r>
      <w:r w:rsidR="00402F94">
        <w:rPr>
          <w:sz w:val="22"/>
          <w:szCs w:val="22"/>
          <w:lang w:eastAsia="en-US"/>
        </w:rPr>
        <w:t xml:space="preserve">, not the order of the </w:t>
      </w:r>
      <w:r w:rsidR="00402F94">
        <w:rPr>
          <w:i/>
          <w:sz w:val="22"/>
          <w:szCs w:val="22"/>
          <w:lang w:eastAsia="en-US"/>
        </w:rPr>
        <w:t>Handbook</w:t>
      </w:r>
      <w:r w:rsidRPr="00221D7B">
        <w:rPr>
          <w:sz w:val="22"/>
          <w:szCs w:val="22"/>
          <w:lang w:eastAsia="en-US"/>
        </w:rPr>
        <w:t xml:space="preserve">. </w:t>
      </w:r>
      <w:r w:rsidR="00402F94">
        <w:rPr>
          <w:sz w:val="22"/>
          <w:szCs w:val="22"/>
          <w:lang w:eastAsia="en-US"/>
        </w:rPr>
        <w:t>A</w:t>
      </w:r>
      <w:r w:rsidRPr="00221D7B">
        <w:rPr>
          <w:sz w:val="22"/>
          <w:szCs w:val="22"/>
          <w:lang w:eastAsia="en-US"/>
        </w:rPr>
        <w:t xml:space="preserve">pplicable portions of the </w:t>
      </w:r>
      <w:r w:rsidRPr="00221D7B">
        <w:rPr>
          <w:i/>
          <w:sz w:val="22"/>
          <w:szCs w:val="22"/>
          <w:lang w:eastAsia="en-US"/>
        </w:rPr>
        <w:t>Handbook</w:t>
      </w:r>
      <w:r w:rsidRPr="00221D7B">
        <w:rPr>
          <w:sz w:val="22"/>
          <w:szCs w:val="22"/>
          <w:lang w:eastAsia="en-US"/>
        </w:rPr>
        <w:t xml:space="preserve"> </w:t>
      </w:r>
      <w:r w:rsidR="00402F94">
        <w:rPr>
          <w:sz w:val="22"/>
          <w:szCs w:val="22"/>
          <w:lang w:eastAsia="en-US"/>
        </w:rPr>
        <w:t xml:space="preserve">should be used </w:t>
      </w:r>
      <w:r w:rsidRPr="00221D7B">
        <w:rPr>
          <w:sz w:val="22"/>
          <w:szCs w:val="22"/>
          <w:lang w:eastAsia="en-US"/>
        </w:rPr>
        <w:t xml:space="preserve">primarily as reference texts to ensure that you are addressing </w:t>
      </w:r>
      <w:r w:rsidR="001A6534">
        <w:rPr>
          <w:sz w:val="22"/>
          <w:szCs w:val="22"/>
          <w:lang w:eastAsia="en-US"/>
        </w:rPr>
        <w:t>NAST</w:t>
      </w:r>
      <w:r w:rsidRPr="00221D7B">
        <w:rPr>
          <w:sz w:val="22"/>
          <w:szCs w:val="22"/>
          <w:lang w:eastAsia="en-US"/>
        </w:rPr>
        <w:t xml:space="preserve"> </w:t>
      </w:r>
      <w:r w:rsidR="008C4BC0">
        <w:rPr>
          <w:sz w:val="22"/>
          <w:szCs w:val="22"/>
          <w:lang w:eastAsia="en-US"/>
        </w:rPr>
        <w:t>s</w:t>
      </w:r>
      <w:r w:rsidR="008C4BC0" w:rsidRPr="00221D7B">
        <w:rPr>
          <w:sz w:val="22"/>
          <w:szCs w:val="22"/>
          <w:lang w:eastAsia="en-US"/>
        </w:rPr>
        <w:t xml:space="preserve">tandards </w:t>
      </w:r>
      <w:r w:rsidRPr="00221D7B">
        <w:rPr>
          <w:sz w:val="22"/>
          <w:szCs w:val="22"/>
          <w:lang w:eastAsia="en-US"/>
        </w:rPr>
        <w:t xml:space="preserve">and requirements. Each section of each </w:t>
      </w:r>
      <w:r w:rsidR="00402F94">
        <w:rPr>
          <w:sz w:val="22"/>
          <w:szCs w:val="22"/>
          <w:lang w:eastAsia="en-US"/>
        </w:rPr>
        <w:t xml:space="preserve">Self-Study </w:t>
      </w:r>
      <w:r w:rsidRPr="00221D7B">
        <w:rPr>
          <w:sz w:val="22"/>
          <w:szCs w:val="22"/>
          <w:lang w:eastAsia="en-US"/>
        </w:rPr>
        <w:t xml:space="preserve">format indicates where the principal standards statements for that section </w:t>
      </w:r>
      <w:r>
        <w:rPr>
          <w:sz w:val="22"/>
          <w:szCs w:val="22"/>
          <w:lang w:eastAsia="en-US"/>
        </w:rPr>
        <w:t>can</w:t>
      </w:r>
      <w:r w:rsidRPr="00221D7B">
        <w:rPr>
          <w:sz w:val="22"/>
          <w:szCs w:val="22"/>
          <w:lang w:eastAsia="en-US"/>
        </w:rPr>
        <w:t xml:space="preserve"> be found. Following the format outline you have chosen will save time, reduce redundancy</w:t>
      </w:r>
      <w:r w:rsidR="00402F94">
        <w:rPr>
          <w:sz w:val="22"/>
          <w:szCs w:val="22"/>
          <w:lang w:eastAsia="en-US"/>
        </w:rPr>
        <w:t xml:space="preserve">, </w:t>
      </w:r>
      <w:r w:rsidRPr="00221D7B">
        <w:rPr>
          <w:sz w:val="22"/>
          <w:szCs w:val="22"/>
          <w:lang w:eastAsia="en-US"/>
        </w:rPr>
        <w:t>and be clearest to visitors</w:t>
      </w:r>
      <w:r w:rsidR="00402F94">
        <w:rPr>
          <w:sz w:val="22"/>
          <w:szCs w:val="22"/>
          <w:lang w:eastAsia="en-US"/>
        </w:rPr>
        <w:t xml:space="preserve"> and </w:t>
      </w:r>
      <w:r w:rsidR="006A6E26">
        <w:rPr>
          <w:sz w:val="22"/>
          <w:szCs w:val="22"/>
          <w:lang w:eastAsia="en-US"/>
        </w:rPr>
        <w:t>C</w:t>
      </w:r>
      <w:r w:rsidR="00402F94">
        <w:rPr>
          <w:sz w:val="22"/>
          <w:szCs w:val="22"/>
          <w:lang w:eastAsia="en-US"/>
        </w:rPr>
        <w:t>ommissioners.</w:t>
      </w:r>
    </w:p>
    <w:p w14:paraId="0DB9A44F" w14:textId="7FE9F84E" w:rsidR="00221D7B" w:rsidRPr="0008567F" w:rsidRDefault="00221D7B" w:rsidP="0008567F">
      <w:pPr>
        <w:suppressAutoHyphens w:val="0"/>
        <w:overflowPunct/>
        <w:autoSpaceDN w:val="0"/>
        <w:adjustRightInd w:val="0"/>
        <w:spacing w:after="160"/>
        <w:ind w:left="720"/>
        <w:textAlignment w:val="auto"/>
        <w:rPr>
          <w:spacing w:val="-2"/>
          <w:sz w:val="22"/>
          <w:szCs w:val="22"/>
          <w:lang w:eastAsia="en-US"/>
        </w:rPr>
      </w:pPr>
      <w:r w:rsidRPr="0008567F">
        <w:rPr>
          <w:spacing w:val="-2"/>
          <w:sz w:val="22"/>
          <w:szCs w:val="22"/>
          <w:lang w:eastAsia="en-US"/>
        </w:rPr>
        <w:t xml:space="preserve">Standards statements in the </w:t>
      </w:r>
      <w:r w:rsidR="001A6534">
        <w:rPr>
          <w:spacing w:val="-2"/>
          <w:sz w:val="22"/>
          <w:szCs w:val="22"/>
          <w:lang w:eastAsia="en-US"/>
        </w:rPr>
        <w:t>NAST</w:t>
      </w:r>
      <w:r w:rsidRPr="0008567F">
        <w:rPr>
          <w:spacing w:val="-2"/>
          <w:sz w:val="22"/>
          <w:szCs w:val="22"/>
          <w:lang w:eastAsia="en-US"/>
        </w:rPr>
        <w:t xml:space="preserve"> </w:t>
      </w:r>
      <w:r w:rsidRPr="0008567F">
        <w:rPr>
          <w:i/>
          <w:spacing w:val="-2"/>
          <w:sz w:val="22"/>
          <w:szCs w:val="22"/>
          <w:lang w:eastAsia="en-US"/>
        </w:rPr>
        <w:t>Handbook</w:t>
      </w:r>
      <w:r w:rsidRPr="0008567F">
        <w:rPr>
          <w:spacing w:val="-2"/>
          <w:sz w:val="22"/>
          <w:szCs w:val="22"/>
          <w:lang w:eastAsia="en-US"/>
        </w:rPr>
        <w:t xml:space="preserve"> begin with</w:t>
      </w:r>
      <w:r w:rsidR="008C4BC0">
        <w:rPr>
          <w:spacing w:val="-2"/>
          <w:sz w:val="22"/>
          <w:szCs w:val="22"/>
          <w:lang w:eastAsia="en-US"/>
        </w:rPr>
        <w:t xml:space="preserve"> the</w:t>
      </w:r>
      <w:r w:rsidRPr="0008567F">
        <w:rPr>
          <w:spacing w:val="-2"/>
          <w:sz w:val="22"/>
          <w:szCs w:val="22"/>
          <w:lang w:eastAsia="en-US"/>
        </w:rPr>
        <w:t xml:space="preserve"> </w:t>
      </w:r>
      <w:r w:rsidR="008C4BC0">
        <w:rPr>
          <w:spacing w:val="-2"/>
          <w:sz w:val="22"/>
          <w:szCs w:val="22"/>
          <w:lang w:eastAsia="en-US"/>
        </w:rPr>
        <w:t>“</w:t>
      </w:r>
      <w:r w:rsidR="00402F94" w:rsidRPr="0008567F">
        <w:rPr>
          <w:spacing w:val="-2"/>
          <w:sz w:val="22"/>
          <w:szCs w:val="22"/>
          <w:lang w:eastAsia="en-US"/>
        </w:rPr>
        <w:t>B</w:t>
      </w:r>
      <w:r w:rsidRPr="0008567F">
        <w:rPr>
          <w:spacing w:val="-2"/>
          <w:sz w:val="22"/>
          <w:szCs w:val="22"/>
          <w:lang w:eastAsia="en-US"/>
        </w:rPr>
        <w:t xml:space="preserve">asic </w:t>
      </w:r>
      <w:r w:rsidR="00402F94" w:rsidRPr="0008567F">
        <w:rPr>
          <w:spacing w:val="-2"/>
          <w:sz w:val="22"/>
          <w:szCs w:val="22"/>
          <w:lang w:eastAsia="en-US"/>
        </w:rPr>
        <w:t>C</w:t>
      </w:r>
      <w:r w:rsidRPr="0008567F">
        <w:rPr>
          <w:spacing w:val="-2"/>
          <w:sz w:val="22"/>
          <w:szCs w:val="22"/>
          <w:lang w:eastAsia="en-US"/>
        </w:rPr>
        <w:t xml:space="preserve">riteria </w:t>
      </w:r>
      <w:r w:rsidR="00402F94" w:rsidRPr="0008567F">
        <w:rPr>
          <w:spacing w:val="-2"/>
          <w:sz w:val="22"/>
          <w:szCs w:val="22"/>
          <w:lang w:eastAsia="en-US"/>
        </w:rPr>
        <w:t>for Membership</w:t>
      </w:r>
      <w:r w:rsidR="008C4BC0">
        <w:rPr>
          <w:spacing w:val="-2"/>
          <w:sz w:val="22"/>
          <w:szCs w:val="22"/>
          <w:lang w:eastAsia="en-US"/>
        </w:rPr>
        <w:t>”</w:t>
      </w:r>
      <w:r w:rsidR="00402F94" w:rsidRPr="0008567F">
        <w:rPr>
          <w:spacing w:val="-2"/>
          <w:sz w:val="22"/>
          <w:szCs w:val="22"/>
          <w:lang w:eastAsia="en-US"/>
        </w:rPr>
        <w:t xml:space="preserve"> </w:t>
      </w:r>
      <w:r w:rsidRPr="0008567F">
        <w:rPr>
          <w:spacing w:val="-2"/>
          <w:sz w:val="22"/>
          <w:szCs w:val="22"/>
          <w:lang w:eastAsia="en-US"/>
        </w:rPr>
        <w:t xml:space="preserve">and </w:t>
      </w:r>
      <w:r w:rsidR="008C4BC0">
        <w:rPr>
          <w:spacing w:val="-2"/>
          <w:sz w:val="22"/>
          <w:szCs w:val="22"/>
          <w:lang w:eastAsia="en-US"/>
        </w:rPr>
        <w:t xml:space="preserve">follow with </w:t>
      </w:r>
      <w:r w:rsidRPr="0008567F">
        <w:rPr>
          <w:spacing w:val="-2"/>
          <w:sz w:val="22"/>
          <w:szCs w:val="22"/>
          <w:lang w:eastAsia="en-US"/>
        </w:rPr>
        <w:t xml:space="preserve">general issues of purpose and operations. They then proceed to curricular programs of various levels and </w:t>
      </w:r>
      <w:proofErr w:type="gramStart"/>
      <w:r w:rsidRPr="0008567F">
        <w:rPr>
          <w:spacing w:val="-2"/>
          <w:sz w:val="22"/>
          <w:szCs w:val="22"/>
          <w:lang w:eastAsia="en-US"/>
        </w:rPr>
        <w:t xml:space="preserve">types, </w:t>
      </w:r>
      <w:r w:rsidR="00402F94" w:rsidRPr="0008567F">
        <w:rPr>
          <w:spacing w:val="-2"/>
          <w:sz w:val="22"/>
          <w:szCs w:val="22"/>
          <w:lang w:eastAsia="en-US"/>
        </w:rPr>
        <w:t>and</w:t>
      </w:r>
      <w:proofErr w:type="gramEnd"/>
      <w:r w:rsidR="00402F94" w:rsidRPr="0008567F">
        <w:rPr>
          <w:spacing w:val="-2"/>
          <w:sz w:val="22"/>
          <w:szCs w:val="22"/>
          <w:lang w:eastAsia="en-US"/>
        </w:rPr>
        <w:t xml:space="preserve"> </w:t>
      </w:r>
      <w:r w:rsidRPr="0008567F">
        <w:rPr>
          <w:spacing w:val="-2"/>
          <w:sz w:val="22"/>
          <w:szCs w:val="22"/>
          <w:lang w:eastAsia="en-US"/>
        </w:rPr>
        <w:t>continu</w:t>
      </w:r>
      <w:r w:rsidR="00402F94" w:rsidRPr="0008567F">
        <w:rPr>
          <w:spacing w:val="-2"/>
          <w:sz w:val="22"/>
          <w:szCs w:val="22"/>
          <w:lang w:eastAsia="en-US"/>
        </w:rPr>
        <w:t>e</w:t>
      </w:r>
      <w:r w:rsidRPr="0008567F">
        <w:rPr>
          <w:spacing w:val="-2"/>
          <w:sz w:val="22"/>
          <w:szCs w:val="22"/>
          <w:lang w:eastAsia="en-US"/>
        </w:rPr>
        <w:t xml:space="preserve"> on to various kinds of institutional and programmatic specializa</w:t>
      </w:r>
      <w:r w:rsidR="0008567F">
        <w:rPr>
          <w:spacing w:val="-2"/>
          <w:sz w:val="22"/>
          <w:szCs w:val="22"/>
          <w:lang w:eastAsia="en-US"/>
        </w:rPr>
        <w:softHyphen/>
      </w:r>
      <w:r w:rsidRPr="0008567F">
        <w:rPr>
          <w:spacing w:val="-2"/>
          <w:sz w:val="22"/>
          <w:szCs w:val="22"/>
          <w:lang w:eastAsia="en-US"/>
        </w:rPr>
        <w:t xml:space="preserve">tions. The ordering and numbering of these </w:t>
      </w:r>
      <w:r w:rsidRPr="0008567F">
        <w:rPr>
          <w:i/>
          <w:spacing w:val="-2"/>
          <w:sz w:val="22"/>
          <w:szCs w:val="22"/>
          <w:lang w:eastAsia="en-US"/>
        </w:rPr>
        <w:t>Handbook</w:t>
      </w:r>
      <w:r w:rsidRPr="0008567F">
        <w:rPr>
          <w:spacing w:val="-2"/>
          <w:sz w:val="22"/>
          <w:szCs w:val="22"/>
          <w:lang w:eastAsia="en-US"/>
        </w:rPr>
        <w:t xml:space="preserve"> statements reflect their comprehensive</w:t>
      </w:r>
      <w:r w:rsidR="0008567F">
        <w:rPr>
          <w:spacing w:val="-2"/>
          <w:sz w:val="22"/>
          <w:szCs w:val="22"/>
          <w:lang w:eastAsia="en-US"/>
        </w:rPr>
        <w:softHyphen/>
      </w:r>
      <w:r w:rsidRPr="0008567F">
        <w:rPr>
          <w:spacing w:val="-2"/>
          <w:sz w:val="22"/>
          <w:szCs w:val="22"/>
          <w:lang w:eastAsia="en-US"/>
        </w:rPr>
        <w:t xml:space="preserve">ness; the </w:t>
      </w:r>
      <w:r w:rsidR="008C4BC0">
        <w:rPr>
          <w:spacing w:val="-2"/>
          <w:sz w:val="22"/>
          <w:szCs w:val="22"/>
          <w:lang w:eastAsia="en-US"/>
        </w:rPr>
        <w:t>s</w:t>
      </w:r>
      <w:r w:rsidR="008C4BC0" w:rsidRPr="0008567F">
        <w:rPr>
          <w:spacing w:val="-2"/>
          <w:sz w:val="22"/>
          <w:szCs w:val="22"/>
          <w:lang w:eastAsia="en-US"/>
        </w:rPr>
        <w:t xml:space="preserve">tandards </w:t>
      </w:r>
      <w:r w:rsidRPr="0008567F">
        <w:rPr>
          <w:spacing w:val="-2"/>
          <w:sz w:val="22"/>
          <w:szCs w:val="22"/>
          <w:lang w:eastAsia="en-US"/>
        </w:rPr>
        <w:t>address a wide variety of institutions, programs, and possibilities.</w:t>
      </w:r>
    </w:p>
    <w:p w14:paraId="25E125EF" w14:textId="77777777" w:rsidR="00221D7B" w:rsidRPr="00221D7B" w:rsidRDefault="00221D7B" w:rsidP="0008567F">
      <w:pPr>
        <w:suppressAutoHyphens w:val="0"/>
        <w:overflowPunct/>
        <w:autoSpaceDN w:val="0"/>
        <w:adjustRightInd w:val="0"/>
        <w:spacing w:after="160"/>
        <w:ind w:left="720"/>
        <w:textAlignment w:val="auto"/>
        <w:rPr>
          <w:sz w:val="22"/>
          <w:szCs w:val="22"/>
          <w:lang w:eastAsia="en-US"/>
        </w:rPr>
      </w:pPr>
      <w:r w:rsidRPr="00221D7B">
        <w:rPr>
          <w:sz w:val="22"/>
          <w:szCs w:val="22"/>
          <w:lang w:eastAsia="en-US"/>
        </w:rPr>
        <w:t xml:space="preserve">Not all </w:t>
      </w:r>
      <w:r w:rsidRPr="00221D7B">
        <w:rPr>
          <w:i/>
          <w:sz w:val="22"/>
          <w:szCs w:val="22"/>
          <w:lang w:eastAsia="en-US"/>
        </w:rPr>
        <w:t>Handbook</w:t>
      </w:r>
      <w:r w:rsidRPr="00221D7B">
        <w:rPr>
          <w:sz w:val="22"/>
          <w:szCs w:val="22"/>
          <w:lang w:eastAsia="en-US"/>
        </w:rPr>
        <w:t xml:space="preserve"> statements </w:t>
      </w:r>
      <w:r w:rsidR="00402F94">
        <w:rPr>
          <w:sz w:val="22"/>
          <w:szCs w:val="22"/>
          <w:lang w:eastAsia="en-US"/>
        </w:rPr>
        <w:t>are applicable</w:t>
      </w:r>
      <w:r w:rsidRPr="00221D7B">
        <w:rPr>
          <w:sz w:val="22"/>
          <w:szCs w:val="22"/>
          <w:lang w:eastAsia="en-US"/>
        </w:rPr>
        <w:t xml:space="preserve"> to every institution, and thus not all </w:t>
      </w:r>
      <w:r w:rsidRPr="00221D7B">
        <w:rPr>
          <w:i/>
          <w:sz w:val="22"/>
          <w:szCs w:val="22"/>
          <w:lang w:eastAsia="en-US"/>
        </w:rPr>
        <w:t>Handbook</w:t>
      </w:r>
      <w:r w:rsidRPr="00221D7B">
        <w:rPr>
          <w:sz w:val="22"/>
          <w:szCs w:val="22"/>
          <w:lang w:eastAsia="en-US"/>
        </w:rPr>
        <w:t xml:space="preserve"> statements </w:t>
      </w:r>
      <w:r w:rsidR="00402F94">
        <w:rPr>
          <w:sz w:val="22"/>
          <w:szCs w:val="22"/>
          <w:lang w:eastAsia="en-US"/>
        </w:rPr>
        <w:t xml:space="preserve">will </w:t>
      </w:r>
      <w:r w:rsidRPr="00221D7B">
        <w:rPr>
          <w:sz w:val="22"/>
          <w:szCs w:val="22"/>
          <w:lang w:eastAsia="en-US"/>
        </w:rPr>
        <w:t xml:space="preserve">need to be addressed in every </w:t>
      </w:r>
      <w:r w:rsidR="006A6E26">
        <w:rPr>
          <w:sz w:val="22"/>
          <w:szCs w:val="22"/>
          <w:lang w:eastAsia="en-US"/>
        </w:rPr>
        <w:t>S</w:t>
      </w:r>
      <w:r w:rsidRPr="00221D7B">
        <w:rPr>
          <w:sz w:val="22"/>
          <w:szCs w:val="22"/>
          <w:lang w:eastAsia="en-US"/>
        </w:rPr>
        <w:t>elf-</w:t>
      </w:r>
      <w:r w:rsidR="006A6E26">
        <w:rPr>
          <w:sz w:val="22"/>
          <w:szCs w:val="22"/>
          <w:lang w:eastAsia="en-US"/>
        </w:rPr>
        <w:t>S</w:t>
      </w:r>
      <w:r w:rsidRPr="00221D7B">
        <w:rPr>
          <w:sz w:val="22"/>
          <w:szCs w:val="22"/>
          <w:lang w:eastAsia="en-US"/>
        </w:rPr>
        <w:t>tudy.</w:t>
      </w:r>
    </w:p>
    <w:p w14:paraId="4978F8A2" w14:textId="4FD16A35" w:rsidR="00221D7B" w:rsidRPr="00221D7B" w:rsidRDefault="00221D7B" w:rsidP="0008567F">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2.</w:t>
      </w:r>
      <w:r>
        <w:rPr>
          <w:sz w:val="22"/>
          <w:szCs w:val="22"/>
          <w:lang w:eastAsia="en-US"/>
        </w:rPr>
        <w:tab/>
      </w:r>
      <w:r w:rsidRPr="00221D7B">
        <w:rPr>
          <w:sz w:val="22"/>
          <w:szCs w:val="22"/>
          <w:lang w:eastAsia="en-US"/>
        </w:rPr>
        <w:t xml:space="preserve">For these and other reasons, the ordering and numbering of the </w:t>
      </w:r>
      <w:r w:rsidR="008C4BC0">
        <w:rPr>
          <w:sz w:val="22"/>
          <w:szCs w:val="22"/>
          <w:lang w:eastAsia="en-US"/>
        </w:rPr>
        <w:t>s</w:t>
      </w:r>
      <w:r w:rsidR="008C4BC0" w:rsidRPr="00221D7B">
        <w:rPr>
          <w:sz w:val="22"/>
          <w:szCs w:val="22"/>
          <w:lang w:eastAsia="en-US"/>
        </w:rPr>
        <w:t xml:space="preserve">tandards </w:t>
      </w:r>
      <w:r w:rsidRPr="00221D7B">
        <w:rPr>
          <w:sz w:val="22"/>
          <w:szCs w:val="22"/>
          <w:lang w:eastAsia="en-US"/>
        </w:rPr>
        <w:t xml:space="preserve">in the </w:t>
      </w:r>
      <w:r w:rsidRPr="00221D7B">
        <w:rPr>
          <w:i/>
          <w:sz w:val="22"/>
          <w:szCs w:val="22"/>
          <w:lang w:eastAsia="en-US"/>
        </w:rPr>
        <w:t>Handbook</w:t>
      </w:r>
      <w:r w:rsidRPr="00221D7B">
        <w:rPr>
          <w:sz w:val="22"/>
          <w:szCs w:val="22"/>
          <w:lang w:eastAsia="en-US"/>
        </w:rPr>
        <w:t xml:space="preserve"> are not the same as the ordering of items in the </w:t>
      </w:r>
      <w:r w:rsidR="00FF5A73">
        <w:rPr>
          <w:sz w:val="22"/>
          <w:szCs w:val="22"/>
          <w:lang w:eastAsia="en-US"/>
        </w:rPr>
        <w:t>S</w:t>
      </w:r>
      <w:r w:rsidRPr="00221D7B">
        <w:rPr>
          <w:sz w:val="22"/>
          <w:szCs w:val="22"/>
          <w:lang w:eastAsia="en-US"/>
        </w:rPr>
        <w:t>elf</w:t>
      </w:r>
      <w:r w:rsidR="00FF5A73">
        <w:rPr>
          <w:sz w:val="22"/>
          <w:szCs w:val="22"/>
          <w:lang w:eastAsia="en-US"/>
        </w:rPr>
        <w:t>-S</w:t>
      </w:r>
      <w:r w:rsidRPr="00221D7B">
        <w:rPr>
          <w:sz w:val="22"/>
          <w:szCs w:val="22"/>
          <w:lang w:eastAsia="en-US"/>
        </w:rPr>
        <w:t xml:space="preserve">tudy outline for any format, or the outline in any institutional </w:t>
      </w:r>
      <w:r w:rsidR="006A6E26">
        <w:rPr>
          <w:sz w:val="22"/>
          <w:szCs w:val="22"/>
          <w:lang w:eastAsia="en-US"/>
        </w:rPr>
        <w:t>S</w:t>
      </w:r>
      <w:r w:rsidRPr="00221D7B">
        <w:rPr>
          <w:sz w:val="22"/>
          <w:szCs w:val="22"/>
          <w:lang w:eastAsia="en-US"/>
        </w:rPr>
        <w:t>elf-</w:t>
      </w:r>
      <w:r w:rsidR="006A6E26">
        <w:rPr>
          <w:sz w:val="22"/>
          <w:szCs w:val="22"/>
          <w:lang w:eastAsia="en-US"/>
        </w:rPr>
        <w:t>S</w:t>
      </w:r>
      <w:r w:rsidRPr="00221D7B">
        <w:rPr>
          <w:sz w:val="22"/>
          <w:szCs w:val="22"/>
          <w:lang w:eastAsia="en-US"/>
        </w:rPr>
        <w:t>tudy. In some instances, there is parallel ordering, but there is never an exact correlation throughout.</w:t>
      </w:r>
    </w:p>
    <w:p w14:paraId="40E746E4" w14:textId="29B3B54D" w:rsidR="00221D7B" w:rsidRPr="00221D7B" w:rsidRDefault="00F05FD5" w:rsidP="0008567F">
      <w:pPr>
        <w:suppressAutoHyphens w:val="0"/>
        <w:overflowPunct/>
        <w:autoSpaceDN w:val="0"/>
        <w:adjustRightInd w:val="0"/>
        <w:spacing w:after="160"/>
        <w:ind w:left="720"/>
        <w:textAlignment w:val="auto"/>
        <w:rPr>
          <w:sz w:val="22"/>
          <w:szCs w:val="22"/>
          <w:lang w:eastAsia="en-US"/>
        </w:rPr>
      </w:pPr>
      <w:r>
        <w:rPr>
          <w:sz w:val="22"/>
          <w:szCs w:val="22"/>
          <w:lang w:eastAsia="en-US"/>
        </w:rPr>
        <w:t>E</w:t>
      </w:r>
      <w:r w:rsidR="00221D7B" w:rsidRPr="00221D7B">
        <w:rPr>
          <w:sz w:val="22"/>
          <w:szCs w:val="22"/>
          <w:lang w:eastAsia="en-US"/>
        </w:rPr>
        <w:t xml:space="preserve">xample: </w:t>
      </w:r>
      <w:r>
        <w:rPr>
          <w:sz w:val="22"/>
          <w:szCs w:val="22"/>
          <w:lang w:eastAsia="en-US"/>
        </w:rPr>
        <w:t xml:space="preserve">As noted above, </w:t>
      </w:r>
      <w:r w:rsidR="008C4BC0">
        <w:rPr>
          <w:sz w:val="22"/>
          <w:szCs w:val="22"/>
          <w:lang w:eastAsia="en-US"/>
        </w:rPr>
        <w:t>Standards for Accreditation I.</w:t>
      </w:r>
      <w:r w:rsidR="00221D7B" w:rsidRPr="00221D7B">
        <w:rPr>
          <w:sz w:val="22"/>
          <w:szCs w:val="22"/>
          <w:lang w:eastAsia="en-US"/>
        </w:rPr>
        <w:t xml:space="preserve"> in the </w:t>
      </w:r>
      <w:r w:rsidR="00221D7B" w:rsidRPr="00221D7B">
        <w:rPr>
          <w:i/>
          <w:sz w:val="22"/>
          <w:szCs w:val="22"/>
          <w:lang w:eastAsia="en-US"/>
        </w:rPr>
        <w:t>Handbook</w:t>
      </w:r>
      <w:r w:rsidR="00221D7B" w:rsidRPr="00221D7B">
        <w:rPr>
          <w:sz w:val="22"/>
          <w:szCs w:val="22"/>
          <w:lang w:eastAsia="en-US"/>
        </w:rPr>
        <w:t xml:space="preserve"> </w:t>
      </w:r>
      <w:r w:rsidR="00402F94">
        <w:rPr>
          <w:sz w:val="22"/>
          <w:szCs w:val="22"/>
          <w:lang w:eastAsia="en-US"/>
        </w:rPr>
        <w:t>presents</w:t>
      </w:r>
      <w:r w:rsidR="00221D7B" w:rsidRPr="00221D7B">
        <w:rPr>
          <w:sz w:val="22"/>
          <w:szCs w:val="22"/>
          <w:lang w:eastAsia="en-US"/>
        </w:rPr>
        <w:t xml:space="preserve"> </w:t>
      </w:r>
      <w:r w:rsidR="008C4BC0">
        <w:rPr>
          <w:sz w:val="22"/>
          <w:szCs w:val="22"/>
          <w:lang w:eastAsia="en-US"/>
        </w:rPr>
        <w:t>“</w:t>
      </w:r>
      <w:r w:rsidR="00221D7B" w:rsidRPr="00221D7B">
        <w:rPr>
          <w:sz w:val="22"/>
          <w:szCs w:val="22"/>
          <w:lang w:eastAsia="en-US"/>
        </w:rPr>
        <w:t>Basic Criteria for Membership.</w:t>
      </w:r>
      <w:r w:rsidR="008C4BC0">
        <w:rPr>
          <w:sz w:val="22"/>
          <w:szCs w:val="22"/>
          <w:lang w:eastAsia="en-US"/>
        </w:rPr>
        <w:t>”</w:t>
      </w:r>
      <w:r w:rsidR="00221D7B" w:rsidRPr="00221D7B">
        <w:rPr>
          <w:sz w:val="22"/>
          <w:szCs w:val="22"/>
          <w:lang w:eastAsia="en-US"/>
        </w:rPr>
        <w:t xml:space="preserve"> However, if an institution provides all the information requested in any </w:t>
      </w:r>
      <w:r w:rsidR="006A6E26">
        <w:rPr>
          <w:sz w:val="22"/>
          <w:szCs w:val="22"/>
          <w:lang w:eastAsia="en-US"/>
        </w:rPr>
        <w:t>S</w:t>
      </w:r>
      <w:r w:rsidR="00221D7B" w:rsidRPr="00221D7B">
        <w:rPr>
          <w:sz w:val="22"/>
          <w:szCs w:val="22"/>
          <w:lang w:eastAsia="en-US"/>
        </w:rPr>
        <w:t>elf-</w:t>
      </w:r>
      <w:r w:rsidR="006A6E26">
        <w:rPr>
          <w:sz w:val="22"/>
          <w:szCs w:val="22"/>
          <w:lang w:eastAsia="en-US"/>
        </w:rPr>
        <w:t>S</w:t>
      </w:r>
      <w:r w:rsidR="00221D7B" w:rsidRPr="00221D7B">
        <w:rPr>
          <w:sz w:val="22"/>
          <w:szCs w:val="22"/>
          <w:lang w:eastAsia="en-US"/>
        </w:rPr>
        <w:t xml:space="preserve">tudy format outline, the </w:t>
      </w:r>
      <w:r w:rsidR="008C4BC0">
        <w:rPr>
          <w:sz w:val="22"/>
          <w:szCs w:val="22"/>
          <w:lang w:eastAsia="en-US"/>
        </w:rPr>
        <w:t>s</w:t>
      </w:r>
      <w:r w:rsidR="008C4BC0" w:rsidRPr="00221D7B">
        <w:rPr>
          <w:sz w:val="22"/>
          <w:szCs w:val="22"/>
          <w:lang w:eastAsia="en-US"/>
        </w:rPr>
        <w:t xml:space="preserve">tandards </w:t>
      </w:r>
      <w:r w:rsidR="00221D7B" w:rsidRPr="00221D7B">
        <w:rPr>
          <w:sz w:val="22"/>
          <w:szCs w:val="22"/>
          <w:lang w:eastAsia="en-US"/>
        </w:rPr>
        <w:t xml:space="preserve">listed as </w:t>
      </w:r>
      <w:r w:rsidR="008C4BC0">
        <w:rPr>
          <w:sz w:val="22"/>
          <w:szCs w:val="22"/>
          <w:lang w:eastAsia="en-US"/>
        </w:rPr>
        <w:t>“</w:t>
      </w:r>
      <w:r w:rsidR="00221D7B" w:rsidRPr="00221D7B">
        <w:rPr>
          <w:sz w:val="22"/>
          <w:szCs w:val="22"/>
          <w:lang w:eastAsia="en-US"/>
        </w:rPr>
        <w:t>Basic Criteria</w:t>
      </w:r>
      <w:r w:rsidR="008C4BC0">
        <w:rPr>
          <w:sz w:val="22"/>
          <w:szCs w:val="22"/>
          <w:lang w:eastAsia="en-US"/>
        </w:rPr>
        <w:t>”</w:t>
      </w:r>
      <w:r w:rsidR="00221D7B" w:rsidRPr="00221D7B">
        <w:rPr>
          <w:sz w:val="22"/>
          <w:szCs w:val="22"/>
          <w:lang w:eastAsia="en-US"/>
        </w:rPr>
        <w:t xml:space="preserve"> should be addressed automatically. T</w:t>
      </w:r>
      <w:r>
        <w:rPr>
          <w:sz w:val="22"/>
          <w:szCs w:val="22"/>
          <w:lang w:eastAsia="en-US"/>
        </w:rPr>
        <w:t>herefore, t</w:t>
      </w:r>
      <w:r w:rsidR="00221D7B" w:rsidRPr="00221D7B">
        <w:rPr>
          <w:sz w:val="22"/>
          <w:szCs w:val="22"/>
          <w:lang w:eastAsia="en-US"/>
        </w:rPr>
        <w:t xml:space="preserve">o avoid redundancy, no </w:t>
      </w:r>
      <w:r w:rsidR="006A6E26">
        <w:rPr>
          <w:sz w:val="22"/>
          <w:szCs w:val="22"/>
          <w:lang w:eastAsia="en-US"/>
        </w:rPr>
        <w:t>S</w:t>
      </w:r>
      <w:r w:rsidR="00221D7B" w:rsidRPr="00221D7B">
        <w:rPr>
          <w:sz w:val="22"/>
          <w:szCs w:val="22"/>
          <w:lang w:eastAsia="en-US"/>
        </w:rPr>
        <w:t>elf-</w:t>
      </w:r>
      <w:r w:rsidR="006A6E26">
        <w:rPr>
          <w:sz w:val="22"/>
          <w:szCs w:val="22"/>
          <w:lang w:eastAsia="en-US"/>
        </w:rPr>
        <w:t>S</w:t>
      </w:r>
      <w:r w:rsidR="00221D7B" w:rsidRPr="00221D7B">
        <w:rPr>
          <w:sz w:val="22"/>
          <w:szCs w:val="22"/>
          <w:lang w:eastAsia="en-US"/>
        </w:rPr>
        <w:t xml:space="preserve">tudy format asks for a separate response to the </w:t>
      </w:r>
      <w:r w:rsidR="008C4BC0">
        <w:rPr>
          <w:sz w:val="22"/>
          <w:szCs w:val="22"/>
          <w:lang w:eastAsia="en-US"/>
        </w:rPr>
        <w:t>“</w:t>
      </w:r>
      <w:r w:rsidR="00221D7B" w:rsidRPr="00221D7B">
        <w:rPr>
          <w:sz w:val="22"/>
          <w:szCs w:val="22"/>
          <w:lang w:eastAsia="en-US"/>
        </w:rPr>
        <w:t>Basic Criteria</w:t>
      </w:r>
      <w:r w:rsidR="008C4BC0">
        <w:rPr>
          <w:sz w:val="22"/>
          <w:szCs w:val="22"/>
          <w:lang w:eastAsia="en-US"/>
        </w:rPr>
        <w:t>”</w:t>
      </w:r>
      <w:r>
        <w:rPr>
          <w:sz w:val="22"/>
          <w:szCs w:val="22"/>
          <w:lang w:eastAsia="en-US"/>
        </w:rPr>
        <w:t xml:space="preserve">; </w:t>
      </w:r>
      <w:r w:rsidR="00221D7B" w:rsidRPr="00221D7B">
        <w:rPr>
          <w:sz w:val="22"/>
          <w:szCs w:val="22"/>
          <w:lang w:eastAsia="en-US"/>
        </w:rPr>
        <w:t xml:space="preserve">item I in each </w:t>
      </w:r>
      <w:r w:rsidR="006A6E26">
        <w:rPr>
          <w:sz w:val="22"/>
          <w:szCs w:val="22"/>
          <w:lang w:eastAsia="en-US"/>
        </w:rPr>
        <w:t>S</w:t>
      </w:r>
      <w:r w:rsidR="00221D7B" w:rsidRPr="00221D7B">
        <w:rPr>
          <w:sz w:val="22"/>
          <w:szCs w:val="22"/>
          <w:lang w:eastAsia="en-US"/>
        </w:rPr>
        <w:t>elf-</w:t>
      </w:r>
      <w:r w:rsidR="006A6E26">
        <w:rPr>
          <w:sz w:val="22"/>
          <w:szCs w:val="22"/>
          <w:lang w:eastAsia="en-US"/>
        </w:rPr>
        <w:t>S</w:t>
      </w:r>
      <w:r w:rsidR="00221D7B" w:rsidRPr="00221D7B">
        <w:rPr>
          <w:sz w:val="22"/>
          <w:szCs w:val="22"/>
          <w:lang w:eastAsia="en-US"/>
        </w:rPr>
        <w:t xml:space="preserve">tudy format addresses another portion of the </w:t>
      </w:r>
      <w:r w:rsidR="008C4BC0">
        <w:rPr>
          <w:sz w:val="22"/>
          <w:szCs w:val="22"/>
          <w:lang w:eastAsia="en-US"/>
        </w:rPr>
        <w:t>s</w:t>
      </w:r>
      <w:r w:rsidR="008C4BC0" w:rsidRPr="00221D7B">
        <w:rPr>
          <w:sz w:val="22"/>
          <w:szCs w:val="22"/>
          <w:lang w:eastAsia="en-US"/>
        </w:rPr>
        <w:t>tandards</w:t>
      </w:r>
      <w:r w:rsidR="00221D7B" w:rsidRPr="00221D7B">
        <w:rPr>
          <w:sz w:val="22"/>
          <w:szCs w:val="22"/>
          <w:lang w:eastAsia="en-US"/>
        </w:rPr>
        <w:t xml:space="preserve">. </w:t>
      </w:r>
    </w:p>
    <w:p w14:paraId="03976782" w14:textId="04E79A19" w:rsidR="00221D7B" w:rsidRPr="00221D7B" w:rsidRDefault="00221D7B" w:rsidP="0008567F">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3.</w:t>
      </w:r>
      <w:r w:rsidR="00A168B8">
        <w:rPr>
          <w:sz w:val="22"/>
          <w:szCs w:val="22"/>
          <w:lang w:eastAsia="en-US"/>
        </w:rPr>
        <w:tab/>
      </w:r>
      <w:r w:rsidR="008C4BC0">
        <w:rPr>
          <w:sz w:val="22"/>
          <w:szCs w:val="22"/>
          <w:lang w:eastAsia="en-US"/>
        </w:rPr>
        <w:t>C</w:t>
      </w:r>
      <w:r w:rsidRPr="00221D7B">
        <w:rPr>
          <w:sz w:val="22"/>
          <w:szCs w:val="22"/>
          <w:lang w:eastAsia="en-US"/>
        </w:rPr>
        <w:t xml:space="preserve">onsistency of ordering and numbering between the </w:t>
      </w:r>
      <w:r w:rsidRPr="00A168B8">
        <w:rPr>
          <w:i/>
          <w:sz w:val="22"/>
          <w:szCs w:val="22"/>
          <w:lang w:eastAsia="en-US"/>
        </w:rPr>
        <w:t>Handbook</w:t>
      </w:r>
      <w:r w:rsidRPr="00221D7B">
        <w:rPr>
          <w:sz w:val="22"/>
          <w:szCs w:val="22"/>
          <w:lang w:eastAsia="en-US"/>
        </w:rPr>
        <w:t xml:space="preserve"> and the Self-Study document is not possible, required, or expected. </w:t>
      </w:r>
      <w:r w:rsidR="00D43E5B">
        <w:rPr>
          <w:sz w:val="22"/>
          <w:szCs w:val="22"/>
          <w:lang w:eastAsia="en-US"/>
        </w:rPr>
        <w:t>Please f</w:t>
      </w:r>
      <w:r w:rsidRPr="00221D7B">
        <w:rPr>
          <w:sz w:val="22"/>
          <w:szCs w:val="22"/>
          <w:lang w:eastAsia="en-US"/>
        </w:rPr>
        <w:t xml:space="preserve">ollow the outline order of the format </w:t>
      </w:r>
      <w:r w:rsidR="00D43E5B">
        <w:rPr>
          <w:sz w:val="22"/>
          <w:szCs w:val="22"/>
          <w:lang w:eastAsia="en-US"/>
        </w:rPr>
        <w:t xml:space="preserve">that has been </w:t>
      </w:r>
      <w:r w:rsidRPr="00221D7B">
        <w:rPr>
          <w:sz w:val="22"/>
          <w:szCs w:val="22"/>
          <w:lang w:eastAsia="en-US"/>
        </w:rPr>
        <w:t xml:space="preserve">chosen </w:t>
      </w:r>
      <w:r w:rsidR="00D43E5B">
        <w:rPr>
          <w:sz w:val="22"/>
          <w:szCs w:val="22"/>
          <w:lang w:eastAsia="en-US"/>
        </w:rPr>
        <w:t>and use it to demonstrate com</w:t>
      </w:r>
      <w:r w:rsidRPr="00221D7B">
        <w:rPr>
          <w:sz w:val="22"/>
          <w:szCs w:val="22"/>
          <w:lang w:eastAsia="en-US"/>
        </w:rPr>
        <w:t xml:space="preserve">pliance with or fulfillment of </w:t>
      </w:r>
      <w:r w:rsidR="00FF5A73">
        <w:rPr>
          <w:sz w:val="22"/>
          <w:szCs w:val="22"/>
          <w:lang w:eastAsia="en-US"/>
        </w:rPr>
        <w:t xml:space="preserve">published </w:t>
      </w:r>
      <w:r w:rsidR="001A6534">
        <w:rPr>
          <w:sz w:val="22"/>
          <w:szCs w:val="22"/>
          <w:lang w:eastAsia="en-US"/>
        </w:rPr>
        <w:t>NAST</w:t>
      </w:r>
      <w:r w:rsidRPr="00221D7B">
        <w:rPr>
          <w:sz w:val="22"/>
          <w:szCs w:val="22"/>
          <w:lang w:eastAsia="en-US"/>
        </w:rPr>
        <w:t xml:space="preserve"> </w:t>
      </w:r>
      <w:r w:rsidR="008C4BC0">
        <w:rPr>
          <w:sz w:val="22"/>
          <w:szCs w:val="22"/>
          <w:lang w:eastAsia="en-US"/>
        </w:rPr>
        <w:t>s</w:t>
      </w:r>
      <w:r w:rsidR="008C4BC0" w:rsidRPr="00221D7B">
        <w:rPr>
          <w:sz w:val="22"/>
          <w:szCs w:val="22"/>
          <w:lang w:eastAsia="en-US"/>
        </w:rPr>
        <w:t xml:space="preserve">tandards </w:t>
      </w:r>
      <w:r w:rsidRPr="00221D7B">
        <w:rPr>
          <w:sz w:val="22"/>
          <w:szCs w:val="22"/>
          <w:lang w:eastAsia="en-US"/>
        </w:rPr>
        <w:t xml:space="preserve">applicable to the </w:t>
      </w:r>
      <w:r w:rsidR="00D43E5B">
        <w:rPr>
          <w:sz w:val="22"/>
          <w:szCs w:val="22"/>
          <w:lang w:eastAsia="en-US"/>
        </w:rPr>
        <w:t xml:space="preserve">specific </w:t>
      </w:r>
      <w:r w:rsidRPr="00221D7B">
        <w:rPr>
          <w:sz w:val="22"/>
          <w:szCs w:val="22"/>
          <w:lang w:eastAsia="en-US"/>
        </w:rPr>
        <w:t xml:space="preserve">programs of </w:t>
      </w:r>
      <w:r w:rsidR="00D43E5B">
        <w:rPr>
          <w:sz w:val="22"/>
          <w:szCs w:val="22"/>
          <w:lang w:eastAsia="en-US"/>
        </w:rPr>
        <w:t>your</w:t>
      </w:r>
      <w:r w:rsidRPr="00221D7B">
        <w:rPr>
          <w:sz w:val="22"/>
          <w:szCs w:val="22"/>
          <w:lang w:eastAsia="en-US"/>
        </w:rPr>
        <w:t xml:space="preserve"> institution.</w:t>
      </w:r>
    </w:p>
    <w:p w14:paraId="626A8F10" w14:textId="77777777" w:rsidR="00221D7B" w:rsidRPr="00221D7B" w:rsidRDefault="00221D7B" w:rsidP="0008567F">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4.</w:t>
      </w:r>
      <w:r w:rsidR="00A168B8">
        <w:rPr>
          <w:sz w:val="22"/>
          <w:szCs w:val="22"/>
          <w:lang w:eastAsia="en-US"/>
        </w:rPr>
        <w:tab/>
      </w:r>
      <w:r w:rsidRPr="00221D7B">
        <w:rPr>
          <w:sz w:val="22"/>
          <w:szCs w:val="22"/>
          <w:lang w:eastAsia="en-US"/>
        </w:rPr>
        <w:t xml:space="preserve">The content outline for </w:t>
      </w:r>
      <w:r w:rsidR="00396DE4" w:rsidRPr="00396DE4">
        <w:rPr>
          <w:i/>
          <w:sz w:val="22"/>
          <w:szCs w:val="22"/>
          <w:lang w:eastAsia="en-US"/>
        </w:rPr>
        <w:t>Format A</w:t>
      </w:r>
      <w:r w:rsidRPr="00221D7B">
        <w:rPr>
          <w:sz w:val="22"/>
          <w:szCs w:val="22"/>
          <w:lang w:eastAsia="en-US"/>
        </w:rPr>
        <w:t xml:space="preserve"> follows.</w:t>
      </w:r>
    </w:p>
    <w:p w14:paraId="2CFF326E" w14:textId="77777777" w:rsidR="00D86130" w:rsidRDefault="00D86130">
      <w:pPr>
        <w:autoSpaceDN w:val="0"/>
        <w:adjustRightInd w:val="0"/>
        <w:spacing w:after="180"/>
        <w:ind w:left="720" w:hanging="360"/>
        <w:rPr>
          <w:spacing w:val="-2"/>
          <w:sz w:val="22"/>
        </w:rPr>
      </w:pPr>
    </w:p>
    <w:p w14:paraId="553E62BA" w14:textId="77777777" w:rsidR="00D86130" w:rsidRDefault="00D86130">
      <w:pPr>
        <w:autoSpaceDN w:val="0"/>
        <w:adjustRightInd w:val="0"/>
        <w:spacing w:after="180"/>
        <w:ind w:left="720" w:hanging="360"/>
        <w:rPr>
          <w:b/>
          <w:sz w:val="22"/>
          <w:szCs w:val="22"/>
        </w:rPr>
        <w:sectPr w:rsidR="00D86130" w:rsidSect="00303DF1">
          <w:footnotePr>
            <w:pos w:val="beneathText"/>
          </w:footnotePr>
          <w:pgSz w:w="12240" w:h="15840" w:code="1"/>
          <w:pgMar w:top="1440" w:right="1584" w:bottom="1584" w:left="1584" w:header="720" w:footer="864" w:gutter="0"/>
          <w:pgNumType w:fmt="lowerRoman"/>
          <w:cols w:space="720"/>
          <w:docGrid w:linePitch="360"/>
        </w:sectPr>
      </w:pPr>
    </w:p>
    <w:p w14:paraId="555E5F52" w14:textId="77777777" w:rsidR="00D86130" w:rsidRDefault="00D86130">
      <w:pPr>
        <w:autoSpaceDN w:val="0"/>
        <w:adjustRightInd w:val="0"/>
        <w:spacing w:after="360"/>
        <w:rPr>
          <w:b/>
          <w:bCs/>
          <w:sz w:val="26"/>
          <w:szCs w:val="26"/>
          <w:u w:val="single"/>
        </w:rPr>
      </w:pPr>
      <w:r>
        <w:rPr>
          <w:b/>
          <w:bCs/>
          <w:sz w:val="26"/>
          <w:szCs w:val="26"/>
          <w:u w:val="single"/>
        </w:rPr>
        <w:lastRenderedPageBreak/>
        <w:t>Text Outline—</w:t>
      </w:r>
      <w:r>
        <w:rPr>
          <w:b/>
          <w:bCs/>
          <w:i/>
          <w:sz w:val="26"/>
          <w:szCs w:val="26"/>
          <w:u w:val="single"/>
        </w:rPr>
        <w:t>Format A</w:t>
      </w:r>
    </w:p>
    <w:p w14:paraId="207BC041" w14:textId="77777777" w:rsidR="00D86130" w:rsidRDefault="00D86130">
      <w:pPr>
        <w:autoSpaceDN w:val="0"/>
        <w:adjustRightInd w:val="0"/>
        <w:spacing w:after="240"/>
        <w:rPr>
          <w:b/>
          <w:sz w:val="26"/>
          <w:szCs w:val="26"/>
        </w:rPr>
      </w:pPr>
      <w:r>
        <w:rPr>
          <w:b/>
          <w:sz w:val="26"/>
          <w:szCs w:val="26"/>
          <w:u w:val="single"/>
        </w:rPr>
        <w:t>Title Page</w:t>
      </w:r>
    </w:p>
    <w:p w14:paraId="468B53EE" w14:textId="77777777" w:rsidR="00D86130" w:rsidRDefault="00D86130" w:rsidP="008C5707">
      <w:pPr>
        <w:autoSpaceDN w:val="0"/>
        <w:adjustRightInd w:val="0"/>
        <w:spacing w:after="180"/>
        <w:rPr>
          <w:sz w:val="22"/>
          <w:szCs w:val="22"/>
        </w:rPr>
      </w:pPr>
      <w:r>
        <w:rPr>
          <w:sz w:val="22"/>
          <w:szCs w:val="22"/>
        </w:rPr>
        <w:t>A.</w:t>
      </w:r>
      <w:r>
        <w:rPr>
          <w:sz w:val="22"/>
          <w:szCs w:val="22"/>
        </w:rPr>
        <w:tab/>
        <w:t>Use the title page specifications</w:t>
      </w:r>
      <w:r w:rsidR="008C5707">
        <w:rPr>
          <w:sz w:val="22"/>
          <w:szCs w:val="22"/>
        </w:rPr>
        <w:t xml:space="preserve"> on page A-2.</w:t>
      </w:r>
    </w:p>
    <w:p w14:paraId="6A1FB4E3" w14:textId="58DF5E8E" w:rsidR="00D86130" w:rsidRDefault="00D86130" w:rsidP="008C4BC0">
      <w:pPr>
        <w:autoSpaceDN w:val="0"/>
        <w:adjustRightInd w:val="0"/>
        <w:spacing w:after="180"/>
        <w:ind w:left="360" w:hanging="360"/>
        <w:rPr>
          <w:sz w:val="22"/>
          <w:szCs w:val="22"/>
        </w:rPr>
      </w:pPr>
      <w:r>
        <w:rPr>
          <w:sz w:val="22"/>
          <w:szCs w:val="22"/>
        </w:rPr>
        <w:t>B.</w:t>
      </w:r>
      <w:r>
        <w:rPr>
          <w:sz w:val="22"/>
          <w:szCs w:val="22"/>
        </w:rPr>
        <w:tab/>
        <w:t xml:space="preserve">The title page presents the definitive list of all </w:t>
      </w:r>
      <w:r w:rsidR="001A6534">
        <w:rPr>
          <w:sz w:val="22"/>
          <w:szCs w:val="22"/>
        </w:rPr>
        <w:t>theatre</w:t>
      </w:r>
      <w:r>
        <w:rPr>
          <w:sz w:val="22"/>
          <w:szCs w:val="22"/>
        </w:rPr>
        <w:t xml:space="preserve"> programs offered</w:t>
      </w:r>
      <w:r w:rsidR="008C4BC0">
        <w:rPr>
          <w:sz w:val="22"/>
          <w:szCs w:val="22"/>
        </w:rPr>
        <w:t xml:space="preserve"> by level, major, and track/concentration/area of emphasis (if designated)</w:t>
      </w:r>
      <w:r>
        <w:rPr>
          <w:sz w:val="22"/>
          <w:szCs w:val="22"/>
        </w:rPr>
        <w:t>.</w:t>
      </w:r>
    </w:p>
    <w:p w14:paraId="5D6B6A17" w14:textId="77777777" w:rsidR="00D86130" w:rsidRDefault="00D86130" w:rsidP="00A168B8">
      <w:pPr>
        <w:autoSpaceDN w:val="0"/>
        <w:adjustRightInd w:val="0"/>
        <w:spacing w:after="180"/>
        <w:ind w:left="720" w:hanging="360"/>
        <w:rPr>
          <w:sz w:val="22"/>
          <w:szCs w:val="22"/>
        </w:rPr>
      </w:pPr>
      <w:r>
        <w:rPr>
          <w:sz w:val="22"/>
          <w:szCs w:val="22"/>
        </w:rPr>
        <w:t>1.</w:t>
      </w:r>
      <w:r>
        <w:rPr>
          <w:sz w:val="22"/>
          <w:szCs w:val="22"/>
        </w:rPr>
        <w:tab/>
        <w:t>Please ensure that the title of each program is identical on the title page and in the body of the Self-Study, including the curricular table.</w:t>
      </w:r>
    </w:p>
    <w:p w14:paraId="7CD1D755" w14:textId="0C3B4688" w:rsidR="00D86130" w:rsidRDefault="00D86130" w:rsidP="00A168B8">
      <w:pPr>
        <w:autoSpaceDN w:val="0"/>
        <w:adjustRightInd w:val="0"/>
        <w:spacing w:after="180"/>
        <w:ind w:left="720" w:hanging="360"/>
        <w:rPr>
          <w:sz w:val="22"/>
          <w:szCs w:val="22"/>
        </w:rPr>
      </w:pPr>
      <w:r>
        <w:rPr>
          <w:sz w:val="22"/>
          <w:szCs w:val="22"/>
        </w:rPr>
        <w:t>2.</w:t>
      </w:r>
      <w:r>
        <w:rPr>
          <w:sz w:val="22"/>
          <w:szCs w:val="22"/>
        </w:rPr>
        <w:tab/>
      </w:r>
      <w:r w:rsidR="008C4BC0">
        <w:rPr>
          <w:sz w:val="22"/>
          <w:szCs w:val="22"/>
        </w:rPr>
        <w:t xml:space="preserve">Each curricular offering should be listed within a submission category. </w:t>
      </w:r>
      <w:r>
        <w:rPr>
          <w:sz w:val="22"/>
          <w:szCs w:val="22"/>
        </w:rPr>
        <w:t>Please use the following to determine the title page category for each program offered.</w:t>
      </w:r>
    </w:p>
    <w:p w14:paraId="193ED610" w14:textId="77777777" w:rsidR="00D86130" w:rsidRDefault="00D86130" w:rsidP="00A168B8">
      <w:pPr>
        <w:spacing w:after="120"/>
        <w:ind w:left="720"/>
        <w:rPr>
          <w:spacing w:val="-2"/>
          <w:sz w:val="22"/>
          <w:szCs w:val="22"/>
        </w:rPr>
      </w:pPr>
      <w:r>
        <w:rPr>
          <w:sz w:val="22"/>
          <w:szCs w:val="22"/>
        </w:rPr>
        <w:t>a.</w:t>
      </w:r>
      <w:r>
        <w:rPr>
          <w:sz w:val="22"/>
          <w:szCs w:val="22"/>
        </w:rPr>
        <w:tab/>
      </w:r>
      <w:r>
        <w:rPr>
          <w:spacing w:val="-2"/>
          <w:sz w:val="22"/>
          <w:szCs w:val="22"/>
        </w:rPr>
        <w:t xml:space="preserve">Institutions applying to </w:t>
      </w:r>
      <w:r w:rsidR="001A6534">
        <w:rPr>
          <w:spacing w:val="-2"/>
          <w:sz w:val="22"/>
          <w:szCs w:val="22"/>
        </w:rPr>
        <w:t>NAST</w:t>
      </w:r>
      <w:r>
        <w:rPr>
          <w:spacing w:val="-2"/>
          <w:sz w:val="22"/>
          <w:szCs w:val="22"/>
        </w:rPr>
        <w:t xml:space="preserve"> for the first time:</w:t>
      </w:r>
    </w:p>
    <w:p w14:paraId="1AA6D2CC" w14:textId="77777777" w:rsidR="00D86130" w:rsidRDefault="00D86130" w:rsidP="00A168B8">
      <w:pPr>
        <w:numPr>
          <w:ilvl w:val="0"/>
          <w:numId w:val="4"/>
        </w:numPr>
        <w:tabs>
          <w:tab w:val="clear" w:pos="720"/>
        </w:tabs>
        <w:suppressAutoHyphens w:val="0"/>
        <w:autoSpaceDN w:val="0"/>
        <w:adjustRightInd w:val="0"/>
        <w:spacing w:after="120"/>
        <w:ind w:left="1440"/>
        <w:rPr>
          <w:spacing w:val="-2"/>
          <w:sz w:val="22"/>
          <w:szCs w:val="22"/>
        </w:rPr>
      </w:pPr>
      <w:r>
        <w:rPr>
          <w:spacing w:val="-2"/>
          <w:sz w:val="22"/>
          <w:szCs w:val="22"/>
        </w:rPr>
        <w:t xml:space="preserve">Programs that have been in existence and that have requisite transcript evidence (two transcripts for graduate programs, and three transcripts for all other types of programs) are to be submitted for </w:t>
      </w:r>
      <w:r w:rsidR="007621E1">
        <w:rPr>
          <w:b/>
          <w:spacing w:val="-2"/>
          <w:sz w:val="22"/>
          <w:szCs w:val="22"/>
        </w:rPr>
        <w:t xml:space="preserve">Plan Approval and </w:t>
      </w:r>
      <w:r>
        <w:rPr>
          <w:b/>
          <w:spacing w:val="-2"/>
          <w:sz w:val="22"/>
          <w:szCs w:val="22"/>
        </w:rPr>
        <w:t>Final Approval for Listing.</w:t>
      </w:r>
    </w:p>
    <w:p w14:paraId="0CF18B51" w14:textId="77777777" w:rsidR="00D86130" w:rsidRDefault="00D86130">
      <w:pPr>
        <w:numPr>
          <w:ilvl w:val="0"/>
          <w:numId w:val="4"/>
        </w:numPr>
        <w:tabs>
          <w:tab w:val="clear" w:pos="720"/>
        </w:tabs>
        <w:suppressAutoHyphens w:val="0"/>
        <w:autoSpaceDN w:val="0"/>
        <w:adjustRightInd w:val="0"/>
        <w:spacing w:after="170"/>
        <w:ind w:left="1440"/>
        <w:rPr>
          <w:b/>
          <w:spacing w:val="-2"/>
          <w:sz w:val="22"/>
          <w:szCs w:val="22"/>
        </w:rPr>
      </w:pPr>
      <w:r>
        <w:rPr>
          <w:spacing w:val="-2"/>
          <w:sz w:val="22"/>
          <w:szCs w:val="22"/>
        </w:rPr>
        <w:t>Programs approv</w:t>
      </w:r>
      <w:r w:rsidR="007621E1">
        <w:rPr>
          <w:spacing w:val="-2"/>
          <w:sz w:val="22"/>
          <w:szCs w:val="22"/>
        </w:rPr>
        <w:t>ed</w:t>
      </w:r>
      <w:r>
        <w:rPr>
          <w:spacing w:val="-2"/>
          <w:sz w:val="22"/>
          <w:szCs w:val="22"/>
        </w:rPr>
        <w:t xml:space="preserve"> by the institution that either have not yet begun enrolling students or have not met the requisite transcript evidence as stated above are to be submitted for </w:t>
      </w:r>
      <w:r>
        <w:rPr>
          <w:b/>
          <w:spacing w:val="-2"/>
          <w:sz w:val="22"/>
          <w:szCs w:val="22"/>
        </w:rPr>
        <w:t>Plan Approval.</w:t>
      </w:r>
    </w:p>
    <w:p w14:paraId="297A668A" w14:textId="590D73D2" w:rsidR="00D86130" w:rsidRDefault="00D86130" w:rsidP="00A168B8">
      <w:pPr>
        <w:spacing w:after="120"/>
        <w:ind w:left="720"/>
        <w:rPr>
          <w:spacing w:val="-2"/>
          <w:sz w:val="22"/>
          <w:szCs w:val="22"/>
        </w:rPr>
      </w:pPr>
      <w:r>
        <w:rPr>
          <w:spacing w:val="-2"/>
          <w:sz w:val="22"/>
          <w:szCs w:val="22"/>
        </w:rPr>
        <w:t>b.</w:t>
      </w:r>
      <w:r>
        <w:rPr>
          <w:spacing w:val="-2"/>
          <w:sz w:val="22"/>
          <w:szCs w:val="22"/>
        </w:rPr>
        <w:tab/>
      </w:r>
      <w:r w:rsidR="008C4BC0">
        <w:rPr>
          <w:spacing w:val="-2"/>
          <w:sz w:val="22"/>
          <w:szCs w:val="22"/>
        </w:rPr>
        <w:t xml:space="preserve">Accredited </w:t>
      </w:r>
      <w:r>
        <w:rPr>
          <w:spacing w:val="-2"/>
          <w:sz w:val="22"/>
          <w:szCs w:val="22"/>
        </w:rPr>
        <w:t>Member Institutions:</w:t>
      </w:r>
    </w:p>
    <w:p w14:paraId="57BC73E1" w14:textId="440F5B44" w:rsidR="00D86130" w:rsidRDefault="00D86130" w:rsidP="00A168B8">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that have previous Final Approval for Listing from </w:t>
      </w:r>
      <w:r w:rsidR="001A6534">
        <w:rPr>
          <w:spacing w:val="-2"/>
          <w:sz w:val="22"/>
          <w:szCs w:val="22"/>
        </w:rPr>
        <w:t>NAST</w:t>
      </w:r>
      <w:r>
        <w:rPr>
          <w:spacing w:val="-2"/>
          <w:sz w:val="22"/>
          <w:szCs w:val="22"/>
        </w:rPr>
        <w:t xml:space="preserve"> are to be submitted for </w:t>
      </w:r>
      <w:r w:rsidR="00176122">
        <w:rPr>
          <w:b/>
          <w:spacing w:val="-2"/>
          <w:sz w:val="22"/>
          <w:szCs w:val="22"/>
        </w:rPr>
        <w:t xml:space="preserve">Renewal of </w:t>
      </w:r>
      <w:r w:rsidR="006704D9">
        <w:rPr>
          <w:b/>
          <w:spacing w:val="-2"/>
          <w:sz w:val="22"/>
          <w:szCs w:val="22"/>
        </w:rPr>
        <w:t xml:space="preserve">Plan Approval and </w:t>
      </w:r>
      <w:r w:rsidR="00176122">
        <w:rPr>
          <w:b/>
          <w:spacing w:val="-2"/>
          <w:sz w:val="22"/>
          <w:szCs w:val="22"/>
        </w:rPr>
        <w:t>Final Approval for Listing</w:t>
      </w:r>
      <w:r>
        <w:rPr>
          <w:spacing w:val="-2"/>
          <w:sz w:val="22"/>
          <w:szCs w:val="22"/>
        </w:rPr>
        <w:t>.</w:t>
      </w:r>
    </w:p>
    <w:p w14:paraId="73B65DF8" w14:textId="77777777" w:rsidR="00D86130" w:rsidRDefault="00D86130" w:rsidP="00A168B8">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having Plan Approval that do not yet have requisite transcript evidence (two transcripts for graduate programs, and three transcripts for all other types of programs) are to be submitted for </w:t>
      </w:r>
      <w:r>
        <w:rPr>
          <w:b/>
          <w:spacing w:val="-2"/>
          <w:sz w:val="22"/>
          <w:szCs w:val="22"/>
        </w:rPr>
        <w:t>Renewal of Plan Approval</w:t>
      </w:r>
      <w:r>
        <w:rPr>
          <w:spacing w:val="-2"/>
          <w:sz w:val="22"/>
          <w:szCs w:val="22"/>
        </w:rPr>
        <w:t>.</w:t>
      </w:r>
    </w:p>
    <w:p w14:paraId="363FEE20" w14:textId="77777777" w:rsidR="00D86130" w:rsidRDefault="00D86130" w:rsidP="00A168B8">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in existence that have requisite transcript evidence (two transcripts for graduate programs, and three transcripts for all other types of programs) but that have not been reviewed by </w:t>
      </w:r>
      <w:r w:rsidR="001A6534">
        <w:rPr>
          <w:spacing w:val="-2"/>
          <w:sz w:val="22"/>
          <w:szCs w:val="22"/>
        </w:rPr>
        <w:t>NAST</w:t>
      </w:r>
      <w:r>
        <w:rPr>
          <w:spacing w:val="-2"/>
          <w:sz w:val="22"/>
          <w:szCs w:val="22"/>
        </w:rPr>
        <w:t xml:space="preserve"> are to be submitted for </w:t>
      </w:r>
      <w:r>
        <w:rPr>
          <w:b/>
          <w:spacing w:val="-2"/>
          <w:sz w:val="22"/>
          <w:szCs w:val="22"/>
        </w:rPr>
        <w:t>Plan Approval and Final Approval for Listing.</w:t>
      </w:r>
    </w:p>
    <w:p w14:paraId="4D9F255B" w14:textId="77777777" w:rsidR="00D86130" w:rsidRDefault="00D86130" w:rsidP="00A168B8">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Programs approv</w:t>
      </w:r>
      <w:r w:rsidR="007621E1">
        <w:rPr>
          <w:spacing w:val="-2"/>
          <w:sz w:val="22"/>
          <w:szCs w:val="22"/>
        </w:rPr>
        <w:t>ed</w:t>
      </w:r>
      <w:r>
        <w:rPr>
          <w:spacing w:val="-2"/>
          <w:sz w:val="22"/>
          <w:szCs w:val="22"/>
        </w:rPr>
        <w:t xml:space="preserve"> by the institution that have not been reviewed by </w:t>
      </w:r>
      <w:r w:rsidR="001A6534">
        <w:rPr>
          <w:spacing w:val="-2"/>
          <w:sz w:val="22"/>
          <w:szCs w:val="22"/>
        </w:rPr>
        <w:t>NAST</w:t>
      </w:r>
      <w:r>
        <w:rPr>
          <w:spacing w:val="-2"/>
          <w:sz w:val="22"/>
          <w:szCs w:val="22"/>
        </w:rPr>
        <w:t xml:space="preserve"> and are not yet enrolling students are to be submitted for </w:t>
      </w:r>
      <w:r>
        <w:rPr>
          <w:b/>
          <w:spacing w:val="-2"/>
          <w:sz w:val="22"/>
          <w:szCs w:val="22"/>
        </w:rPr>
        <w:t>Plan Approval</w:t>
      </w:r>
      <w:r>
        <w:rPr>
          <w:spacing w:val="-2"/>
          <w:sz w:val="22"/>
          <w:szCs w:val="22"/>
        </w:rPr>
        <w:t xml:space="preserve">. </w:t>
      </w:r>
    </w:p>
    <w:p w14:paraId="6D68E4D4" w14:textId="77777777" w:rsidR="00D86130" w:rsidRDefault="00D86130" w:rsidP="00A168B8">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approved by the institution that have begun enrolling students, but that have not been reviewed by </w:t>
      </w:r>
      <w:r w:rsidR="001A6534">
        <w:rPr>
          <w:spacing w:val="-2"/>
          <w:sz w:val="22"/>
          <w:szCs w:val="22"/>
        </w:rPr>
        <w:t>NAST</w:t>
      </w:r>
      <w:r>
        <w:rPr>
          <w:spacing w:val="-2"/>
          <w:sz w:val="22"/>
          <w:szCs w:val="22"/>
        </w:rPr>
        <w:t xml:space="preserve"> and do not yet have requisite transcript evidence (two transcripts for graduate programs, and three transcripts for all other types of programs) are to be submitted for </w:t>
      </w:r>
      <w:r>
        <w:rPr>
          <w:b/>
          <w:spacing w:val="-2"/>
          <w:sz w:val="22"/>
          <w:szCs w:val="22"/>
        </w:rPr>
        <w:t>Plan Approval</w:t>
      </w:r>
      <w:r>
        <w:rPr>
          <w:spacing w:val="-2"/>
          <w:sz w:val="22"/>
          <w:szCs w:val="22"/>
        </w:rPr>
        <w:t>.</w:t>
      </w:r>
    </w:p>
    <w:p w14:paraId="6C1F91DF" w14:textId="77777777" w:rsidR="00D86130" w:rsidRDefault="00D86130">
      <w:pPr>
        <w:numPr>
          <w:ilvl w:val="0"/>
          <w:numId w:val="5"/>
        </w:numPr>
        <w:tabs>
          <w:tab w:val="clear" w:pos="720"/>
        </w:tabs>
        <w:suppressAutoHyphens w:val="0"/>
        <w:autoSpaceDN w:val="0"/>
        <w:adjustRightInd w:val="0"/>
        <w:spacing w:after="170"/>
        <w:ind w:left="1440"/>
        <w:rPr>
          <w:b/>
          <w:spacing w:val="-2"/>
          <w:sz w:val="22"/>
          <w:szCs w:val="22"/>
        </w:rPr>
      </w:pPr>
      <w:r>
        <w:rPr>
          <w:spacing w:val="-2"/>
          <w:sz w:val="22"/>
          <w:szCs w:val="22"/>
        </w:rPr>
        <w:t xml:space="preserve">Programs having Plan Approval that now have requisite transcript evidence (two transcripts for graduate programs, and three transcripts for all other types of programs) are to be submitted for </w:t>
      </w:r>
      <w:r>
        <w:rPr>
          <w:b/>
          <w:spacing w:val="-2"/>
          <w:sz w:val="22"/>
          <w:szCs w:val="22"/>
        </w:rPr>
        <w:t>Final Approval for Listing.</w:t>
      </w:r>
    </w:p>
    <w:p w14:paraId="122C17C5" w14:textId="77777777" w:rsidR="00D86130" w:rsidRDefault="00D86130">
      <w:pPr>
        <w:suppressAutoHyphens w:val="0"/>
        <w:autoSpaceDN w:val="0"/>
        <w:adjustRightInd w:val="0"/>
        <w:spacing w:after="170"/>
        <w:jc w:val="center"/>
        <w:rPr>
          <w:b/>
          <w:spacing w:val="-2"/>
          <w:sz w:val="22"/>
          <w:szCs w:val="22"/>
        </w:rPr>
        <w:sectPr w:rsidR="00D86130">
          <w:footerReference w:type="default" r:id="rId20"/>
          <w:footnotePr>
            <w:pos w:val="beneathText"/>
          </w:footnotePr>
          <w:pgSz w:w="12240" w:h="15840" w:code="1"/>
          <w:pgMar w:top="1440" w:right="1584" w:bottom="1584" w:left="1584" w:header="720" w:footer="864" w:gutter="0"/>
          <w:pgNumType w:start="1"/>
          <w:cols w:space="720"/>
          <w:docGrid w:linePitch="360"/>
        </w:sectPr>
      </w:pPr>
    </w:p>
    <w:p w14:paraId="40988881" w14:textId="77777777" w:rsidR="00D86130" w:rsidRPr="00AF0C80" w:rsidRDefault="00D86130" w:rsidP="00AF0C80">
      <w:pPr>
        <w:pBdr>
          <w:bottom w:val="single" w:sz="4" w:space="1" w:color="auto"/>
        </w:pBdr>
        <w:spacing w:after="360"/>
        <w:ind w:left="2160" w:right="2160"/>
        <w:jc w:val="center"/>
        <w:rPr>
          <w:sz w:val="32"/>
        </w:rPr>
      </w:pPr>
      <w:r>
        <w:rPr>
          <w:sz w:val="32"/>
        </w:rPr>
        <w:lastRenderedPageBreak/>
        <w:t xml:space="preserve">TITLE PAGE </w:t>
      </w:r>
      <w:r w:rsidRPr="00AF0C80">
        <w:rPr>
          <w:sz w:val="32"/>
        </w:rPr>
        <w:t>S</w:t>
      </w:r>
      <w:r w:rsidR="00AF0C80">
        <w:rPr>
          <w:sz w:val="32"/>
        </w:rPr>
        <w:t>PECIFICATIONS</w:t>
      </w:r>
    </w:p>
    <w:p w14:paraId="36B98F96" w14:textId="77777777" w:rsidR="00D86130" w:rsidRDefault="00D86130">
      <w:pPr>
        <w:spacing w:after="180"/>
        <w:jc w:val="center"/>
        <w:rPr>
          <w:b/>
          <w:sz w:val="28"/>
        </w:rPr>
      </w:pPr>
      <w:r>
        <w:rPr>
          <w:b/>
          <w:sz w:val="28"/>
        </w:rPr>
        <w:t xml:space="preserve">National Association of Schools of </w:t>
      </w:r>
      <w:r w:rsidR="001A6534">
        <w:rPr>
          <w:b/>
          <w:sz w:val="28"/>
        </w:rPr>
        <w:t>Theatre</w:t>
      </w:r>
    </w:p>
    <w:p w14:paraId="07C6355A" w14:textId="77777777" w:rsidR="00D86130" w:rsidRDefault="00D86130">
      <w:pPr>
        <w:pStyle w:val="Heading8"/>
        <w:overflowPunct w:val="0"/>
        <w:autoSpaceDE w:val="0"/>
        <w:autoSpaceDN w:val="0"/>
        <w:adjustRightInd w:val="0"/>
        <w:spacing w:before="120" w:after="120"/>
        <w:textAlignment w:val="baseline"/>
        <w:rPr>
          <w:bCs w:val="0"/>
          <w:szCs w:val="20"/>
        </w:rPr>
      </w:pPr>
      <w:r>
        <w:rPr>
          <w:bCs w:val="0"/>
          <w:szCs w:val="20"/>
        </w:rPr>
        <w:t>SELF-STUDY</w:t>
      </w:r>
    </w:p>
    <w:p w14:paraId="59F97896" w14:textId="77777777" w:rsidR="00D86130" w:rsidRDefault="00D86130">
      <w:pPr>
        <w:spacing w:after="160"/>
        <w:jc w:val="center"/>
        <w:rPr>
          <w:b/>
          <w:sz w:val="24"/>
        </w:rPr>
      </w:pPr>
      <w:r>
        <w:rPr>
          <w:b/>
          <w:sz w:val="24"/>
        </w:rPr>
        <w:t>in [</w:t>
      </w:r>
      <w:r w:rsidRPr="004C19BA">
        <w:rPr>
          <w:b/>
          <w:iCs/>
          <w:sz w:val="24"/>
        </w:rPr>
        <w:t xml:space="preserve">choose one: </w:t>
      </w:r>
      <w:r>
        <w:rPr>
          <w:b/>
          <w:i/>
          <w:iCs/>
          <w:sz w:val="24"/>
        </w:rPr>
        <w:t>Format A</w:t>
      </w:r>
      <w:r>
        <w:rPr>
          <w:b/>
          <w:iCs/>
          <w:sz w:val="24"/>
        </w:rPr>
        <w:t xml:space="preserve"> or </w:t>
      </w:r>
      <w:r>
        <w:rPr>
          <w:b/>
          <w:sz w:val="24"/>
        </w:rPr>
        <w:t>Custom Format]</w:t>
      </w:r>
    </w:p>
    <w:p w14:paraId="529409DA" w14:textId="77777777" w:rsidR="00D86130" w:rsidRDefault="00D86130">
      <w:pPr>
        <w:jc w:val="center"/>
        <w:rPr>
          <w:b/>
          <w:sz w:val="24"/>
        </w:rPr>
      </w:pPr>
      <w:r>
        <w:rPr>
          <w:b/>
          <w:sz w:val="24"/>
        </w:rPr>
        <w:t>Presented for consideration by the</w:t>
      </w:r>
    </w:p>
    <w:p w14:paraId="144AD799" w14:textId="77777777" w:rsidR="00D86130" w:rsidRDefault="001A6534">
      <w:pPr>
        <w:spacing w:after="60"/>
        <w:jc w:val="center"/>
        <w:rPr>
          <w:b/>
          <w:sz w:val="24"/>
        </w:rPr>
      </w:pPr>
      <w:r>
        <w:rPr>
          <w:b/>
          <w:sz w:val="24"/>
        </w:rPr>
        <w:t>NAST</w:t>
      </w:r>
      <w:r w:rsidR="00D86130">
        <w:rPr>
          <w:b/>
          <w:sz w:val="24"/>
        </w:rPr>
        <w:t xml:space="preserve"> Commission on Accreditation</w:t>
      </w:r>
    </w:p>
    <w:p w14:paraId="163DD589" w14:textId="77777777" w:rsidR="00D86130" w:rsidRDefault="00D86130">
      <w:pPr>
        <w:spacing w:after="60"/>
        <w:jc w:val="center"/>
        <w:rPr>
          <w:sz w:val="24"/>
        </w:rPr>
      </w:pPr>
      <w:r>
        <w:rPr>
          <w:sz w:val="24"/>
        </w:rPr>
        <w:t>by</w:t>
      </w:r>
    </w:p>
    <w:p w14:paraId="5D35B126" w14:textId="77777777" w:rsidR="00D86130" w:rsidRDefault="00D86130">
      <w:pPr>
        <w:spacing w:line="200" w:lineRule="exact"/>
        <w:jc w:val="center"/>
        <w:rPr>
          <w:smallCaps/>
          <w:sz w:val="24"/>
        </w:rPr>
      </w:pPr>
      <w:r>
        <w:rPr>
          <w:smallCaps/>
          <w:sz w:val="24"/>
        </w:rPr>
        <w:t>(name of institution)</w:t>
      </w:r>
    </w:p>
    <w:p w14:paraId="6FD9EA79" w14:textId="77777777" w:rsidR="00D86130" w:rsidRDefault="00D86130">
      <w:pPr>
        <w:spacing w:line="200" w:lineRule="exact"/>
        <w:jc w:val="center"/>
        <w:rPr>
          <w:smallCaps/>
          <w:sz w:val="24"/>
        </w:rPr>
      </w:pPr>
      <w:r>
        <w:rPr>
          <w:smallCaps/>
          <w:sz w:val="24"/>
        </w:rPr>
        <w:t>(address of institution including zip code)</w:t>
      </w:r>
    </w:p>
    <w:p w14:paraId="160524D6" w14:textId="77777777" w:rsidR="00D86130" w:rsidRDefault="00D86130">
      <w:pPr>
        <w:spacing w:line="200" w:lineRule="exact"/>
        <w:jc w:val="center"/>
        <w:rPr>
          <w:smallCaps/>
          <w:sz w:val="24"/>
        </w:rPr>
      </w:pPr>
      <w:r>
        <w:rPr>
          <w:smallCaps/>
          <w:sz w:val="24"/>
        </w:rPr>
        <w:t>(telephone number including area code)</w:t>
      </w:r>
    </w:p>
    <w:p w14:paraId="5E62E967" w14:textId="77777777" w:rsidR="00D86130" w:rsidRDefault="00D86130">
      <w:pPr>
        <w:spacing w:line="200" w:lineRule="exact"/>
        <w:jc w:val="center"/>
        <w:rPr>
          <w:smallCaps/>
          <w:sz w:val="24"/>
        </w:rPr>
      </w:pPr>
      <w:r>
        <w:rPr>
          <w:smallCaps/>
          <w:sz w:val="24"/>
        </w:rPr>
        <w:t xml:space="preserve">(web address of </w:t>
      </w:r>
      <w:r w:rsidR="001A6534">
        <w:rPr>
          <w:smallCaps/>
          <w:sz w:val="24"/>
        </w:rPr>
        <w:t>theatre</w:t>
      </w:r>
      <w:r>
        <w:rPr>
          <w:smallCaps/>
          <w:sz w:val="24"/>
        </w:rPr>
        <w:t xml:space="preserve"> unit)</w:t>
      </w:r>
    </w:p>
    <w:p w14:paraId="13A0EF16" w14:textId="77777777" w:rsidR="00D86130" w:rsidRDefault="00D86130">
      <w:pPr>
        <w:spacing w:after="120"/>
        <w:rPr>
          <w:b/>
          <w:sz w:val="24"/>
        </w:rPr>
      </w:pPr>
    </w:p>
    <w:p w14:paraId="2000CA3A" w14:textId="77777777" w:rsidR="00D86130" w:rsidRDefault="00D86130" w:rsidP="007621E1">
      <w:pPr>
        <w:spacing w:after="240"/>
        <w:rPr>
          <w:b/>
          <w:sz w:val="22"/>
        </w:rPr>
      </w:pPr>
      <w:r>
        <w:rPr>
          <w:b/>
          <w:sz w:val="22"/>
        </w:rPr>
        <w:t xml:space="preserve">List by specific title </w:t>
      </w:r>
      <w:r>
        <w:rPr>
          <w:b/>
          <w:sz w:val="22"/>
          <w:u w:val="single"/>
        </w:rPr>
        <w:t xml:space="preserve">all degrees and/or programs </w:t>
      </w:r>
      <w:proofErr w:type="gramStart"/>
      <w:r>
        <w:rPr>
          <w:b/>
          <w:sz w:val="22"/>
          <w:u w:val="single"/>
        </w:rPr>
        <w:t>offered.</w:t>
      </w:r>
      <w:r>
        <w:rPr>
          <w:b/>
          <w:sz w:val="22"/>
        </w:rPr>
        <w:t>*</w:t>
      </w:r>
      <w:proofErr w:type="gramEnd"/>
      <w:r>
        <w:rPr>
          <w:b/>
          <w:sz w:val="22"/>
        </w:rPr>
        <w:t xml:space="preserve">   Specify fields as applicable. Degrees and/or programs</w:t>
      </w:r>
      <w:r w:rsidR="007621E1">
        <w:rPr>
          <w:b/>
          <w:sz w:val="22"/>
        </w:rPr>
        <w:t xml:space="preserve"> (including all emphases)</w:t>
      </w:r>
      <w:r>
        <w:rPr>
          <w:b/>
          <w:sz w:val="22"/>
        </w:rPr>
        <w:t xml:space="preserve"> must be listed under appropriate headings and subheadings as follows.  </w:t>
      </w:r>
      <w:r>
        <w:rPr>
          <w:b/>
          <w:i/>
          <w:sz w:val="22"/>
        </w:rPr>
        <w:t>For definitions of “Final Approval for Listing” and “Plan Approval,” see</w:t>
      </w:r>
      <w:r w:rsidR="007621E1">
        <w:rPr>
          <w:b/>
          <w:i/>
          <w:sz w:val="22"/>
        </w:rPr>
        <w:t> </w:t>
      </w:r>
      <w:r>
        <w:rPr>
          <w:b/>
          <w:i/>
          <w:sz w:val="22"/>
        </w:rPr>
        <w:t>page A-1 of this document.</w:t>
      </w:r>
    </w:p>
    <w:p w14:paraId="595AE57D" w14:textId="77777777" w:rsidR="00D86130" w:rsidRDefault="00D86130">
      <w:pPr>
        <w:spacing w:after="180"/>
        <w:jc w:val="both"/>
        <w:rPr>
          <w:b/>
          <w:u w:val="single"/>
        </w:rPr>
      </w:pPr>
      <w:r>
        <w:rPr>
          <w:b/>
          <w:u w:val="single"/>
        </w:rPr>
        <w:t>FOR INSTITUTIONS SEEKING MEMBERSHIP FOR THE FIRST TIME</w:t>
      </w:r>
    </w:p>
    <w:p w14:paraId="0F22E51F" w14:textId="2DF01140" w:rsidR="00D86130" w:rsidRDefault="008C4BC0">
      <w:pPr>
        <w:suppressAutoHyphens w:val="0"/>
        <w:autoSpaceDN w:val="0"/>
        <w:adjustRightInd w:val="0"/>
        <w:spacing w:after="80"/>
        <w:jc w:val="both"/>
      </w:pPr>
      <w:r>
        <w:t xml:space="preserve">  </w:t>
      </w:r>
      <w:r w:rsidR="00D86130">
        <w:tab/>
        <w:t xml:space="preserve">Degrees and/or programs for which </w:t>
      </w:r>
      <w:r>
        <w:t xml:space="preserve">Plan Approval and </w:t>
      </w:r>
      <w:r w:rsidR="00D86130">
        <w:t xml:space="preserve">Final Approval for Listing </w:t>
      </w:r>
      <w:r>
        <w:t xml:space="preserve">are </w:t>
      </w:r>
      <w:r w:rsidR="00D86130">
        <w:t>sought.</w:t>
      </w:r>
    </w:p>
    <w:p w14:paraId="48BCA1A4" w14:textId="6DD29EB0" w:rsidR="00D86130" w:rsidRDefault="008C4BC0">
      <w:pPr>
        <w:suppressAutoHyphens w:val="0"/>
        <w:autoSpaceDN w:val="0"/>
        <w:adjustRightInd w:val="0"/>
        <w:spacing w:after="180"/>
        <w:jc w:val="both"/>
      </w:pPr>
      <w:r>
        <w:t xml:space="preserve"> </w:t>
      </w:r>
      <w:r w:rsidR="00D86130">
        <w:tab/>
        <w:t>Degrees and/or programs for which Plan Approval is sought.</w:t>
      </w:r>
    </w:p>
    <w:p w14:paraId="0791E015" w14:textId="77777777" w:rsidR="00D86130" w:rsidRDefault="00D86130">
      <w:pPr>
        <w:spacing w:after="180"/>
        <w:jc w:val="both"/>
        <w:rPr>
          <w:b/>
          <w:u w:val="single"/>
        </w:rPr>
      </w:pPr>
      <w:r>
        <w:rPr>
          <w:b/>
          <w:u w:val="single"/>
        </w:rPr>
        <w:t>FOR INSTITUTIONS WITH MEMBERSHIP OR ASSOCIATE MEMBERSHIP</w:t>
      </w:r>
    </w:p>
    <w:p w14:paraId="024E2E65" w14:textId="49DDEBF5" w:rsidR="00D86130" w:rsidRDefault="008C4BC0">
      <w:pPr>
        <w:suppressAutoHyphens w:val="0"/>
        <w:autoSpaceDN w:val="0"/>
        <w:adjustRightInd w:val="0"/>
        <w:spacing w:after="80"/>
        <w:jc w:val="both"/>
      </w:pPr>
      <w:r>
        <w:t xml:space="preserve"> </w:t>
      </w:r>
      <w:r w:rsidR="00D86130">
        <w:tab/>
        <w:t xml:space="preserve">Degrees and/or programs for which renewal of </w:t>
      </w:r>
      <w:r w:rsidR="006704D9">
        <w:t xml:space="preserve">Plan Approval and </w:t>
      </w:r>
      <w:r w:rsidR="00D86130">
        <w:t>Final Approval for Listing is sought.</w:t>
      </w:r>
    </w:p>
    <w:p w14:paraId="0C5684FA" w14:textId="61B1EF77" w:rsidR="00D86130" w:rsidRDefault="008C4BC0" w:rsidP="00AF0C80">
      <w:pPr>
        <w:suppressAutoHyphens w:val="0"/>
        <w:autoSpaceDN w:val="0"/>
        <w:adjustRightInd w:val="0"/>
        <w:spacing w:after="80"/>
        <w:ind w:left="360" w:hanging="360"/>
      </w:pPr>
      <w:r>
        <w:t xml:space="preserve"> </w:t>
      </w:r>
      <w:r w:rsidR="00D86130">
        <w:tab/>
        <w:t>Degrees and/or programs for which Plan Approval and Final Approval for Listing are sought at the same time.</w:t>
      </w:r>
    </w:p>
    <w:p w14:paraId="6E382BB5" w14:textId="023CA3CB" w:rsidR="00D86130" w:rsidRDefault="008C4BC0">
      <w:pPr>
        <w:suppressAutoHyphens w:val="0"/>
        <w:autoSpaceDN w:val="0"/>
        <w:adjustRightInd w:val="0"/>
        <w:spacing w:after="80"/>
        <w:jc w:val="both"/>
      </w:pPr>
      <w:r>
        <w:t xml:space="preserve"> </w:t>
      </w:r>
      <w:r w:rsidR="00D86130">
        <w:tab/>
        <w:t>Degrees and/or programs for which Plan Approval is sought.</w:t>
      </w:r>
    </w:p>
    <w:p w14:paraId="7BF1BB1F" w14:textId="6B644403" w:rsidR="00D86130" w:rsidRDefault="008C4BC0">
      <w:pPr>
        <w:suppressAutoHyphens w:val="0"/>
        <w:autoSpaceDN w:val="0"/>
        <w:adjustRightInd w:val="0"/>
        <w:spacing w:after="80"/>
        <w:jc w:val="both"/>
      </w:pPr>
      <w:r>
        <w:t xml:space="preserve"> </w:t>
      </w:r>
      <w:r w:rsidR="00D86130">
        <w:tab/>
        <w:t>Degrees and/or programs for which Final Approval for Listing is sought.</w:t>
      </w:r>
    </w:p>
    <w:p w14:paraId="03A4996A" w14:textId="009219D0" w:rsidR="00D86130" w:rsidRDefault="008C4BC0">
      <w:pPr>
        <w:suppressAutoHyphens w:val="0"/>
        <w:autoSpaceDN w:val="0"/>
        <w:adjustRightInd w:val="0"/>
        <w:spacing w:after="180"/>
        <w:jc w:val="both"/>
      </w:pPr>
      <w:r>
        <w:t xml:space="preserve"> </w:t>
      </w:r>
      <w:r w:rsidR="00D86130">
        <w:tab/>
        <w:t>Degrees and/or programs for which renewal of Plan Approval is sought.</w:t>
      </w:r>
    </w:p>
    <w:p w14:paraId="5C9E2271" w14:textId="77777777" w:rsidR="00D86130" w:rsidRDefault="00D86130">
      <w:pPr>
        <w:spacing w:before="240"/>
        <w:jc w:val="both"/>
      </w:pPr>
      <w:r>
        <w:rPr>
          <w:b/>
        </w:rPr>
        <w:t>The data submitted herewith are certified correct to the best of my knowledge and belief.</w:t>
      </w:r>
    </w:p>
    <w:p w14:paraId="399C25F6" w14:textId="77777777" w:rsidR="00D86130" w:rsidRDefault="00D86130" w:rsidP="00EC3AF8">
      <w:pPr>
        <w:pStyle w:val="Header"/>
        <w:tabs>
          <w:tab w:val="clear" w:pos="4320"/>
          <w:tab w:val="clear" w:pos="8640"/>
        </w:tabs>
        <w:spacing w:after="120"/>
      </w:pPr>
    </w:p>
    <w:p w14:paraId="36693133" w14:textId="77777777" w:rsidR="00D86130" w:rsidRDefault="00141C38" w:rsidP="00141C38">
      <w:pPr>
        <w:tabs>
          <w:tab w:val="left" w:pos="2970"/>
          <w:tab w:val="left" w:pos="3690"/>
          <w:tab w:val="right" w:pos="9000"/>
        </w:tabs>
      </w:pPr>
      <w:r>
        <w:rPr>
          <w:u w:val="single"/>
        </w:rPr>
        <w:tab/>
      </w:r>
      <w:r w:rsidR="00A168B8" w:rsidRPr="00141C38">
        <w:tab/>
      </w:r>
      <w:r>
        <w:rPr>
          <w:u w:val="single"/>
        </w:rPr>
        <w:tab/>
      </w:r>
    </w:p>
    <w:p w14:paraId="7C913B67" w14:textId="77777777" w:rsidR="00D86130" w:rsidRDefault="00D86130" w:rsidP="00EC3AF8">
      <w:pPr>
        <w:tabs>
          <w:tab w:val="left" w:pos="3690"/>
          <w:tab w:val="right" w:pos="9000"/>
        </w:tabs>
        <w:spacing w:after="240"/>
      </w:pPr>
      <w:r>
        <w:t>(Date)</w:t>
      </w:r>
      <w:r>
        <w:tab/>
      </w:r>
      <w:r w:rsidR="004C19BA">
        <w:t>(Signature of Reporting Officer)</w:t>
      </w:r>
    </w:p>
    <w:p w14:paraId="6AA0E25D" w14:textId="77777777" w:rsidR="00A168B8" w:rsidRPr="00141C38" w:rsidRDefault="00A168B8" w:rsidP="00141C38">
      <w:pPr>
        <w:tabs>
          <w:tab w:val="left" w:pos="3690"/>
          <w:tab w:val="right" w:pos="9000"/>
        </w:tabs>
        <w:rPr>
          <w:u w:val="single"/>
        </w:rPr>
      </w:pPr>
      <w:r>
        <w:tab/>
      </w:r>
      <w:r w:rsidR="00141C38">
        <w:rPr>
          <w:u w:val="single"/>
        </w:rPr>
        <w:tab/>
      </w:r>
    </w:p>
    <w:p w14:paraId="3919050B" w14:textId="77777777" w:rsidR="00A168B8" w:rsidRDefault="00141C38" w:rsidP="00141C38">
      <w:pPr>
        <w:tabs>
          <w:tab w:val="left" w:pos="3690"/>
          <w:tab w:val="right" w:pos="9000"/>
        </w:tabs>
      </w:pPr>
      <w:r>
        <w:tab/>
      </w:r>
      <w:r w:rsidR="00EC3AF8">
        <w:t>(Name and Title of Reporting Officer)</w:t>
      </w:r>
    </w:p>
    <w:p w14:paraId="0FE3491F" w14:textId="77777777" w:rsidR="00D86130" w:rsidRDefault="00D86130">
      <w:pPr>
        <w:pStyle w:val="Header"/>
        <w:tabs>
          <w:tab w:val="clear" w:pos="4320"/>
          <w:tab w:val="clear" w:pos="8640"/>
        </w:tabs>
        <w:spacing w:after="12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tblGrid>
      <w:tr w:rsidR="00D86130" w14:paraId="41526829" w14:textId="77777777">
        <w:tc>
          <w:tcPr>
            <w:tcW w:w="8730" w:type="dxa"/>
          </w:tcPr>
          <w:p w14:paraId="1D78E0BD" w14:textId="77777777" w:rsidR="00D86130" w:rsidRDefault="00D86130">
            <w:pPr>
              <w:ind w:left="72"/>
            </w:pPr>
            <w:r>
              <w:rPr>
                <w:b/>
                <w:sz w:val="18"/>
              </w:rPr>
              <w:t>*Degree and/or program listings must be consistent among the institution’s published materials, the title page of the institution’s Self-Study, and the curriculum documentation presented in the body of the Self-Study.</w:t>
            </w:r>
          </w:p>
        </w:tc>
      </w:tr>
    </w:tbl>
    <w:p w14:paraId="1172BAE6" w14:textId="77777777" w:rsidR="00D86130" w:rsidRDefault="00D86130">
      <w:pPr>
        <w:suppressAutoHyphens w:val="0"/>
        <w:autoSpaceDN w:val="0"/>
        <w:adjustRightInd w:val="0"/>
        <w:spacing w:after="170"/>
        <w:rPr>
          <w:spacing w:val="-2"/>
          <w:sz w:val="22"/>
          <w:szCs w:val="22"/>
        </w:rPr>
      </w:pPr>
    </w:p>
    <w:p w14:paraId="7978C066" w14:textId="77777777" w:rsidR="00D86130" w:rsidRDefault="00D86130">
      <w:pPr>
        <w:suppressAutoHyphens w:val="0"/>
        <w:autoSpaceDN w:val="0"/>
        <w:adjustRightInd w:val="0"/>
        <w:spacing w:after="180"/>
        <w:rPr>
          <w:b/>
          <w:spacing w:val="-2"/>
          <w:sz w:val="26"/>
          <w:szCs w:val="26"/>
          <w:u w:val="single"/>
        </w:rPr>
        <w:sectPr w:rsidR="00D86130">
          <w:footnotePr>
            <w:pos w:val="beneathText"/>
          </w:footnotePr>
          <w:pgSz w:w="12240" w:h="15840" w:code="1"/>
          <w:pgMar w:top="1152" w:right="1584" w:bottom="1152" w:left="1584" w:header="720" w:footer="864" w:gutter="0"/>
          <w:cols w:space="720"/>
          <w:docGrid w:linePitch="360"/>
        </w:sectPr>
      </w:pPr>
    </w:p>
    <w:p w14:paraId="287A07C3" w14:textId="77777777" w:rsidR="00D86130" w:rsidRDefault="00D86130">
      <w:pPr>
        <w:suppressAutoHyphens w:val="0"/>
        <w:autoSpaceDN w:val="0"/>
        <w:adjustRightInd w:val="0"/>
        <w:spacing w:after="240"/>
        <w:rPr>
          <w:spacing w:val="-2"/>
          <w:sz w:val="26"/>
          <w:szCs w:val="26"/>
        </w:rPr>
      </w:pPr>
      <w:r>
        <w:rPr>
          <w:b/>
          <w:spacing w:val="-2"/>
          <w:sz w:val="26"/>
          <w:szCs w:val="26"/>
          <w:u w:val="single"/>
        </w:rPr>
        <w:lastRenderedPageBreak/>
        <w:t>Table of Contents</w:t>
      </w:r>
    </w:p>
    <w:p w14:paraId="6C887D4F" w14:textId="77777777" w:rsidR="00D86130" w:rsidRDefault="00D86130">
      <w:pPr>
        <w:suppressAutoHyphens w:val="0"/>
        <w:autoSpaceDN w:val="0"/>
        <w:adjustRightInd w:val="0"/>
        <w:spacing w:after="240"/>
        <w:rPr>
          <w:spacing w:val="-2"/>
          <w:sz w:val="22"/>
          <w:szCs w:val="22"/>
        </w:rPr>
      </w:pPr>
      <w:r>
        <w:rPr>
          <w:spacing w:val="-2"/>
          <w:sz w:val="22"/>
          <w:szCs w:val="22"/>
        </w:rPr>
        <w:t>A table of contents must be provided corresponding to the principal items in the Self-Study document, including each heading, subheading, and each appendix.</w:t>
      </w:r>
    </w:p>
    <w:p w14:paraId="4B3C25C0" w14:textId="717CC9BD" w:rsidR="00D86130" w:rsidRDefault="00D86130">
      <w:pPr>
        <w:suppressAutoHyphens w:val="0"/>
        <w:autoSpaceDN w:val="0"/>
        <w:adjustRightInd w:val="0"/>
        <w:spacing w:after="360"/>
        <w:rPr>
          <w:spacing w:val="-2"/>
          <w:sz w:val="22"/>
          <w:szCs w:val="22"/>
        </w:rPr>
      </w:pPr>
      <w:r>
        <w:rPr>
          <w:spacing w:val="-2"/>
          <w:sz w:val="22"/>
          <w:szCs w:val="22"/>
        </w:rPr>
        <w:t xml:space="preserve">If an outline is used that varies significantly from the </w:t>
      </w:r>
      <w:r w:rsidR="001A6534">
        <w:rPr>
          <w:spacing w:val="-2"/>
          <w:sz w:val="22"/>
          <w:szCs w:val="22"/>
        </w:rPr>
        <w:t>NAST</w:t>
      </w:r>
      <w:r>
        <w:rPr>
          <w:spacing w:val="-2"/>
          <w:sz w:val="22"/>
          <w:szCs w:val="22"/>
        </w:rPr>
        <w:t xml:space="preserve"> </w:t>
      </w:r>
      <w:r w:rsidR="008C4BC0" w:rsidRPr="001233F9">
        <w:rPr>
          <w:i/>
          <w:spacing w:val="-2"/>
          <w:sz w:val="22"/>
          <w:szCs w:val="22"/>
        </w:rPr>
        <w:t xml:space="preserve">Format </w:t>
      </w:r>
      <w:proofErr w:type="spellStart"/>
      <w:r w:rsidR="008C4BC0" w:rsidRPr="001233F9">
        <w:rPr>
          <w:i/>
          <w:spacing w:val="-2"/>
          <w:sz w:val="22"/>
          <w:szCs w:val="22"/>
        </w:rPr>
        <w:t>A</w:t>
      </w:r>
      <w:proofErr w:type="spellEnd"/>
      <w:r w:rsidR="008C4BC0">
        <w:rPr>
          <w:spacing w:val="-2"/>
          <w:sz w:val="22"/>
          <w:szCs w:val="22"/>
        </w:rPr>
        <w:t xml:space="preserve"> </w:t>
      </w:r>
      <w:r>
        <w:rPr>
          <w:spacing w:val="-2"/>
          <w:sz w:val="22"/>
          <w:szCs w:val="22"/>
        </w:rPr>
        <w:t xml:space="preserve">Outline, an index must also be provided that correlates information to the </w:t>
      </w:r>
      <w:r w:rsidR="001A6534">
        <w:rPr>
          <w:spacing w:val="-2"/>
          <w:sz w:val="22"/>
          <w:szCs w:val="22"/>
        </w:rPr>
        <w:t>NAST</w:t>
      </w:r>
      <w:r>
        <w:rPr>
          <w:spacing w:val="-2"/>
          <w:sz w:val="22"/>
          <w:szCs w:val="22"/>
        </w:rPr>
        <w:t xml:space="preserve"> </w:t>
      </w:r>
      <w:r w:rsidR="008C4BC0" w:rsidRPr="00B05ECF">
        <w:rPr>
          <w:i/>
          <w:spacing w:val="-2"/>
          <w:sz w:val="22"/>
          <w:szCs w:val="22"/>
        </w:rPr>
        <w:t xml:space="preserve">Format </w:t>
      </w:r>
      <w:proofErr w:type="spellStart"/>
      <w:r w:rsidR="008C4BC0" w:rsidRPr="00B05ECF">
        <w:rPr>
          <w:i/>
          <w:spacing w:val="-2"/>
          <w:sz w:val="22"/>
          <w:szCs w:val="22"/>
        </w:rPr>
        <w:t>A</w:t>
      </w:r>
      <w:proofErr w:type="spellEnd"/>
      <w:r w:rsidR="008C4BC0">
        <w:rPr>
          <w:spacing w:val="-2"/>
          <w:sz w:val="22"/>
          <w:szCs w:val="22"/>
        </w:rPr>
        <w:t xml:space="preserve"> </w:t>
      </w:r>
      <w:r>
        <w:rPr>
          <w:spacing w:val="-2"/>
          <w:sz w:val="22"/>
          <w:szCs w:val="22"/>
        </w:rPr>
        <w:t xml:space="preserve">Outline. (This is especially important for institutions preparing Self-Studies for joint evaluations.) Users need to be able to </w:t>
      </w:r>
      <w:r w:rsidR="008C4BC0">
        <w:rPr>
          <w:spacing w:val="-2"/>
          <w:sz w:val="22"/>
          <w:szCs w:val="22"/>
        </w:rPr>
        <w:t xml:space="preserve">locate </w:t>
      </w:r>
      <w:r>
        <w:rPr>
          <w:spacing w:val="-2"/>
          <w:sz w:val="22"/>
          <w:szCs w:val="22"/>
        </w:rPr>
        <w:t>information.</w:t>
      </w:r>
    </w:p>
    <w:p w14:paraId="5D811FDF" w14:textId="77777777" w:rsidR="00D86130" w:rsidRDefault="00D86130">
      <w:pPr>
        <w:suppressAutoHyphens w:val="0"/>
        <w:autoSpaceDN w:val="0"/>
        <w:adjustRightInd w:val="0"/>
        <w:spacing w:after="240"/>
        <w:rPr>
          <w:spacing w:val="-2"/>
          <w:sz w:val="26"/>
          <w:szCs w:val="26"/>
        </w:rPr>
      </w:pPr>
      <w:r>
        <w:rPr>
          <w:b/>
          <w:spacing w:val="-2"/>
          <w:sz w:val="26"/>
          <w:szCs w:val="26"/>
          <w:u w:val="single"/>
        </w:rPr>
        <w:t>Tabs</w:t>
      </w:r>
    </w:p>
    <w:p w14:paraId="3DB0A825" w14:textId="77777777" w:rsidR="00D86130" w:rsidRDefault="00D86130">
      <w:pPr>
        <w:suppressAutoHyphens w:val="0"/>
        <w:autoSpaceDN w:val="0"/>
        <w:adjustRightInd w:val="0"/>
        <w:spacing w:after="360"/>
        <w:rPr>
          <w:sz w:val="22"/>
          <w:szCs w:val="22"/>
        </w:rPr>
      </w:pPr>
      <w:r>
        <w:rPr>
          <w:sz w:val="22"/>
          <w:szCs w:val="22"/>
        </w:rPr>
        <w:t>Separate major sections and appendices with a tab.</w:t>
      </w:r>
    </w:p>
    <w:p w14:paraId="3D2F7021" w14:textId="77777777" w:rsidR="00D86130" w:rsidRDefault="00D86130">
      <w:pPr>
        <w:suppressAutoHyphens w:val="0"/>
        <w:autoSpaceDN w:val="0"/>
        <w:adjustRightInd w:val="0"/>
        <w:spacing w:after="180"/>
        <w:rPr>
          <w:spacing w:val="-2"/>
          <w:sz w:val="26"/>
          <w:szCs w:val="26"/>
        </w:rPr>
      </w:pPr>
      <w:r>
        <w:rPr>
          <w:b/>
          <w:spacing w:val="-2"/>
          <w:sz w:val="26"/>
          <w:szCs w:val="26"/>
          <w:u w:val="single"/>
        </w:rPr>
        <w:t>Preface</w:t>
      </w:r>
    </w:p>
    <w:p w14:paraId="5FED6FE9" w14:textId="77777777" w:rsidR="00D86130" w:rsidRDefault="00D86130">
      <w:pPr>
        <w:suppressAutoHyphens w:val="0"/>
        <w:autoSpaceDN w:val="0"/>
        <w:adjustRightInd w:val="0"/>
        <w:spacing w:after="180"/>
        <w:rPr>
          <w:spacing w:val="-2"/>
          <w:sz w:val="22"/>
          <w:szCs w:val="22"/>
        </w:rPr>
      </w:pPr>
      <w:r>
        <w:rPr>
          <w:spacing w:val="-2"/>
          <w:sz w:val="22"/>
          <w:szCs w:val="22"/>
        </w:rPr>
        <w:t>If the institution so wishes, a preface may provide information about context, specific situations within or beyond the institution, specific purposes and goals for the self-study process and for the review, acknowledgements, and so forth. The preface should contain information that will orient the reader to the materials that follow.</w:t>
      </w:r>
    </w:p>
    <w:p w14:paraId="32EB3A40" w14:textId="77777777" w:rsidR="00D86130" w:rsidRDefault="00D86130">
      <w:pPr>
        <w:suppressAutoHyphens w:val="0"/>
        <w:autoSpaceDN w:val="0"/>
        <w:adjustRightInd w:val="0"/>
        <w:spacing w:after="180"/>
        <w:rPr>
          <w:spacing w:val="-2"/>
          <w:sz w:val="22"/>
          <w:szCs w:val="22"/>
        </w:rPr>
      </w:pPr>
    </w:p>
    <w:p w14:paraId="052685B7" w14:textId="77777777" w:rsidR="00D86130" w:rsidRDefault="00D86130">
      <w:pPr>
        <w:suppressAutoHyphens w:val="0"/>
        <w:autoSpaceDN w:val="0"/>
        <w:adjustRightInd w:val="0"/>
        <w:spacing w:after="180"/>
        <w:rPr>
          <w:spacing w:val="-2"/>
          <w:sz w:val="22"/>
          <w:szCs w:val="22"/>
        </w:rPr>
        <w:sectPr w:rsidR="00D86130">
          <w:footnotePr>
            <w:pos w:val="beneathText"/>
          </w:footnotePr>
          <w:pgSz w:w="12240" w:h="15840" w:code="1"/>
          <w:pgMar w:top="1440" w:right="1584" w:bottom="1584" w:left="1584" w:header="720" w:footer="864" w:gutter="0"/>
          <w:cols w:space="720"/>
          <w:docGrid w:linePitch="360"/>
        </w:sectPr>
      </w:pPr>
    </w:p>
    <w:p w14:paraId="31E47681" w14:textId="77777777" w:rsidR="00D86130" w:rsidRDefault="00D86130">
      <w:pPr>
        <w:spacing w:after="280"/>
        <w:rPr>
          <w:b/>
          <w:sz w:val="26"/>
          <w:szCs w:val="26"/>
          <w:u w:val="single"/>
        </w:rPr>
      </w:pPr>
      <w:r>
        <w:rPr>
          <w:b/>
          <w:sz w:val="26"/>
          <w:szCs w:val="26"/>
          <w:u w:val="single"/>
        </w:rPr>
        <w:lastRenderedPageBreak/>
        <w:t>Content Outline</w:t>
      </w:r>
    </w:p>
    <w:p w14:paraId="24A2EF1C" w14:textId="77777777" w:rsidR="00D86130" w:rsidRDefault="00D86130">
      <w:pPr>
        <w:spacing w:after="180"/>
        <w:rPr>
          <w:b/>
          <w:sz w:val="22"/>
          <w:szCs w:val="22"/>
        </w:rPr>
      </w:pPr>
      <w:r>
        <w:rPr>
          <w:b/>
          <w:sz w:val="22"/>
          <w:szCs w:val="22"/>
        </w:rPr>
        <w:t>SECTION I.  PURPOSES AND OPERATIONS</w:t>
      </w:r>
    </w:p>
    <w:p w14:paraId="19BBBA26" w14:textId="568ED343" w:rsidR="00D86130" w:rsidRDefault="00D86130">
      <w:pPr>
        <w:spacing w:after="180"/>
        <w:rPr>
          <w:b/>
          <w:sz w:val="22"/>
          <w:szCs w:val="22"/>
        </w:rPr>
      </w:pPr>
      <w:r>
        <w:rPr>
          <w:b/>
          <w:i/>
          <w:sz w:val="22"/>
          <w:szCs w:val="22"/>
        </w:rPr>
        <w:t xml:space="preserve">Before proceeding with Section I., please review the following </w:t>
      </w:r>
      <w:r w:rsidR="008C4BC0">
        <w:rPr>
          <w:b/>
          <w:i/>
          <w:sz w:val="22"/>
          <w:szCs w:val="22"/>
        </w:rPr>
        <w:t xml:space="preserve">5 </w:t>
      </w:r>
      <w:r>
        <w:rPr>
          <w:b/>
          <w:i/>
          <w:sz w:val="22"/>
          <w:szCs w:val="22"/>
        </w:rPr>
        <w:t>notes:</w:t>
      </w:r>
    </w:p>
    <w:p w14:paraId="32F7390B" w14:textId="62B77662" w:rsidR="008C4BC0" w:rsidRPr="00531F6C" w:rsidRDefault="008C4BC0" w:rsidP="008C4BC0">
      <w:pPr>
        <w:numPr>
          <w:ilvl w:val="0"/>
          <w:numId w:val="6"/>
        </w:numPr>
        <w:spacing w:after="180"/>
        <w:ind w:left="720" w:hanging="360"/>
        <w:rPr>
          <w:b/>
          <w:sz w:val="22"/>
          <w:szCs w:val="22"/>
        </w:rPr>
      </w:pPr>
      <w:r>
        <w:rPr>
          <w:sz w:val="22"/>
          <w:szCs w:val="22"/>
        </w:rPr>
        <w:t xml:space="preserve">The following “Content Outline” will dictate the structure of a </w:t>
      </w:r>
      <w:r w:rsidRPr="00432425">
        <w:rPr>
          <w:i/>
          <w:sz w:val="22"/>
          <w:szCs w:val="22"/>
        </w:rPr>
        <w:t>Format A</w:t>
      </w:r>
      <w:r>
        <w:rPr>
          <w:sz w:val="22"/>
          <w:szCs w:val="22"/>
        </w:rPr>
        <w:t xml:space="preserve"> Self-Study. The “Outline” provides a general guide regarding section content. As each institution must demonstrate compliance with current standards, the actual standards found in the NAST </w:t>
      </w:r>
      <w:r w:rsidRPr="00432425">
        <w:rPr>
          <w:i/>
          <w:sz w:val="22"/>
          <w:szCs w:val="22"/>
        </w:rPr>
        <w:t>Handbook</w:t>
      </w:r>
      <w:r>
        <w:rPr>
          <w:sz w:val="22"/>
          <w:szCs w:val="22"/>
        </w:rPr>
        <w:t xml:space="preserve"> should be reviewed and addressed in the Self-Study. General </w:t>
      </w:r>
      <w:r w:rsidRPr="00432425">
        <w:rPr>
          <w:i/>
          <w:sz w:val="22"/>
          <w:szCs w:val="22"/>
        </w:rPr>
        <w:t>Handbook</w:t>
      </w:r>
      <w:r>
        <w:rPr>
          <w:sz w:val="22"/>
          <w:szCs w:val="22"/>
        </w:rPr>
        <w:t xml:space="preserve"> references have been provided.</w:t>
      </w:r>
    </w:p>
    <w:p w14:paraId="5154209B" w14:textId="1C07EEDB" w:rsidR="008C4BC0" w:rsidRPr="00531F6C" w:rsidRDefault="008C4BC0" w:rsidP="008C4BC0">
      <w:pPr>
        <w:numPr>
          <w:ilvl w:val="0"/>
          <w:numId w:val="6"/>
        </w:numPr>
        <w:spacing w:after="180"/>
        <w:ind w:left="720" w:hanging="360"/>
        <w:rPr>
          <w:b/>
          <w:sz w:val="22"/>
          <w:szCs w:val="22"/>
        </w:rPr>
      </w:pPr>
      <w:r>
        <w:rPr>
          <w:sz w:val="22"/>
          <w:szCs w:val="22"/>
        </w:rPr>
        <w:t xml:space="preserve">Not all sections of the </w:t>
      </w:r>
      <w:r w:rsidRPr="00432425">
        <w:rPr>
          <w:i/>
          <w:sz w:val="22"/>
          <w:szCs w:val="22"/>
        </w:rPr>
        <w:t>Handbook</w:t>
      </w:r>
      <w:r>
        <w:rPr>
          <w:sz w:val="22"/>
          <w:szCs w:val="22"/>
        </w:rPr>
        <w:t xml:space="preserve"> apply to all institutions. Institutions are asked to review carefully applicable standards and to address all that apply. As an example, free-standing for-profit </w:t>
      </w:r>
      <w:r w:rsidR="00FF1D7B">
        <w:rPr>
          <w:sz w:val="22"/>
          <w:szCs w:val="22"/>
        </w:rPr>
        <w:t>theatre</w:t>
      </w:r>
      <w:r>
        <w:rPr>
          <w:sz w:val="22"/>
          <w:szCs w:val="22"/>
        </w:rPr>
        <w:t xml:space="preserve"> institutions of higher education must address standards in Standards for Accreditation XIX. (Specific Operational Standards for Free-Standing </w:t>
      </w:r>
      <w:r w:rsidR="00FF1D7B">
        <w:rPr>
          <w:sz w:val="22"/>
          <w:szCs w:val="22"/>
        </w:rPr>
        <w:t>Theatre</w:t>
      </w:r>
      <w:r>
        <w:rPr>
          <w:sz w:val="22"/>
          <w:szCs w:val="22"/>
        </w:rPr>
        <w:t xml:space="preserve"> Institutions of Higher Education), and XX. (Specific Operational Standards for Proprietary </w:t>
      </w:r>
      <w:r w:rsidR="00FF1D7B">
        <w:rPr>
          <w:sz w:val="22"/>
          <w:szCs w:val="22"/>
        </w:rPr>
        <w:t>Institutions of Higher Education</w:t>
      </w:r>
      <w:r>
        <w:rPr>
          <w:sz w:val="22"/>
          <w:szCs w:val="22"/>
        </w:rPr>
        <w:t>); institutions with branch campuses must address Standards in Appendix I.A. (Branch Campuses, External Programs).</w:t>
      </w:r>
    </w:p>
    <w:p w14:paraId="2373AA56" w14:textId="7482DBAE" w:rsidR="008C4BC0" w:rsidRPr="00531F6C" w:rsidRDefault="00DD503D" w:rsidP="008C4BC0">
      <w:pPr>
        <w:numPr>
          <w:ilvl w:val="0"/>
          <w:numId w:val="6"/>
        </w:numPr>
        <w:tabs>
          <w:tab w:val="left" w:pos="3420"/>
        </w:tabs>
        <w:spacing w:after="180"/>
        <w:ind w:left="720" w:hanging="360"/>
        <w:rPr>
          <w:b/>
          <w:spacing w:val="-2"/>
          <w:sz w:val="22"/>
          <w:szCs w:val="22"/>
        </w:rPr>
      </w:pPr>
      <w:r>
        <w:rPr>
          <w:spacing w:val="-2"/>
          <w:sz w:val="22"/>
          <w:szCs w:val="22"/>
        </w:rPr>
        <w:t xml:space="preserve">The </w:t>
      </w:r>
      <w:r w:rsidRPr="006B595A">
        <w:rPr>
          <w:i/>
          <w:spacing w:val="-2"/>
          <w:sz w:val="22"/>
          <w:szCs w:val="22"/>
        </w:rPr>
        <w:t>Handbook</w:t>
      </w:r>
      <w:r>
        <w:rPr>
          <w:spacing w:val="-2"/>
          <w:sz w:val="22"/>
          <w:szCs w:val="22"/>
        </w:rPr>
        <w:t xml:space="preserve"> contains Standards, Guidelines, Benchmarks, Norms, Recommendations, and the like. Each institution must demonstrate compliance with all applicable standards in the </w:t>
      </w:r>
      <w:r w:rsidRPr="006B595A">
        <w:rPr>
          <w:i/>
          <w:spacing w:val="-2"/>
          <w:sz w:val="22"/>
          <w:szCs w:val="22"/>
        </w:rPr>
        <w:t>Handbook</w:t>
      </w:r>
      <w:r>
        <w:rPr>
          <w:i/>
          <w:spacing w:val="-2"/>
          <w:sz w:val="22"/>
          <w:szCs w:val="22"/>
        </w:rPr>
        <w:t>,</w:t>
      </w:r>
      <w:r>
        <w:rPr>
          <w:spacing w:val="-2"/>
          <w:sz w:val="22"/>
          <w:szCs w:val="22"/>
        </w:rPr>
        <w:t xml:space="preserve"> which are indicated by words such as “must,” “shall,” “standard,” and/or “essential competency.” Attention to Guidelines, Benchmarks, Norms, and Recommendations is required. Helpful information regarding language use and interpretation may be found in the NAST </w:t>
      </w:r>
      <w:r w:rsidRPr="005B62AA">
        <w:rPr>
          <w:i/>
          <w:spacing w:val="-2"/>
          <w:sz w:val="22"/>
          <w:szCs w:val="22"/>
        </w:rPr>
        <w:t xml:space="preserve">Handbook </w:t>
      </w:r>
      <w:r>
        <w:rPr>
          <w:spacing w:val="-2"/>
          <w:sz w:val="22"/>
          <w:szCs w:val="22"/>
        </w:rPr>
        <w:t xml:space="preserve">(Standards and Guidelines for Accredited Institutional Membership, II.). </w:t>
      </w:r>
      <w:r w:rsidRPr="006B595A">
        <w:rPr>
          <w:i/>
          <w:spacing w:val="-2"/>
          <w:sz w:val="22"/>
          <w:szCs w:val="22"/>
        </w:rPr>
        <w:t>Handbook</w:t>
      </w:r>
      <w:r>
        <w:rPr>
          <w:spacing w:val="-2"/>
          <w:sz w:val="22"/>
          <w:szCs w:val="22"/>
        </w:rPr>
        <w:t xml:space="preserve"> users should be aware of these important distinctions</w:t>
      </w:r>
      <w:r w:rsidR="008C4BC0">
        <w:rPr>
          <w:spacing w:val="-2"/>
          <w:sz w:val="22"/>
          <w:szCs w:val="22"/>
        </w:rPr>
        <w:t>.</w:t>
      </w:r>
    </w:p>
    <w:p w14:paraId="275A586C" w14:textId="77777777" w:rsidR="008C4BC0" w:rsidRDefault="008C4BC0" w:rsidP="008C4BC0">
      <w:pPr>
        <w:numPr>
          <w:ilvl w:val="0"/>
          <w:numId w:val="6"/>
        </w:numPr>
        <w:spacing w:after="180"/>
        <w:ind w:left="720" w:hanging="360"/>
        <w:rPr>
          <w:sz w:val="22"/>
          <w:szCs w:val="22"/>
        </w:rPr>
      </w:pPr>
      <w:r>
        <w:rPr>
          <w:sz w:val="22"/>
          <w:szCs w:val="22"/>
        </w:rPr>
        <w:t xml:space="preserve">The Self-Study should focus on a narrative descriptive evaluation of the institution’s compliance with applicable standards. The </w:t>
      </w:r>
      <w:r w:rsidRPr="001233F9">
        <w:rPr>
          <w:i/>
          <w:sz w:val="22"/>
          <w:szCs w:val="22"/>
        </w:rPr>
        <w:t>Management Documents Portfolio</w:t>
      </w:r>
      <w:r>
        <w:rPr>
          <w:sz w:val="22"/>
          <w:szCs w:val="22"/>
        </w:rPr>
        <w:t xml:space="preserve"> should not include descriptive writing, rather it is intended to hold the institution’s Self-Study documentation.</w:t>
      </w:r>
    </w:p>
    <w:p w14:paraId="2631AB9A" w14:textId="15DCA28C" w:rsidR="00D86130" w:rsidRDefault="008C4BC0">
      <w:pPr>
        <w:numPr>
          <w:ilvl w:val="0"/>
          <w:numId w:val="6"/>
        </w:numPr>
        <w:spacing w:after="360"/>
        <w:ind w:left="720" w:hanging="360"/>
        <w:rPr>
          <w:sz w:val="22"/>
          <w:szCs w:val="22"/>
        </w:rPr>
      </w:pPr>
      <w:r>
        <w:rPr>
          <w:sz w:val="22"/>
          <w:szCs w:val="22"/>
        </w:rPr>
        <w:t xml:space="preserve">If the information necessary to demonstrate compliance with applicable standards is available in documents provided in the </w:t>
      </w:r>
      <w:r w:rsidRPr="001233F9">
        <w:rPr>
          <w:i/>
          <w:sz w:val="22"/>
          <w:szCs w:val="22"/>
        </w:rPr>
        <w:t>Management Documents Portfolio</w:t>
      </w:r>
      <w:r>
        <w:rPr>
          <w:sz w:val="22"/>
          <w:szCs w:val="22"/>
        </w:rPr>
        <w:t xml:space="preserve"> (Section IV) or in an Appendix, please reference the location, providing in this section only the introductions or explanations necessary.</w:t>
      </w:r>
      <w:r w:rsidR="00D86130">
        <w:rPr>
          <w:sz w:val="22"/>
          <w:szCs w:val="22"/>
        </w:rPr>
        <w:t xml:space="preserve"> </w:t>
      </w:r>
    </w:p>
    <w:p w14:paraId="5A9108D0" w14:textId="7762FB2E" w:rsidR="00D86130" w:rsidRDefault="00D86130">
      <w:pPr>
        <w:pStyle w:val="BodyTextIndent3"/>
        <w:jc w:val="left"/>
        <w:rPr>
          <w:sz w:val="22"/>
          <w:szCs w:val="22"/>
        </w:rPr>
      </w:pPr>
      <w:r>
        <w:rPr>
          <w:b/>
          <w:sz w:val="22"/>
          <w:szCs w:val="22"/>
        </w:rPr>
        <w:t>A.</w:t>
      </w:r>
      <w:r>
        <w:rPr>
          <w:b/>
          <w:sz w:val="22"/>
          <w:szCs w:val="22"/>
        </w:rPr>
        <w:tab/>
        <w:t xml:space="preserve">Purposes of the Institution and </w:t>
      </w:r>
      <w:r w:rsidR="001A6534">
        <w:rPr>
          <w:b/>
          <w:sz w:val="22"/>
          <w:szCs w:val="22"/>
        </w:rPr>
        <w:t>Theatre</w:t>
      </w:r>
      <w:r>
        <w:rPr>
          <w:b/>
          <w:sz w:val="22"/>
          <w:szCs w:val="22"/>
        </w:rPr>
        <w:t xml:space="preserve"> Unit</w:t>
      </w:r>
      <w:r w:rsidR="00FF1D7B">
        <w:rPr>
          <w:b/>
          <w:sz w:val="22"/>
          <w:szCs w:val="22"/>
        </w:rPr>
        <w:t xml:space="preserve"> (refer to NAST </w:t>
      </w:r>
      <w:r w:rsidR="00FF1D7B" w:rsidRPr="001233F9">
        <w:rPr>
          <w:b/>
          <w:i/>
          <w:sz w:val="22"/>
          <w:szCs w:val="22"/>
        </w:rPr>
        <w:t>Handbook</w:t>
      </w:r>
      <w:r w:rsidR="00FF1D7B">
        <w:rPr>
          <w:b/>
          <w:sz w:val="22"/>
          <w:szCs w:val="22"/>
        </w:rPr>
        <w:t>, Standards for Accreditation II.A.)</w:t>
      </w:r>
      <w:r>
        <w:rPr>
          <w:sz w:val="22"/>
          <w:szCs w:val="22"/>
        </w:rPr>
        <w:t xml:space="preserve"> </w:t>
      </w:r>
    </w:p>
    <w:p w14:paraId="090BF38D" w14:textId="77777777" w:rsidR="00D86130" w:rsidRDefault="00D86130">
      <w:pPr>
        <w:pStyle w:val="BodyTextIndent3"/>
        <w:ind w:firstLine="0"/>
        <w:jc w:val="left"/>
        <w:rPr>
          <w:sz w:val="22"/>
          <w:szCs w:val="22"/>
        </w:rPr>
      </w:pPr>
      <w:r>
        <w:rPr>
          <w:sz w:val="22"/>
          <w:szCs w:val="22"/>
        </w:rPr>
        <w:t xml:space="preserve">Provide statements of purposes and specific aims—often referred to as mission, goals and/or objectives—for the </w:t>
      </w:r>
      <w:r w:rsidR="001A6534">
        <w:rPr>
          <w:sz w:val="22"/>
          <w:szCs w:val="22"/>
        </w:rPr>
        <w:t>theatre</w:t>
      </w:r>
      <w:r>
        <w:rPr>
          <w:sz w:val="22"/>
          <w:szCs w:val="22"/>
        </w:rPr>
        <w:t xml:space="preserve"> unit as a whole and</w:t>
      </w:r>
      <w:r w:rsidR="00B221D4">
        <w:rPr>
          <w:sz w:val="22"/>
          <w:szCs w:val="22"/>
        </w:rPr>
        <w:t xml:space="preserve">, </w:t>
      </w:r>
      <w:r>
        <w:rPr>
          <w:sz w:val="22"/>
          <w:szCs w:val="22"/>
        </w:rPr>
        <w:t xml:space="preserve">if a multipurpose institution, for the institution as a whole. Describe how concepts and statements regarding </w:t>
      </w:r>
      <w:r w:rsidR="001A6534">
        <w:rPr>
          <w:sz w:val="22"/>
          <w:szCs w:val="22"/>
        </w:rPr>
        <w:t>theatre</w:t>
      </w:r>
      <w:r>
        <w:rPr>
          <w:sz w:val="22"/>
          <w:szCs w:val="22"/>
        </w:rPr>
        <w:t xml:space="preserve"> unit and institutional purposes:</w:t>
      </w:r>
    </w:p>
    <w:p w14:paraId="2A8B0F7D" w14:textId="77777777" w:rsidR="00D86130" w:rsidRDefault="00D86130">
      <w:pPr>
        <w:pStyle w:val="BodyTextIndent3"/>
        <w:ind w:left="720"/>
        <w:jc w:val="left"/>
        <w:rPr>
          <w:sz w:val="22"/>
          <w:szCs w:val="22"/>
        </w:rPr>
      </w:pPr>
      <w:r>
        <w:rPr>
          <w:sz w:val="22"/>
          <w:szCs w:val="22"/>
        </w:rPr>
        <w:t>1.</w:t>
      </w:r>
      <w:r>
        <w:rPr>
          <w:sz w:val="22"/>
          <w:szCs w:val="22"/>
        </w:rPr>
        <w:tab/>
        <w:t>Guide and influence decision</w:t>
      </w:r>
      <w:r w:rsidR="00EC3AF8">
        <w:rPr>
          <w:sz w:val="22"/>
          <w:szCs w:val="22"/>
        </w:rPr>
        <w:t>-</w:t>
      </w:r>
      <w:r>
        <w:rPr>
          <w:sz w:val="22"/>
          <w:szCs w:val="22"/>
        </w:rPr>
        <w:t>making, analysis, and planning regarding curricular offerings, operational matters, and resources; and</w:t>
      </w:r>
    </w:p>
    <w:p w14:paraId="33DDE8C8" w14:textId="77777777" w:rsidR="00D86130" w:rsidRDefault="00D86130">
      <w:pPr>
        <w:pStyle w:val="BodyTextIndent3"/>
        <w:spacing w:after="240"/>
        <w:ind w:left="720"/>
        <w:jc w:val="left"/>
        <w:rPr>
          <w:sz w:val="22"/>
          <w:szCs w:val="22"/>
          <w:shd w:val="clear" w:color="auto" w:fill="808080"/>
        </w:rPr>
      </w:pPr>
      <w:r>
        <w:rPr>
          <w:sz w:val="22"/>
          <w:szCs w:val="22"/>
        </w:rPr>
        <w:t>2.</w:t>
      </w:r>
      <w:r>
        <w:rPr>
          <w:sz w:val="22"/>
          <w:szCs w:val="22"/>
        </w:rPr>
        <w:tab/>
        <w:t xml:space="preserve">Are used to consider the extent to which policies, practices, resources, and other curricular program components work together to achieve stated purposes for </w:t>
      </w:r>
      <w:r w:rsidR="001A6534">
        <w:rPr>
          <w:sz w:val="22"/>
          <w:szCs w:val="22"/>
        </w:rPr>
        <w:t>theatre</w:t>
      </w:r>
      <w:r>
        <w:rPr>
          <w:sz w:val="22"/>
          <w:szCs w:val="22"/>
        </w:rPr>
        <w:t xml:space="preserve"> and </w:t>
      </w:r>
      <w:r w:rsidR="001A6534">
        <w:rPr>
          <w:sz w:val="22"/>
          <w:szCs w:val="22"/>
        </w:rPr>
        <w:t>theatre</w:t>
      </w:r>
      <w:r>
        <w:rPr>
          <w:sz w:val="22"/>
          <w:szCs w:val="22"/>
        </w:rPr>
        <w:t xml:space="preserve"> study.</w:t>
      </w:r>
    </w:p>
    <w:p w14:paraId="6338073D" w14:textId="6287E9F4" w:rsidR="00D86130" w:rsidRDefault="009B5EAA">
      <w:pPr>
        <w:tabs>
          <w:tab w:val="left" w:pos="360"/>
          <w:tab w:val="left" w:pos="720"/>
          <w:tab w:val="left" w:pos="1080"/>
          <w:tab w:val="left" w:pos="1440"/>
          <w:tab w:val="left" w:pos="1800"/>
          <w:tab w:val="left" w:pos="2310"/>
        </w:tabs>
        <w:spacing w:after="180"/>
        <w:ind w:right="432"/>
        <w:rPr>
          <w:b/>
          <w:sz w:val="22"/>
          <w:szCs w:val="22"/>
        </w:rPr>
      </w:pPr>
      <w:r>
        <w:rPr>
          <w:b/>
          <w:sz w:val="22"/>
          <w:szCs w:val="22"/>
        </w:rPr>
        <w:br w:type="page"/>
      </w:r>
      <w:r w:rsidR="00D86130">
        <w:rPr>
          <w:b/>
          <w:sz w:val="22"/>
          <w:szCs w:val="22"/>
        </w:rPr>
        <w:lastRenderedPageBreak/>
        <w:t>B.</w:t>
      </w:r>
      <w:r w:rsidR="00D86130">
        <w:rPr>
          <w:b/>
          <w:sz w:val="22"/>
          <w:szCs w:val="22"/>
        </w:rPr>
        <w:tab/>
        <w:t>Size and Scope</w:t>
      </w:r>
      <w:r w:rsidR="00FF1D7B">
        <w:rPr>
          <w:b/>
          <w:sz w:val="22"/>
          <w:szCs w:val="22"/>
        </w:rPr>
        <w:t xml:space="preserve"> (refer to NAST </w:t>
      </w:r>
      <w:r w:rsidR="00FF1D7B" w:rsidRPr="00B05ECF">
        <w:rPr>
          <w:b/>
          <w:i/>
          <w:sz w:val="22"/>
          <w:szCs w:val="22"/>
        </w:rPr>
        <w:t>Handbook</w:t>
      </w:r>
      <w:r w:rsidR="00FF1D7B">
        <w:rPr>
          <w:b/>
          <w:sz w:val="22"/>
          <w:szCs w:val="22"/>
        </w:rPr>
        <w:t>, Standards for Accreditation II.B.)</w:t>
      </w:r>
      <w:r w:rsidR="00D86130">
        <w:rPr>
          <w:b/>
          <w:sz w:val="22"/>
          <w:szCs w:val="22"/>
        </w:rPr>
        <w:tab/>
      </w:r>
    </w:p>
    <w:p w14:paraId="777A8D0B" w14:textId="77777777" w:rsidR="00D86130" w:rsidRDefault="00D86130">
      <w:pPr>
        <w:pStyle w:val="BodyTextIndent3"/>
        <w:ind w:left="720"/>
        <w:jc w:val="left"/>
        <w:rPr>
          <w:sz w:val="22"/>
          <w:szCs w:val="22"/>
        </w:rPr>
      </w:pPr>
      <w:r>
        <w:rPr>
          <w:sz w:val="22"/>
          <w:szCs w:val="22"/>
        </w:rPr>
        <w:t xml:space="preserve">With regard to its purposes, demonstrate the extent to which the </w:t>
      </w:r>
      <w:r w:rsidR="001A6534">
        <w:rPr>
          <w:sz w:val="22"/>
          <w:szCs w:val="22"/>
        </w:rPr>
        <w:t>theatre</w:t>
      </w:r>
      <w:r>
        <w:rPr>
          <w:sz w:val="22"/>
          <w:szCs w:val="22"/>
        </w:rPr>
        <w:t xml:space="preserve"> unit maintains:</w:t>
      </w:r>
    </w:p>
    <w:p w14:paraId="3381CFB0" w14:textId="77777777" w:rsidR="00D86130" w:rsidRDefault="00D86130">
      <w:pPr>
        <w:pStyle w:val="BodyTextIndent3"/>
        <w:ind w:left="720"/>
        <w:jc w:val="left"/>
        <w:rPr>
          <w:sz w:val="22"/>
          <w:szCs w:val="22"/>
        </w:rPr>
      </w:pPr>
      <w:r>
        <w:rPr>
          <w:sz w:val="22"/>
          <w:szCs w:val="22"/>
        </w:rPr>
        <w:t>1.</w:t>
      </w:r>
      <w:r>
        <w:rPr>
          <w:sz w:val="22"/>
          <w:szCs w:val="22"/>
        </w:rPr>
        <w:tab/>
        <w:t>Sufficient enrollment to cover the size and scope of programs offered;</w:t>
      </w:r>
    </w:p>
    <w:p w14:paraId="160973F9" w14:textId="77777777" w:rsidR="00D86130" w:rsidRDefault="00D86130">
      <w:pPr>
        <w:pStyle w:val="BodyTextIndent3"/>
        <w:ind w:left="720"/>
        <w:jc w:val="left"/>
        <w:rPr>
          <w:sz w:val="22"/>
          <w:szCs w:val="22"/>
        </w:rPr>
      </w:pPr>
      <w:r>
        <w:rPr>
          <w:sz w:val="22"/>
          <w:szCs w:val="22"/>
        </w:rPr>
        <w:t>2.</w:t>
      </w:r>
      <w:r>
        <w:rPr>
          <w:sz w:val="22"/>
          <w:szCs w:val="22"/>
        </w:rPr>
        <w:tab/>
        <w:t>An appropriate number of faculty and other resources to cover the size and scope of programs offered;</w:t>
      </w:r>
      <w:r w:rsidR="00B221D4">
        <w:rPr>
          <w:sz w:val="22"/>
          <w:szCs w:val="22"/>
        </w:rPr>
        <w:t xml:space="preserve"> and </w:t>
      </w:r>
    </w:p>
    <w:p w14:paraId="03B2D38E" w14:textId="42BE8665" w:rsidR="00D86130" w:rsidRDefault="00D86130">
      <w:pPr>
        <w:pStyle w:val="BodyTextIndent3"/>
        <w:spacing w:after="240"/>
        <w:ind w:left="720"/>
        <w:jc w:val="left"/>
        <w:rPr>
          <w:sz w:val="22"/>
          <w:szCs w:val="22"/>
        </w:rPr>
      </w:pPr>
      <w:r>
        <w:rPr>
          <w:sz w:val="22"/>
          <w:szCs w:val="22"/>
        </w:rPr>
        <w:t>3.</w:t>
      </w:r>
      <w:r>
        <w:rPr>
          <w:sz w:val="22"/>
          <w:szCs w:val="22"/>
        </w:rPr>
        <w:tab/>
        <w:t xml:space="preserve">Sufficient advanced courses in </w:t>
      </w:r>
      <w:r w:rsidR="001A6534">
        <w:rPr>
          <w:sz w:val="22"/>
          <w:szCs w:val="22"/>
        </w:rPr>
        <w:t>theatre</w:t>
      </w:r>
      <w:r>
        <w:rPr>
          <w:sz w:val="22"/>
          <w:szCs w:val="22"/>
        </w:rPr>
        <w:t xml:space="preserve"> appropriate to major areas of study at degree or program levels being offered</w:t>
      </w:r>
      <w:r w:rsidR="00FF1D7B">
        <w:rPr>
          <w:sz w:val="22"/>
          <w:szCs w:val="22"/>
        </w:rPr>
        <w:t>, consistent with major areas of study and degree or program levels</w:t>
      </w:r>
      <w:r w:rsidR="00B221D4">
        <w:rPr>
          <w:sz w:val="22"/>
          <w:szCs w:val="22"/>
        </w:rPr>
        <w:t>.</w:t>
      </w:r>
    </w:p>
    <w:p w14:paraId="7E6A959F" w14:textId="5BD6B321" w:rsidR="00D86130" w:rsidRDefault="00D86130" w:rsidP="00141C38">
      <w:pPr>
        <w:pStyle w:val="BodyTextIndent3"/>
        <w:keepNext/>
        <w:spacing w:after="160"/>
        <w:jc w:val="left"/>
        <w:rPr>
          <w:b/>
          <w:sz w:val="22"/>
          <w:szCs w:val="22"/>
        </w:rPr>
      </w:pPr>
      <w:r>
        <w:rPr>
          <w:b/>
          <w:sz w:val="22"/>
          <w:szCs w:val="22"/>
        </w:rPr>
        <w:t>C.</w:t>
      </w:r>
      <w:r>
        <w:rPr>
          <w:b/>
          <w:sz w:val="22"/>
          <w:szCs w:val="22"/>
        </w:rPr>
        <w:tab/>
        <w:t>Finances</w:t>
      </w:r>
      <w:r w:rsidR="00FF1D7B">
        <w:rPr>
          <w:b/>
          <w:sz w:val="22"/>
          <w:szCs w:val="22"/>
        </w:rPr>
        <w:t xml:space="preserve"> (refer to NAST </w:t>
      </w:r>
      <w:r w:rsidR="00FF1D7B" w:rsidRPr="00B05ECF">
        <w:rPr>
          <w:b/>
          <w:i/>
          <w:sz w:val="22"/>
          <w:szCs w:val="22"/>
        </w:rPr>
        <w:t>Handbook</w:t>
      </w:r>
      <w:r w:rsidR="00FF1D7B">
        <w:rPr>
          <w:b/>
          <w:sz w:val="22"/>
          <w:szCs w:val="22"/>
        </w:rPr>
        <w:t>, Standards for Accreditation II.C.)</w:t>
      </w:r>
    </w:p>
    <w:p w14:paraId="59FAE6F4" w14:textId="77777777" w:rsidR="00D86130" w:rsidRDefault="00D86130" w:rsidP="00141C38">
      <w:pPr>
        <w:pStyle w:val="BodyTextIndent3"/>
        <w:spacing w:after="160"/>
        <w:ind w:firstLine="0"/>
        <w:jc w:val="left"/>
        <w:rPr>
          <w:sz w:val="22"/>
          <w:szCs w:val="22"/>
        </w:rPr>
      </w:pPr>
      <w:r>
        <w:rPr>
          <w:sz w:val="22"/>
          <w:szCs w:val="22"/>
        </w:rPr>
        <w:t xml:space="preserve">Describe the overall fiscal operation of the </w:t>
      </w:r>
      <w:r w:rsidR="001A6534">
        <w:rPr>
          <w:sz w:val="22"/>
          <w:szCs w:val="22"/>
        </w:rPr>
        <w:t>theatre</w:t>
      </w:r>
      <w:r>
        <w:rPr>
          <w:sz w:val="22"/>
          <w:szCs w:val="22"/>
        </w:rPr>
        <w:t xml:space="preserve"> unit with regard to its purposes, size, and scope, including but not limited to: </w:t>
      </w:r>
    </w:p>
    <w:p w14:paraId="097AF197" w14:textId="77777777" w:rsidR="00D86130" w:rsidRDefault="00D86130" w:rsidP="00141C38">
      <w:pPr>
        <w:pStyle w:val="BodyTextIndent3"/>
        <w:spacing w:after="160"/>
        <w:ind w:left="720"/>
        <w:jc w:val="left"/>
        <w:rPr>
          <w:sz w:val="22"/>
          <w:szCs w:val="22"/>
        </w:rPr>
      </w:pPr>
      <w:r>
        <w:rPr>
          <w:sz w:val="22"/>
          <w:szCs w:val="22"/>
        </w:rPr>
        <w:t>1.</w:t>
      </w:r>
      <w:r>
        <w:rPr>
          <w:sz w:val="22"/>
          <w:szCs w:val="22"/>
        </w:rPr>
        <w:tab/>
        <w:t>Sources and reliability of operating income;</w:t>
      </w:r>
    </w:p>
    <w:p w14:paraId="4C92E441" w14:textId="77777777" w:rsidR="00D86130" w:rsidRDefault="00D86130" w:rsidP="00141C38">
      <w:pPr>
        <w:pStyle w:val="BodyTextIndent3"/>
        <w:spacing w:after="160"/>
        <w:ind w:left="720"/>
        <w:jc w:val="left"/>
        <w:rPr>
          <w:sz w:val="22"/>
          <w:szCs w:val="22"/>
        </w:rPr>
      </w:pPr>
      <w:r>
        <w:rPr>
          <w:sz w:val="22"/>
          <w:szCs w:val="22"/>
        </w:rPr>
        <w:t>2.</w:t>
      </w:r>
      <w:r>
        <w:rPr>
          <w:sz w:val="22"/>
          <w:szCs w:val="22"/>
        </w:rPr>
        <w:tab/>
        <w:t>Balance of revenue to expenses;</w:t>
      </w:r>
    </w:p>
    <w:p w14:paraId="3A4B6682" w14:textId="77777777" w:rsidR="00D86130" w:rsidRDefault="00D86130" w:rsidP="00141C38">
      <w:pPr>
        <w:pStyle w:val="BodyTextIndent3"/>
        <w:spacing w:after="160"/>
        <w:ind w:left="720"/>
        <w:jc w:val="left"/>
        <w:rPr>
          <w:sz w:val="22"/>
          <w:szCs w:val="22"/>
        </w:rPr>
      </w:pPr>
      <w:r>
        <w:rPr>
          <w:sz w:val="22"/>
          <w:szCs w:val="22"/>
        </w:rPr>
        <w:t>3.</w:t>
      </w:r>
      <w:r>
        <w:rPr>
          <w:sz w:val="22"/>
          <w:szCs w:val="22"/>
        </w:rPr>
        <w:tab/>
        <w:t xml:space="preserve">The extent to which regular budget allocations for personnel, space, equipment, and materials are appropriate and sufficient to sustain the programs of the </w:t>
      </w:r>
      <w:r w:rsidR="001A6534">
        <w:rPr>
          <w:sz w:val="22"/>
          <w:szCs w:val="22"/>
        </w:rPr>
        <w:t>theatre</w:t>
      </w:r>
      <w:r>
        <w:rPr>
          <w:sz w:val="22"/>
          <w:szCs w:val="22"/>
        </w:rPr>
        <w:t xml:space="preserve"> unit from year to year;</w:t>
      </w:r>
    </w:p>
    <w:p w14:paraId="79A85B58" w14:textId="77777777" w:rsidR="00D86130" w:rsidRDefault="00D86130" w:rsidP="00141C38">
      <w:pPr>
        <w:pStyle w:val="BodyTextIndent3"/>
        <w:spacing w:after="160"/>
        <w:ind w:left="720"/>
        <w:jc w:val="left"/>
        <w:rPr>
          <w:sz w:val="22"/>
          <w:szCs w:val="22"/>
        </w:rPr>
      </w:pPr>
      <w:r>
        <w:rPr>
          <w:sz w:val="22"/>
          <w:szCs w:val="22"/>
        </w:rPr>
        <w:t>4.</w:t>
      </w:r>
      <w:r>
        <w:rPr>
          <w:sz w:val="22"/>
          <w:szCs w:val="22"/>
        </w:rPr>
        <w:tab/>
        <w:t xml:space="preserve">Procedures for developing the budget for the </w:t>
      </w:r>
      <w:r w:rsidR="001A6534">
        <w:rPr>
          <w:sz w:val="22"/>
          <w:szCs w:val="22"/>
        </w:rPr>
        <w:t>theatre</w:t>
      </w:r>
      <w:r>
        <w:rPr>
          <w:sz w:val="22"/>
          <w:szCs w:val="22"/>
        </w:rPr>
        <w:t xml:space="preserve"> unit;</w:t>
      </w:r>
    </w:p>
    <w:p w14:paraId="4AC5422B" w14:textId="77777777" w:rsidR="00D86130" w:rsidRDefault="00D86130" w:rsidP="00141C38">
      <w:pPr>
        <w:pStyle w:val="BodyTextIndent3"/>
        <w:spacing w:after="160"/>
        <w:ind w:left="720"/>
        <w:jc w:val="left"/>
        <w:rPr>
          <w:sz w:val="22"/>
          <w:szCs w:val="22"/>
        </w:rPr>
      </w:pPr>
      <w:r>
        <w:rPr>
          <w:sz w:val="22"/>
          <w:szCs w:val="22"/>
        </w:rPr>
        <w:t>5.</w:t>
      </w:r>
      <w:r>
        <w:rPr>
          <w:sz w:val="22"/>
          <w:szCs w:val="22"/>
        </w:rPr>
        <w:tab/>
        <w:t>Development methods including fundraising procedures and results; and</w:t>
      </w:r>
    </w:p>
    <w:p w14:paraId="0C884790" w14:textId="77777777" w:rsidR="00D86130" w:rsidRDefault="00D86130">
      <w:pPr>
        <w:pStyle w:val="BodyTextIndent3"/>
        <w:spacing w:after="300"/>
        <w:ind w:left="720"/>
        <w:jc w:val="left"/>
        <w:rPr>
          <w:sz w:val="22"/>
          <w:szCs w:val="22"/>
        </w:rPr>
      </w:pPr>
      <w:r>
        <w:rPr>
          <w:sz w:val="22"/>
          <w:szCs w:val="22"/>
        </w:rPr>
        <w:t>6.</w:t>
      </w:r>
      <w:r>
        <w:rPr>
          <w:sz w:val="22"/>
          <w:szCs w:val="22"/>
        </w:rPr>
        <w:tab/>
        <w:t>Long-range financial planning, including results.</w:t>
      </w:r>
    </w:p>
    <w:p w14:paraId="632E0DEB" w14:textId="01945157" w:rsidR="00D86130" w:rsidRDefault="00D86130" w:rsidP="00141C38">
      <w:pPr>
        <w:pStyle w:val="BodyTextIndent3"/>
        <w:spacing w:after="160"/>
        <w:jc w:val="left"/>
        <w:rPr>
          <w:b/>
          <w:sz w:val="22"/>
          <w:szCs w:val="22"/>
        </w:rPr>
      </w:pPr>
      <w:r>
        <w:rPr>
          <w:b/>
          <w:sz w:val="22"/>
          <w:szCs w:val="22"/>
        </w:rPr>
        <w:t>D.</w:t>
      </w:r>
      <w:r>
        <w:rPr>
          <w:b/>
          <w:sz w:val="22"/>
          <w:szCs w:val="22"/>
        </w:rPr>
        <w:tab/>
        <w:t>Governance and Administration</w:t>
      </w:r>
      <w:r w:rsidR="00FF1D7B">
        <w:rPr>
          <w:b/>
          <w:sz w:val="22"/>
          <w:szCs w:val="22"/>
        </w:rPr>
        <w:t xml:space="preserve"> (refer to NAST </w:t>
      </w:r>
      <w:r w:rsidR="00FF1D7B" w:rsidRPr="00B05ECF">
        <w:rPr>
          <w:b/>
          <w:i/>
          <w:sz w:val="22"/>
          <w:szCs w:val="22"/>
        </w:rPr>
        <w:t>Handbook</w:t>
      </w:r>
      <w:r w:rsidR="00FF1D7B">
        <w:rPr>
          <w:b/>
          <w:sz w:val="22"/>
          <w:szCs w:val="22"/>
        </w:rPr>
        <w:t>, Standards for Accreditation II.D.)</w:t>
      </w:r>
    </w:p>
    <w:p w14:paraId="78D8C975" w14:textId="77777777" w:rsidR="00D86130" w:rsidRDefault="00D86130" w:rsidP="00141C38">
      <w:pPr>
        <w:spacing w:after="160"/>
        <w:ind w:left="720" w:hanging="360"/>
        <w:rPr>
          <w:sz w:val="22"/>
          <w:szCs w:val="22"/>
        </w:rPr>
      </w:pPr>
      <w:r>
        <w:rPr>
          <w:sz w:val="22"/>
          <w:szCs w:val="22"/>
        </w:rPr>
        <w:t>Evaluate the extent to which governance and administrative structures and activities:</w:t>
      </w:r>
    </w:p>
    <w:p w14:paraId="2FB58C95" w14:textId="77777777" w:rsidR="00D86130" w:rsidRDefault="00D86130" w:rsidP="00141C38">
      <w:pPr>
        <w:spacing w:after="160"/>
        <w:ind w:left="720" w:hanging="360"/>
        <w:rPr>
          <w:sz w:val="22"/>
          <w:szCs w:val="22"/>
        </w:rPr>
      </w:pPr>
      <w:r>
        <w:rPr>
          <w:sz w:val="22"/>
          <w:szCs w:val="22"/>
        </w:rPr>
        <w:t>1.</w:t>
      </w:r>
      <w:r>
        <w:rPr>
          <w:sz w:val="22"/>
          <w:szCs w:val="22"/>
        </w:rPr>
        <w:tab/>
        <w:t xml:space="preserve">Fulfill the purposes of the institution and the </w:t>
      </w:r>
      <w:r w:rsidR="001A6534">
        <w:rPr>
          <w:sz w:val="22"/>
          <w:szCs w:val="22"/>
        </w:rPr>
        <w:t>theatre</w:t>
      </w:r>
      <w:r>
        <w:rPr>
          <w:sz w:val="22"/>
          <w:szCs w:val="22"/>
        </w:rPr>
        <w:t xml:space="preserve"> unit;</w:t>
      </w:r>
    </w:p>
    <w:p w14:paraId="62DF0C5D" w14:textId="77777777" w:rsidR="00D86130" w:rsidRDefault="00D86130" w:rsidP="00141C38">
      <w:pPr>
        <w:spacing w:after="160"/>
        <w:ind w:left="720" w:hanging="360"/>
        <w:rPr>
          <w:sz w:val="22"/>
          <w:szCs w:val="22"/>
        </w:rPr>
      </w:pPr>
      <w:r>
        <w:rPr>
          <w:sz w:val="22"/>
          <w:szCs w:val="22"/>
        </w:rPr>
        <w:t>2.</w:t>
      </w:r>
      <w:r>
        <w:rPr>
          <w:sz w:val="22"/>
          <w:szCs w:val="22"/>
        </w:rPr>
        <w:tab/>
        <w:t>Assure fundamental educational, artistic, administrative, and financial continuity and stability;</w:t>
      </w:r>
    </w:p>
    <w:p w14:paraId="21EA3CA1" w14:textId="77777777" w:rsidR="00D86130" w:rsidRDefault="00D86130" w:rsidP="00141C38">
      <w:pPr>
        <w:spacing w:after="160"/>
        <w:ind w:left="720" w:hanging="360"/>
        <w:rPr>
          <w:sz w:val="22"/>
          <w:szCs w:val="22"/>
        </w:rPr>
      </w:pPr>
      <w:r>
        <w:rPr>
          <w:sz w:val="22"/>
          <w:szCs w:val="22"/>
        </w:rPr>
        <w:t>3.</w:t>
      </w:r>
      <w:r>
        <w:rPr>
          <w:sz w:val="22"/>
          <w:szCs w:val="22"/>
        </w:rPr>
        <w:tab/>
        <w:t>Show evidence of long-range programmatic planning;</w:t>
      </w:r>
    </w:p>
    <w:p w14:paraId="3224B518" w14:textId="77777777" w:rsidR="00D86130" w:rsidRDefault="00D86130" w:rsidP="00141C38">
      <w:pPr>
        <w:spacing w:after="160"/>
        <w:ind w:left="720" w:hanging="360"/>
        <w:rPr>
          <w:sz w:val="22"/>
          <w:szCs w:val="22"/>
        </w:rPr>
      </w:pPr>
      <w:r>
        <w:rPr>
          <w:sz w:val="22"/>
          <w:szCs w:val="22"/>
        </w:rPr>
        <w:t>4.</w:t>
      </w:r>
      <w:r>
        <w:rPr>
          <w:sz w:val="22"/>
          <w:szCs w:val="22"/>
        </w:rPr>
        <w:tab/>
        <w:t>Demonstrate a primary focus on supporting teaching and learning;</w:t>
      </w:r>
    </w:p>
    <w:p w14:paraId="454433EF" w14:textId="77777777" w:rsidR="00D86130" w:rsidRDefault="00D86130" w:rsidP="00141C38">
      <w:pPr>
        <w:spacing w:after="160"/>
        <w:ind w:left="720" w:hanging="360"/>
        <w:rPr>
          <w:sz w:val="22"/>
          <w:szCs w:val="22"/>
        </w:rPr>
      </w:pPr>
      <w:r>
        <w:rPr>
          <w:sz w:val="22"/>
          <w:szCs w:val="22"/>
        </w:rPr>
        <w:t>5.</w:t>
      </w:r>
      <w:r>
        <w:rPr>
          <w:sz w:val="22"/>
          <w:szCs w:val="22"/>
        </w:rPr>
        <w:tab/>
        <w:t>Provide mechanisms for communication among all components of the unit; and</w:t>
      </w:r>
    </w:p>
    <w:p w14:paraId="648925F9" w14:textId="77777777" w:rsidR="00D86130" w:rsidRDefault="00D86130">
      <w:pPr>
        <w:spacing w:after="300"/>
        <w:ind w:left="720" w:hanging="360"/>
        <w:rPr>
          <w:sz w:val="22"/>
          <w:szCs w:val="22"/>
        </w:rPr>
      </w:pPr>
      <w:r>
        <w:rPr>
          <w:sz w:val="22"/>
          <w:szCs w:val="22"/>
        </w:rPr>
        <w:t>6.</w:t>
      </w:r>
      <w:r>
        <w:rPr>
          <w:sz w:val="22"/>
          <w:szCs w:val="22"/>
        </w:rPr>
        <w:tab/>
        <w:t xml:space="preserve">Provide the </w:t>
      </w:r>
      <w:r w:rsidR="001A6534">
        <w:rPr>
          <w:sz w:val="22"/>
          <w:szCs w:val="22"/>
        </w:rPr>
        <w:t>theatre</w:t>
      </w:r>
      <w:r>
        <w:rPr>
          <w:sz w:val="22"/>
          <w:szCs w:val="22"/>
        </w:rPr>
        <w:t xml:space="preserve"> executive and other administrators of specialized areas sufficient time and staff to execute the required administrative and/or teaching duties effectively. </w:t>
      </w:r>
    </w:p>
    <w:p w14:paraId="7C82AC9A" w14:textId="62CF4F57" w:rsidR="00D86130" w:rsidRDefault="00D86130" w:rsidP="00141C38">
      <w:pPr>
        <w:spacing w:after="160"/>
        <w:rPr>
          <w:b/>
          <w:sz w:val="22"/>
          <w:szCs w:val="22"/>
        </w:rPr>
      </w:pPr>
      <w:r>
        <w:rPr>
          <w:b/>
          <w:sz w:val="22"/>
          <w:szCs w:val="22"/>
        </w:rPr>
        <w:t>E.</w:t>
      </w:r>
      <w:r>
        <w:rPr>
          <w:b/>
          <w:sz w:val="22"/>
          <w:szCs w:val="22"/>
        </w:rPr>
        <w:tab/>
        <w:t>Faculty and Staff</w:t>
      </w:r>
      <w:r w:rsidR="00FF1D7B">
        <w:rPr>
          <w:b/>
          <w:sz w:val="22"/>
          <w:szCs w:val="22"/>
        </w:rPr>
        <w:t xml:space="preserve"> (refer to NAST </w:t>
      </w:r>
      <w:r w:rsidR="00FF1D7B" w:rsidRPr="00B05ECF">
        <w:rPr>
          <w:b/>
          <w:i/>
          <w:sz w:val="22"/>
          <w:szCs w:val="22"/>
        </w:rPr>
        <w:t>Handbook</w:t>
      </w:r>
      <w:r w:rsidR="00FF1D7B">
        <w:rPr>
          <w:b/>
          <w:sz w:val="22"/>
          <w:szCs w:val="22"/>
        </w:rPr>
        <w:t>, Standards for Accreditation II.E.)</w:t>
      </w:r>
    </w:p>
    <w:p w14:paraId="3C248668" w14:textId="62C0377A" w:rsidR="00D86130" w:rsidRDefault="00D86130" w:rsidP="00141C38">
      <w:pPr>
        <w:spacing w:after="160"/>
        <w:ind w:left="360"/>
        <w:rPr>
          <w:spacing w:val="-2"/>
          <w:sz w:val="22"/>
          <w:szCs w:val="22"/>
        </w:rPr>
      </w:pPr>
      <w:r>
        <w:rPr>
          <w:spacing w:val="-2"/>
          <w:sz w:val="22"/>
          <w:szCs w:val="22"/>
        </w:rPr>
        <w:t xml:space="preserve">Evaluate the extent to which policies, procedures, and conditions regarding faculty and staff meet </w:t>
      </w:r>
      <w:r w:rsidR="001A6534">
        <w:rPr>
          <w:spacing w:val="-2"/>
          <w:sz w:val="22"/>
          <w:szCs w:val="22"/>
        </w:rPr>
        <w:t>NAST</w:t>
      </w:r>
      <w:r>
        <w:rPr>
          <w:spacing w:val="-2"/>
          <w:sz w:val="22"/>
          <w:szCs w:val="22"/>
        </w:rPr>
        <w:t xml:space="preserve"> </w:t>
      </w:r>
      <w:r w:rsidR="00FF1D7B">
        <w:rPr>
          <w:spacing w:val="-2"/>
          <w:sz w:val="22"/>
          <w:szCs w:val="22"/>
        </w:rPr>
        <w:t xml:space="preserve">standards </w:t>
      </w:r>
      <w:r>
        <w:rPr>
          <w:spacing w:val="-2"/>
          <w:sz w:val="22"/>
          <w:szCs w:val="22"/>
        </w:rPr>
        <w:t>with respect to:</w:t>
      </w:r>
    </w:p>
    <w:p w14:paraId="6045245D" w14:textId="77777777" w:rsidR="00D86130" w:rsidRDefault="00D86130" w:rsidP="00141C38">
      <w:pPr>
        <w:spacing w:after="160"/>
        <w:ind w:left="720" w:hanging="360"/>
        <w:rPr>
          <w:spacing w:val="-2"/>
          <w:sz w:val="22"/>
          <w:szCs w:val="22"/>
        </w:rPr>
      </w:pPr>
      <w:r>
        <w:rPr>
          <w:spacing w:val="-2"/>
          <w:sz w:val="22"/>
          <w:szCs w:val="22"/>
        </w:rPr>
        <w:t>1.</w:t>
      </w:r>
      <w:r>
        <w:rPr>
          <w:spacing w:val="-2"/>
          <w:sz w:val="22"/>
          <w:szCs w:val="22"/>
        </w:rPr>
        <w:tab/>
        <w:t>Qualifications;</w:t>
      </w:r>
    </w:p>
    <w:p w14:paraId="5790E2CB" w14:textId="77777777" w:rsidR="00D86130" w:rsidRDefault="00D86130" w:rsidP="00141C38">
      <w:pPr>
        <w:spacing w:after="160"/>
        <w:ind w:left="720" w:hanging="360"/>
        <w:rPr>
          <w:spacing w:val="-2"/>
          <w:sz w:val="22"/>
          <w:szCs w:val="22"/>
        </w:rPr>
      </w:pPr>
      <w:r>
        <w:rPr>
          <w:spacing w:val="-2"/>
          <w:sz w:val="22"/>
          <w:szCs w:val="22"/>
        </w:rPr>
        <w:t>2.</w:t>
      </w:r>
      <w:r>
        <w:rPr>
          <w:spacing w:val="-2"/>
          <w:sz w:val="22"/>
          <w:szCs w:val="22"/>
        </w:rPr>
        <w:tab/>
        <w:t>Number and distribution;</w:t>
      </w:r>
    </w:p>
    <w:p w14:paraId="6C596BDF" w14:textId="77777777" w:rsidR="00D86130" w:rsidRDefault="00D86130" w:rsidP="00141C38">
      <w:pPr>
        <w:spacing w:after="160"/>
        <w:ind w:left="720" w:hanging="360"/>
        <w:rPr>
          <w:spacing w:val="-2"/>
          <w:sz w:val="22"/>
          <w:szCs w:val="22"/>
        </w:rPr>
      </w:pPr>
      <w:r>
        <w:rPr>
          <w:spacing w:val="-2"/>
          <w:sz w:val="22"/>
          <w:szCs w:val="22"/>
        </w:rPr>
        <w:lastRenderedPageBreak/>
        <w:t>3.</w:t>
      </w:r>
      <w:r>
        <w:rPr>
          <w:spacing w:val="-2"/>
          <w:sz w:val="22"/>
          <w:szCs w:val="22"/>
        </w:rPr>
        <w:tab/>
        <w:t>Appointment, evaluation, and advancement;</w:t>
      </w:r>
    </w:p>
    <w:p w14:paraId="3D8C39F4" w14:textId="77777777" w:rsidR="00D86130" w:rsidRDefault="00D86130" w:rsidP="00141C38">
      <w:pPr>
        <w:spacing w:after="160"/>
        <w:ind w:left="720" w:hanging="360"/>
        <w:rPr>
          <w:spacing w:val="-2"/>
          <w:sz w:val="22"/>
          <w:szCs w:val="22"/>
        </w:rPr>
      </w:pPr>
      <w:r>
        <w:rPr>
          <w:spacing w:val="-2"/>
          <w:sz w:val="22"/>
          <w:szCs w:val="22"/>
        </w:rPr>
        <w:t>4.</w:t>
      </w:r>
      <w:r>
        <w:rPr>
          <w:spacing w:val="-2"/>
          <w:sz w:val="22"/>
          <w:szCs w:val="22"/>
        </w:rPr>
        <w:tab/>
        <w:t>Loads;</w:t>
      </w:r>
    </w:p>
    <w:p w14:paraId="47982DDE" w14:textId="77777777" w:rsidR="00D86130" w:rsidRDefault="00D86130" w:rsidP="00141C38">
      <w:pPr>
        <w:spacing w:after="160"/>
        <w:ind w:left="720" w:hanging="360"/>
        <w:rPr>
          <w:spacing w:val="-2"/>
          <w:sz w:val="22"/>
          <w:szCs w:val="22"/>
        </w:rPr>
      </w:pPr>
      <w:r>
        <w:rPr>
          <w:spacing w:val="-2"/>
          <w:sz w:val="22"/>
          <w:szCs w:val="22"/>
        </w:rPr>
        <w:t>5.</w:t>
      </w:r>
      <w:r>
        <w:rPr>
          <w:spacing w:val="-2"/>
          <w:sz w:val="22"/>
          <w:szCs w:val="22"/>
        </w:rPr>
        <w:tab/>
        <w:t>Student/faculty ratio;</w:t>
      </w:r>
    </w:p>
    <w:p w14:paraId="34246A87" w14:textId="77777777" w:rsidR="00D86130" w:rsidRDefault="00D86130" w:rsidP="00141C38">
      <w:pPr>
        <w:spacing w:after="160"/>
        <w:ind w:left="720" w:hanging="360"/>
        <w:rPr>
          <w:spacing w:val="-2"/>
          <w:sz w:val="22"/>
          <w:szCs w:val="22"/>
        </w:rPr>
      </w:pPr>
      <w:r>
        <w:rPr>
          <w:spacing w:val="-2"/>
          <w:sz w:val="22"/>
          <w:szCs w:val="22"/>
        </w:rPr>
        <w:t>6.</w:t>
      </w:r>
      <w:r>
        <w:rPr>
          <w:spacing w:val="-2"/>
          <w:sz w:val="22"/>
          <w:szCs w:val="22"/>
        </w:rPr>
        <w:tab/>
        <w:t>Graduate teaching assistants;</w:t>
      </w:r>
    </w:p>
    <w:p w14:paraId="74177E74" w14:textId="77777777" w:rsidR="00D86130" w:rsidRDefault="00D86130" w:rsidP="00141C38">
      <w:pPr>
        <w:spacing w:after="160"/>
        <w:ind w:left="720" w:hanging="360"/>
        <w:rPr>
          <w:spacing w:val="-2"/>
          <w:sz w:val="22"/>
          <w:szCs w:val="22"/>
        </w:rPr>
      </w:pPr>
      <w:r>
        <w:rPr>
          <w:spacing w:val="-2"/>
          <w:sz w:val="22"/>
          <w:szCs w:val="22"/>
        </w:rPr>
        <w:t>7.</w:t>
      </w:r>
      <w:r>
        <w:rPr>
          <w:spacing w:val="-2"/>
          <w:sz w:val="22"/>
          <w:szCs w:val="22"/>
        </w:rPr>
        <w:tab/>
        <w:t>Faculty development; and</w:t>
      </w:r>
    </w:p>
    <w:p w14:paraId="445B17EF" w14:textId="77777777" w:rsidR="00D86130" w:rsidRDefault="00D86130">
      <w:pPr>
        <w:spacing w:after="240"/>
        <w:ind w:left="720" w:hanging="360"/>
        <w:rPr>
          <w:spacing w:val="-2"/>
          <w:sz w:val="22"/>
          <w:szCs w:val="22"/>
        </w:rPr>
      </w:pPr>
      <w:r>
        <w:rPr>
          <w:spacing w:val="-2"/>
          <w:sz w:val="22"/>
          <w:szCs w:val="22"/>
        </w:rPr>
        <w:t>8.</w:t>
      </w:r>
      <w:r>
        <w:rPr>
          <w:spacing w:val="-2"/>
          <w:sz w:val="22"/>
          <w:szCs w:val="22"/>
        </w:rPr>
        <w:tab/>
        <w:t>Support staff.</w:t>
      </w:r>
    </w:p>
    <w:p w14:paraId="75B205F6" w14:textId="1804B85D" w:rsidR="00D86130" w:rsidRDefault="00D86130" w:rsidP="00FF1D7B">
      <w:pPr>
        <w:keepNext/>
        <w:spacing w:after="180"/>
        <w:ind w:left="360" w:hanging="360"/>
        <w:rPr>
          <w:b/>
          <w:sz w:val="22"/>
          <w:szCs w:val="22"/>
        </w:rPr>
      </w:pPr>
      <w:r>
        <w:rPr>
          <w:b/>
          <w:sz w:val="22"/>
          <w:szCs w:val="22"/>
        </w:rPr>
        <w:t>F.</w:t>
      </w:r>
      <w:r>
        <w:rPr>
          <w:b/>
          <w:sz w:val="22"/>
          <w:szCs w:val="22"/>
        </w:rPr>
        <w:tab/>
        <w:t xml:space="preserve">Facilities, Equipment, </w:t>
      </w:r>
      <w:r w:rsidR="00310A02">
        <w:rPr>
          <w:b/>
          <w:sz w:val="22"/>
          <w:szCs w:val="22"/>
        </w:rPr>
        <w:t xml:space="preserve">Technology, </w:t>
      </w:r>
      <w:r>
        <w:rPr>
          <w:b/>
          <w:sz w:val="22"/>
          <w:szCs w:val="22"/>
        </w:rPr>
        <w:t>Health, and Safety</w:t>
      </w:r>
      <w:r w:rsidR="00FF1D7B">
        <w:rPr>
          <w:b/>
          <w:sz w:val="22"/>
          <w:szCs w:val="22"/>
        </w:rPr>
        <w:t xml:space="preserve"> (refer to NAST </w:t>
      </w:r>
      <w:r w:rsidR="00FF1D7B" w:rsidRPr="00B05ECF">
        <w:rPr>
          <w:b/>
          <w:i/>
          <w:sz w:val="22"/>
          <w:szCs w:val="22"/>
        </w:rPr>
        <w:t>Handbook</w:t>
      </w:r>
      <w:r w:rsidR="00FF1D7B">
        <w:rPr>
          <w:b/>
          <w:sz w:val="22"/>
          <w:szCs w:val="22"/>
        </w:rPr>
        <w:t>, Standards for Accreditation II.F.)</w:t>
      </w:r>
    </w:p>
    <w:p w14:paraId="49846000" w14:textId="52CCB2C5" w:rsidR="00FF1D7B" w:rsidRDefault="00FF1D7B" w:rsidP="007621E1">
      <w:pPr>
        <w:spacing w:after="180"/>
        <w:ind w:left="360"/>
        <w:rPr>
          <w:sz w:val="22"/>
          <w:szCs w:val="22"/>
        </w:rPr>
      </w:pPr>
      <w:r>
        <w:rPr>
          <w:i/>
          <w:sz w:val="19"/>
          <w:szCs w:val="19"/>
        </w:rPr>
        <w:t>Note: Give particular attention to adequacy and continuing effectiveness in terms of goals for student learning expectations; size and scope, especially regarding the relationship of specific programs to theatre unit resources; acoustical treatments; theatre floors and structures; climate control in regard to health and equipment maintenance; technology and/or equipment availability, and capacity to remain current, especially if the theatre unit offers disciplines and specializations that require continuous upgrading; and health and safety information and injury prevention.</w:t>
      </w:r>
    </w:p>
    <w:p w14:paraId="499B9BE9" w14:textId="62C67CD4" w:rsidR="00D86130" w:rsidRDefault="00D86130" w:rsidP="007621E1">
      <w:pPr>
        <w:spacing w:after="180"/>
        <w:ind w:left="360"/>
        <w:rPr>
          <w:sz w:val="22"/>
          <w:szCs w:val="22"/>
        </w:rPr>
      </w:pPr>
      <w:r>
        <w:rPr>
          <w:sz w:val="22"/>
          <w:szCs w:val="22"/>
        </w:rPr>
        <w:t xml:space="preserve">Evaluate the extent to which the </w:t>
      </w:r>
      <w:r w:rsidR="001A6534">
        <w:rPr>
          <w:sz w:val="22"/>
          <w:szCs w:val="22"/>
        </w:rPr>
        <w:t>theatre</w:t>
      </w:r>
      <w:r>
        <w:rPr>
          <w:sz w:val="22"/>
          <w:szCs w:val="22"/>
        </w:rPr>
        <w:t xml:space="preserve"> unit meets </w:t>
      </w:r>
      <w:r w:rsidR="001A6534">
        <w:rPr>
          <w:sz w:val="22"/>
          <w:szCs w:val="22"/>
        </w:rPr>
        <w:t>NAST</w:t>
      </w:r>
      <w:r>
        <w:rPr>
          <w:sz w:val="22"/>
          <w:szCs w:val="22"/>
        </w:rPr>
        <w:t xml:space="preserve"> </w:t>
      </w:r>
      <w:r w:rsidR="00FF1D7B">
        <w:rPr>
          <w:sz w:val="22"/>
          <w:szCs w:val="22"/>
        </w:rPr>
        <w:t xml:space="preserve">standards </w:t>
      </w:r>
      <w:r>
        <w:rPr>
          <w:sz w:val="22"/>
          <w:szCs w:val="22"/>
        </w:rPr>
        <w:t xml:space="preserve">regarding facilities, equipment, </w:t>
      </w:r>
      <w:r w:rsidR="00310A02">
        <w:rPr>
          <w:sz w:val="22"/>
          <w:szCs w:val="22"/>
        </w:rPr>
        <w:t xml:space="preserve">technology, </w:t>
      </w:r>
      <w:r>
        <w:rPr>
          <w:sz w:val="22"/>
          <w:szCs w:val="22"/>
        </w:rPr>
        <w:t xml:space="preserve">health, and safety in relation to the needs of: </w:t>
      </w:r>
    </w:p>
    <w:p w14:paraId="71B9290F" w14:textId="77777777" w:rsidR="00D86130" w:rsidRDefault="00D86130" w:rsidP="007621E1">
      <w:pPr>
        <w:spacing w:after="180"/>
        <w:ind w:left="720" w:hanging="360"/>
        <w:rPr>
          <w:sz w:val="22"/>
          <w:szCs w:val="22"/>
        </w:rPr>
      </w:pPr>
      <w:r>
        <w:rPr>
          <w:sz w:val="22"/>
          <w:szCs w:val="22"/>
        </w:rPr>
        <w:t>1.</w:t>
      </w:r>
      <w:r>
        <w:rPr>
          <w:sz w:val="22"/>
          <w:szCs w:val="22"/>
        </w:rPr>
        <w:tab/>
      </w:r>
      <w:r w:rsidR="001A6534">
        <w:rPr>
          <w:sz w:val="22"/>
          <w:szCs w:val="22"/>
        </w:rPr>
        <w:t>Theatre</w:t>
      </w:r>
      <w:r>
        <w:rPr>
          <w:sz w:val="22"/>
          <w:szCs w:val="22"/>
        </w:rPr>
        <w:t xml:space="preserve"> students;</w:t>
      </w:r>
    </w:p>
    <w:p w14:paraId="67692879" w14:textId="77777777" w:rsidR="00D86130" w:rsidRDefault="00D86130" w:rsidP="007621E1">
      <w:pPr>
        <w:spacing w:after="180"/>
        <w:ind w:left="720" w:hanging="360"/>
        <w:rPr>
          <w:sz w:val="22"/>
          <w:szCs w:val="22"/>
        </w:rPr>
      </w:pPr>
      <w:r>
        <w:rPr>
          <w:sz w:val="22"/>
          <w:szCs w:val="22"/>
        </w:rPr>
        <w:t>2.</w:t>
      </w:r>
      <w:r>
        <w:rPr>
          <w:sz w:val="22"/>
          <w:szCs w:val="22"/>
        </w:rPr>
        <w:tab/>
        <w:t>General students;</w:t>
      </w:r>
    </w:p>
    <w:p w14:paraId="484285E5" w14:textId="77777777" w:rsidR="00D86130" w:rsidRDefault="00D86130" w:rsidP="007621E1">
      <w:pPr>
        <w:spacing w:after="180"/>
        <w:ind w:left="720" w:hanging="360"/>
        <w:rPr>
          <w:sz w:val="22"/>
          <w:szCs w:val="22"/>
        </w:rPr>
      </w:pPr>
      <w:r>
        <w:rPr>
          <w:sz w:val="22"/>
          <w:szCs w:val="22"/>
        </w:rPr>
        <w:t>3.</w:t>
      </w:r>
      <w:r>
        <w:rPr>
          <w:sz w:val="22"/>
          <w:szCs w:val="22"/>
        </w:rPr>
        <w:tab/>
      </w:r>
      <w:r w:rsidR="001A6534">
        <w:rPr>
          <w:sz w:val="22"/>
          <w:szCs w:val="22"/>
        </w:rPr>
        <w:t>Theatre</w:t>
      </w:r>
      <w:r>
        <w:rPr>
          <w:sz w:val="22"/>
          <w:szCs w:val="22"/>
        </w:rPr>
        <w:t xml:space="preserve"> faculty; and</w:t>
      </w:r>
    </w:p>
    <w:p w14:paraId="3B177729" w14:textId="77777777" w:rsidR="00D86130" w:rsidRDefault="00D86130" w:rsidP="007621E1">
      <w:pPr>
        <w:spacing w:after="180"/>
        <w:ind w:left="720" w:hanging="360"/>
        <w:rPr>
          <w:sz w:val="22"/>
          <w:szCs w:val="22"/>
        </w:rPr>
      </w:pPr>
      <w:r>
        <w:rPr>
          <w:sz w:val="22"/>
          <w:szCs w:val="22"/>
        </w:rPr>
        <w:t>4.</w:t>
      </w:r>
      <w:r>
        <w:rPr>
          <w:sz w:val="22"/>
          <w:szCs w:val="22"/>
        </w:rPr>
        <w:tab/>
        <w:t xml:space="preserve">Curricular offerings and curricular levels. </w:t>
      </w:r>
    </w:p>
    <w:p w14:paraId="43EDF443" w14:textId="5C4D619E" w:rsidR="00D86130" w:rsidRDefault="00D86130" w:rsidP="00FF1D7B">
      <w:pPr>
        <w:spacing w:after="180"/>
        <w:ind w:left="360" w:hanging="360"/>
        <w:rPr>
          <w:b/>
          <w:sz w:val="22"/>
          <w:szCs w:val="22"/>
        </w:rPr>
      </w:pPr>
      <w:r>
        <w:rPr>
          <w:b/>
          <w:sz w:val="22"/>
          <w:szCs w:val="22"/>
        </w:rPr>
        <w:t>G.</w:t>
      </w:r>
      <w:r>
        <w:rPr>
          <w:b/>
          <w:sz w:val="22"/>
          <w:szCs w:val="22"/>
        </w:rPr>
        <w:tab/>
        <w:t>Library and Learning Resources</w:t>
      </w:r>
      <w:r w:rsidR="00FF1D7B">
        <w:rPr>
          <w:b/>
          <w:sz w:val="22"/>
          <w:szCs w:val="22"/>
        </w:rPr>
        <w:t xml:space="preserve"> (refer to NAST </w:t>
      </w:r>
      <w:r w:rsidR="00FF1D7B" w:rsidRPr="00B05ECF">
        <w:rPr>
          <w:b/>
          <w:i/>
          <w:sz w:val="22"/>
          <w:szCs w:val="22"/>
        </w:rPr>
        <w:t>Handbook</w:t>
      </w:r>
      <w:r w:rsidR="00FF1D7B">
        <w:rPr>
          <w:b/>
          <w:sz w:val="22"/>
          <w:szCs w:val="22"/>
        </w:rPr>
        <w:t>, Standards for Accreditation II.G.)</w:t>
      </w:r>
    </w:p>
    <w:p w14:paraId="1AC08A94" w14:textId="32F0A132" w:rsidR="00D86130" w:rsidRDefault="00D86130" w:rsidP="007621E1">
      <w:pPr>
        <w:spacing w:after="180"/>
        <w:ind w:left="720" w:right="360" w:hanging="360"/>
        <w:rPr>
          <w:i/>
          <w:spacing w:val="-4"/>
          <w:sz w:val="19"/>
          <w:szCs w:val="19"/>
        </w:rPr>
      </w:pPr>
      <w:r>
        <w:rPr>
          <w:i/>
          <w:spacing w:val="-4"/>
          <w:sz w:val="19"/>
          <w:szCs w:val="19"/>
        </w:rPr>
        <w:t>Note: Degree-Granting</w:t>
      </w:r>
      <w:r w:rsidR="00FF1D7B">
        <w:rPr>
          <w:i/>
          <w:spacing w:val="-4"/>
          <w:sz w:val="19"/>
          <w:szCs w:val="19"/>
        </w:rPr>
        <w:t xml:space="preserve"> institutions</w:t>
      </w:r>
      <w:r>
        <w:rPr>
          <w:i/>
          <w:spacing w:val="-4"/>
          <w:sz w:val="19"/>
          <w:szCs w:val="19"/>
        </w:rPr>
        <w:t xml:space="preserve"> </w:t>
      </w:r>
      <w:r w:rsidR="00FF1D7B">
        <w:rPr>
          <w:i/>
          <w:spacing w:val="-4"/>
          <w:sz w:val="19"/>
          <w:szCs w:val="19"/>
        </w:rPr>
        <w:t>should address only</w:t>
      </w:r>
      <w:r>
        <w:rPr>
          <w:i/>
          <w:spacing w:val="-4"/>
          <w:sz w:val="19"/>
          <w:szCs w:val="19"/>
        </w:rPr>
        <w:t xml:space="preserve"> items 1.–7.</w:t>
      </w:r>
    </w:p>
    <w:p w14:paraId="67911A3E" w14:textId="5464D71A" w:rsidR="00D86130" w:rsidRDefault="00D86130" w:rsidP="007621E1">
      <w:pPr>
        <w:spacing w:after="180"/>
        <w:ind w:left="720" w:right="360" w:hanging="360"/>
        <w:rPr>
          <w:spacing w:val="-4"/>
          <w:sz w:val="22"/>
          <w:szCs w:val="22"/>
        </w:rPr>
      </w:pPr>
      <w:r>
        <w:rPr>
          <w:spacing w:val="-4"/>
          <w:sz w:val="22"/>
          <w:szCs w:val="22"/>
        </w:rPr>
        <w:t xml:space="preserve">Evaluate the extent to which </w:t>
      </w:r>
      <w:r w:rsidR="001A6534">
        <w:rPr>
          <w:spacing w:val="-4"/>
          <w:sz w:val="22"/>
          <w:szCs w:val="22"/>
        </w:rPr>
        <w:t>NAST</w:t>
      </w:r>
      <w:r>
        <w:rPr>
          <w:spacing w:val="-4"/>
          <w:sz w:val="22"/>
          <w:szCs w:val="22"/>
        </w:rPr>
        <w:t xml:space="preserve"> </w:t>
      </w:r>
      <w:r w:rsidR="00FF1D7B">
        <w:rPr>
          <w:spacing w:val="-4"/>
          <w:sz w:val="22"/>
          <w:szCs w:val="22"/>
        </w:rPr>
        <w:t xml:space="preserve">standards </w:t>
      </w:r>
      <w:r>
        <w:rPr>
          <w:spacing w:val="-4"/>
          <w:sz w:val="22"/>
          <w:szCs w:val="22"/>
        </w:rPr>
        <w:t>are met regarding:</w:t>
      </w:r>
    </w:p>
    <w:p w14:paraId="44A8AB7E" w14:textId="77777777" w:rsidR="00D86130" w:rsidRDefault="00D86130" w:rsidP="007621E1">
      <w:pPr>
        <w:spacing w:after="180"/>
        <w:ind w:left="360" w:right="360"/>
        <w:rPr>
          <w:spacing w:val="-4"/>
          <w:sz w:val="22"/>
          <w:szCs w:val="22"/>
        </w:rPr>
      </w:pPr>
      <w:r>
        <w:rPr>
          <w:spacing w:val="-4"/>
          <w:sz w:val="22"/>
          <w:szCs w:val="22"/>
        </w:rPr>
        <w:t>1.</w:t>
      </w:r>
      <w:r>
        <w:rPr>
          <w:spacing w:val="-4"/>
          <w:sz w:val="22"/>
          <w:szCs w:val="22"/>
        </w:rPr>
        <w:tab/>
        <w:t>Overall requirements;</w:t>
      </w:r>
    </w:p>
    <w:p w14:paraId="15C7DAFD" w14:textId="77777777" w:rsidR="00D86130" w:rsidRDefault="00D86130" w:rsidP="007621E1">
      <w:pPr>
        <w:spacing w:after="180"/>
        <w:ind w:left="360" w:right="360"/>
        <w:rPr>
          <w:spacing w:val="-4"/>
          <w:sz w:val="22"/>
          <w:szCs w:val="22"/>
        </w:rPr>
      </w:pPr>
      <w:r>
        <w:rPr>
          <w:spacing w:val="-4"/>
          <w:sz w:val="22"/>
          <w:szCs w:val="22"/>
        </w:rPr>
        <w:t>2.</w:t>
      </w:r>
      <w:r>
        <w:rPr>
          <w:spacing w:val="-4"/>
          <w:sz w:val="22"/>
          <w:szCs w:val="22"/>
        </w:rPr>
        <w:tab/>
        <w:t>Governance and administration;</w:t>
      </w:r>
    </w:p>
    <w:p w14:paraId="2F28EA10" w14:textId="77777777" w:rsidR="00D86130" w:rsidRDefault="00D86130" w:rsidP="007621E1">
      <w:pPr>
        <w:spacing w:after="180"/>
        <w:ind w:left="720" w:right="360" w:hanging="360"/>
        <w:rPr>
          <w:spacing w:val="-4"/>
          <w:sz w:val="22"/>
          <w:szCs w:val="22"/>
        </w:rPr>
      </w:pPr>
      <w:bookmarkStart w:id="6" w:name="OLE_LINK9"/>
      <w:r>
        <w:rPr>
          <w:spacing w:val="-4"/>
          <w:sz w:val="22"/>
          <w:szCs w:val="22"/>
        </w:rPr>
        <w:t>3.</w:t>
      </w:r>
      <w:r>
        <w:rPr>
          <w:spacing w:val="-4"/>
          <w:sz w:val="22"/>
          <w:szCs w:val="22"/>
        </w:rPr>
        <w:tab/>
        <w:t xml:space="preserve">Collections and electronic access; focus on the extent to which collections and electronic access </w:t>
      </w:r>
      <w:r w:rsidR="006E01E9">
        <w:rPr>
          <w:spacing w:val="-4"/>
          <w:sz w:val="22"/>
          <w:szCs w:val="22"/>
        </w:rPr>
        <w:t>support</w:t>
      </w:r>
      <w:r>
        <w:rPr>
          <w:spacing w:val="-4"/>
          <w:sz w:val="22"/>
          <w:szCs w:val="22"/>
        </w:rPr>
        <w:t>:</w:t>
      </w:r>
    </w:p>
    <w:bookmarkEnd w:id="6"/>
    <w:p w14:paraId="4FA82C99" w14:textId="77777777" w:rsidR="00D86130" w:rsidRDefault="00D86130" w:rsidP="007621E1">
      <w:pPr>
        <w:spacing w:after="180"/>
        <w:ind w:left="1080" w:right="360" w:hanging="360"/>
        <w:rPr>
          <w:spacing w:val="-4"/>
          <w:sz w:val="22"/>
          <w:szCs w:val="22"/>
        </w:rPr>
      </w:pPr>
      <w:r>
        <w:rPr>
          <w:spacing w:val="-4"/>
          <w:sz w:val="22"/>
          <w:szCs w:val="22"/>
        </w:rPr>
        <w:t>a.</w:t>
      </w:r>
      <w:r>
        <w:rPr>
          <w:spacing w:val="-4"/>
          <w:sz w:val="22"/>
          <w:szCs w:val="22"/>
        </w:rPr>
        <w:tab/>
        <w:t>Current and projected curricular offerings and levels;</w:t>
      </w:r>
    </w:p>
    <w:p w14:paraId="01C3B9AF" w14:textId="77777777" w:rsidR="00D86130" w:rsidRDefault="00D86130" w:rsidP="007621E1">
      <w:pPr>
        <w:spacing w:after="180"/>
        <w:ind w:left="1080" w:right="360" w:hanging="360"/>
        <w:rPr>
          <w:spacing w:val="-4"/>
          <w:sz w:val="22"/>
          <w:szCs w:val="22"/>
        </w:rPr>
      </w:pPr>
      <w:r>
        <w:rPr>
          <w:spacing w:val="-4"/>
          <w:sz w:val="22"/>
          <w:szCs w:val="22"/>
        </w:rPr>
        <w:t>b.</w:t>
      </w:r>
      <w:r>
        <w:rPr>
          <w:spacing w:val="-4"/>
          <w:sz w:val="22"/>
          <w:szCs w:val="22"/>
        </w:rPr>
        <w:tab/>
        <w:t>The needs of students (undergraduate, graduate, general); and</w:t>
      </w:r>
    </w:p>
    <w:p w14:paraId="4CB728B8" w14:textId="77777777" w:rsidR="00D86130" w:rsidRDefault="00D86130" w:rsidP="007621E1">
      <w:pPr>
        <w:spacing w:after="180"/>
        <w:ind w:left="1080" w:right="360" w:hanging="360"/>
        <w:rPr>
          <w:spacing w:val="-4"/>
          <w:sz w:val="22"/>
          <w:szCs w:val="22"/>
        </w:rPr>
      </w:pPr>
      <w:r>
        <w:rPr>
          <w:spacing w:val="-4"/>
          <w:sz w:val="22"/>
          <w:szCs w:val="22"/>
        </w:rPr>
        <w:t>c.</w:t>
      </w:r>
      <w:r>
        <w:rPr>
          <w:spacing w:val="-4"/>
          <w:sz w:val="22"/>
          <w:szCs w:val="22"/>
        </w:rPr>
        <w:tab/>
        <w:t>Faculty teaching and research;</w:t>
      </w:r>
    </w:p>
    <w:p w14:paraId="29A1F2E3" w14:textId="77777777" w:rsidR="00D86130" w:rsidRDefault="00D86130" w:rsidP="007621E1">
      <w:pPr>
        <w:spacing w:after="180"/>
        <w:ind w:left="360" w:right="360"/>
        <w:rPr>
          <w:spacing w:val="-4"/>
          <w:sz w:val="22"/>
          <w:szCs w:val="22"/>
        </w:rPr>
      </w:pPr>
      <w:r>
        <w:rPr>
          <w:spacing w:val="-4"/>
          <w:sz w:val="22"/>
          <w:szCs w:val="22"/>
        </w:rPr>
        <w:t>4.</w:t>
      </w:r>
      <w:r>
        <w:rPr>
          <w:spacing w:val="-4"/>
          <w:sz w:val="22"/>
          <w:szCs w:val="22"/>
        </w:rPr>
        <w:tab/>
        <w:t>Personnel;</w:t>
      </w:r>
    </w:p>
    <w:p w14:paraId="44EFC95A" w14:textId="77777777" w:rsidR="00D86130" w:rsidRDefault="00D86130" w:rsidP="007621E1">
      <w:pPr>
        <w:spacing w:after="180"/>
        <w:ind w:left="360" w:right="360"/>
        <w:rPr>
          <w:spacing w:val="-4"/>
          <w:sz w:val="22"/>
          <w:szCs w:val="22"/>
        </w:rPr>
      </w:pPr>
      <w:r>
        <w:rPr>
          <w:spacing w:val="-4"/>
          <w:sz w:val="22"/>
          <w:szCs w:val="22"/>
        </w:rPr>
        <w:t>5.</w:t>
      </w:r>
      <w:r>
        <w:rPr>
          <w:spacing w:val="-4"/>
          <w:sz w:val="22"/>
          <w:szCs w:val="22"/>
        </w:rPr>
        <w:tab/>
        <w:t>Services;</w:t>
      </w:r>
    </w:p>
    <w:p w14:paraId="3E0C6833" w14:textId="77777777" w:rsidR="00D86130" w:rsidRDefault="00D86130" w:rsidP="007621E1">
      <w:pPr>
        <w:spacing w:after="180"/>
        <w:ind w:left="360" w:right="360"/>
        <w:rPr>
          <w:spacing w:val="-4"/>
          <w:sz w:val="22"/>
          <w:szCs w:val="22"/>
        </w:rPr>
      </w:pPr>
      <w:r>
        <w:rPr>
          <w:spacing w:val="-4"/>
          <w:sz w:val="22"/>
          <w:szCs w:val="22"/>
        </w:rPr>
        <w:t>6.</w:t>
      </w:r>
      <w:r>
        <w:rPr>
          <w:spacing w:val="-4"/>
          <w:sz w:val="22"/>
          <w:szCs w:val="22"/>
        </w:rPr>
        <w:tab/>
        <w:t>Facilities; and</w:t>
      </w:r>
    </w:p>
    <w:p w14:paraId="7D063295" w14:textId="77777777" w:rsidR="00D86130" w:rsidRDefault="00D86130" w:rsidP="007621E1">
      <w:pPr>
        <w:spacing w:after="180"/>
        <w:ind w:left="360" w:right="360"/>
        <w:rPr>
          <w:spacing w:val="-4"/>
          <w:sz w:val="22"/>
          <w:szCs w:val="22"/>
        </w:rPr>
      </w:pPr>
      <w:r>
        <w:rPr>
          <w:spacing w:val="-4"/>
          <w:sz w:val="22"/>
          <w:szCs w:val="22"/>
        </w:rPr>
        <w:lastRenderedPageBreak/>
        <w:t>7.</w:t>
      </w:r>
      <w:r>
        <w:rPr>
          <w:spacing w:val="-4"/>
          <w:sz w:val="22"/>
          <w:szCs w:val="22"/>
        </w:rPr>
        <w:tab/>
        <w:t>Financial support.</w:t>
      </w:r>
    </w:p>
    <w:p w14:paraId="71CF77F6" w14:textId="77777777" w:rsidR="00D86130" w:rsidRDefault="00D86130" w:rsidP="000305CC">
      <w:pPr>
        <w:spacing w:after="280"/>
        <w:ind w:left="720" w:right="360" w:hanging="360"/>
        <w:rPr>
          <w:sz w:val="22"/>
          <w:szCs w:val="22"/>
        </w:rPr>
      </w:pPr>
      <w:r>
        <w:rPr>
          <w:sz w:val="22"/>
          <w:szCs w:val="22"/>
        </w:rPr>
        <w:t>8.</w:t>
      </w:r>
      <w:r>
        <w:rPr>
          <w:sz w:val="22"/>
          <w:szCs w:val="22"/>
        </w:rPr>
        <w:tab/>
        <w:t xml:space="preserve">Evaluate the extent to which library Standards for Non-Degree Granting </w:t>
      </w:r>
      <w:r w:rsidR="00B221D4">
        <w:rPr>
          <w:sz w:val="22"/>
          <w:szCs w:val="22"/>
        </w:rPr>
        <w:t>I</w:t>
      </w:r>
      <w:r>
        <w:rPr>
          <w:sz w:val="22"/>
          <w:szCs w:val="22"/>
        </w:rPr>
        <w:t>nstitutions are being met.</w:t>
      </w:r>
    </w:p>
    <w:p w14:paraId="3F39FFB2" w14:textId="6CAD5732" w:rsidR="00D86130" w:rsidRDefault="00D86130" w:rsidP="00FF1D7B">
      <w:pPr>
        <w:tabs>
          <w:tab w:val="left" w:pos="360"/>
        </w:tabs>
        <w:spacing w:after="180"/>
        <w:ind w:left="360" w:hanging="360"/>
        <w:rPr>
          <w:b/>
          <w:sz w:val="22"/>
          <w:szCs w:val="22"/>
        </w:rPr>
      </w:pPr>
      <w:r>
        <w:rPr>
          <w:b/>
          <w:sz w:val="22"/>
          <w:szCs w:val="22"/>
        </w:rPr>
        <w:t>H.</w:t>
      </w:r>
      <w:r>
        <w:rPr>
          <w:b/>
          <w:sz w:val="22"/>
          <w:szCs w:val="22"/>
        </w:rPr>
        <w:tab/>
        <w:t>Recruitment, Admission-Retention, Record Keeping, Advisement</w:t>
      </w:r>
      <w:r w:rsidR="00FB0693">
        <w:rPr>
          <w:b/>
          <w:sz w:val="22"/>
          <w:szCs w:val="22"/>
        </w:rPr>
        <w:t>, and Student Complaints</w:t>
      </w:r>
      <w:r w:rsidR="00FF1D7B">
        <w:rPr>
          <w:b/>
          <w:sz w:val="22"/>
          <w:szCs w:val="22"/>
        </w:rPr>
        <w:t xml:space="preserve"> (refer to NAST </w:t>
      </w:r>
      <w:r w:rsidR="00FF1D7B" w:rsidRPr="00B05ECF">
        <w:rPr>
          <w:b/>
          <w:i/>
          <w:sz w:val="22"/>
          <w:szCs w:val="22"/>
        </w:rPr>
        <w:t>Handbook</w:t>
      </w:r>
      <w:r w:rsidR="00FF1D7B">
        <w:rPr>
          <w:b/>
          <w:sz w:val="22"/>
          <w:szCs w:val="22"/>
        </w:rPr>
        <w:t>, Standards for Accreditation II.H.)</w:t>
      </w:r>
    </w:p>
    <w:p w14:paraId="2F1315B9" w14:textId="3B9CD56A" w:rsidR="00D86130" w:rsidRDefault="00D86130" w:rsidP="007621E1">
      <w:pPr>
        <w:pStyle w:val="Normal115"/>
        <w:ind w:firstLine="0"/>
        <w:jc w:val="left"/>
        <w:rPr>
          <w:sz w:val="22"/>
          <w:szCs w:val="22"/>
        </w:rPr>
      </w:pPr>
      <w:r>
        <w:rPr>
          <w:sz w:val="22"/>
          <w:szCs w:val="22"/>
        </w:rPr>
        <w:t xml:space="preserve">Evaluate the extent to which systems and practices in these four areas meet </w:t>
      </w:r>
      <w:r w:rsidR="001A6534">
        <w:rPr>
          <w:sz w:val="22"/>
          <w:szCs w:val="22"/>
        </w:rPr>
        <w:t>NAST</w:t>
      </w:r>
      <w:r>
        <w:rPr>
          <w:sz w:val="22"/>
          <w:szCs w:val="22"/>
        </w:rPr>
        <w:t xml:space="preserve"> </w:t>
      </w:r>
      <w:r w:rsidR="00FF1D7B">
        <w:rPr>
          <w:sz w:val="22"/>
          <w:szCs w:val="22"/>
        </w:rPr>
        <w:t>standards</w:t>
      </w:r>
      <w:r>
        <w:rPr>
          <w:sz w:val="22"/>
          <w:szCs w:val="22"/>
        </w:rPr>
        <w:t>, especially with regard to:</w:t>
      </w:r>
    </w:p>
    <w:p w14:paraId="0A352DAE" w14:textId="77777777" w:rsidR="00D86130" w:rsidRDefault="00D86130" w:rsidP="007621E1">
      <w:pPr>
        <w:pStyle w:val="Normal115"/>
        <w:ind w:firstLine="0"/>
        <w:jc w:val="left"/>
        <w:rPr>
          <w:sz w:val="22"/>
          <w:szCs w:val="22"/>
        </w:rPr>
      </w:pPr>
      <w:r>
        <w:rPr>
          <w:sz w:val="22"/>
          <w:szCs w:val="22"/>
        </w:rPr>
        <w:t>1.</w:t>
      </w:r>
      <w:r>
        <w:rPr>
          <w:sz w:val="22"/>
          <w:szCs w:val="22"/>
        </w:rPr>
        <w:tab/>
        <w:t>Accuracy and integrity of recruitment and admission programs;</w:t>
      </w:r>
    </w:p>
    <w:p w14:paraId="35262D06" w14:textId="77777777" w:rsidR="00D86130" w:rsidRDefault="00D86130" w:rsidP="007621E1">
      <w:pPr>
        <w:pStyle w:val="Normal115"/>
        <w:ind w:firstLine="0"/>
        <w:jc w:val="left"/>
        <w:rPr>
          <w:sz w:val="22"/>
          <w:szCs w:val="22"/>
        </w:rPr>
      </w:pPr>
      <w:r>
        <w:rPr>
          <w:sz w:val="22"/>
          <w:szCs w:val="22"/>
        </w:rPr>
        <w:t>2.</w:t>
      </w:r>
      <w:r>
        <w:rPr>
          <w:sz w:val="22"/>
          <w:szCs w:val="22"/>
        </w:rPr>
        <w:tab/>
        <w:t>Rigor and fairness of retention policies and their application;</w:t>
      </w:r>
    </w:p>
    <w:p w14:paraId="149A1D98" w14:textId="77777777" w:rsidR="00D86130" w:rsidRDefault="00D86130" w:rsidP="007621E1">
      <w:pPr>
        <w:pStyle w:val="Normal115"/>
        <w:ind w:firstLine="0"/>
        <w:jc w:val="left"/>
        <w:rPr>
          <w:sz w:val="22"/>
          <w:szCs w:val="22"/>
        </w:rPr>
      </w:pPr>
      <w:r>
        <w:rPr>
          <w:sz w:val="22"/>
          <w:szCs w:val="22"/>
        </w:rPr>
        <w:t>3.</w:t>
      </w:r>
      <w:r>
        <w:rPr>
          <w:sz w:val="22"/>
          <w:szCs w:val="22"/>
        </w:rPr>
        <w:tab/>
        <w:t>Effectiveness of record keeping and graduate document maintenance; and</w:t>
      </w:r>
    </w:p>
    <w:p w14:paraId="776DFE99" w14:textId="77777777" w:rsidR="00FB0693" w:rsidRPr="00534DF9" w:rsidRDefault="00FB0693" w:rsidP="00FB0693">
      <w:pPr>
        <w:pStyle w:val="Normal115"/>
        <w:ind w:left="720"/>
        <w:jc w:val="left"/>
        <w:rPr>
          <w:sz w:val="22"/>
          <w:szCs w:val="22"/>
        </w:rPr>
      </w:pPr>
      <w:r w:rsidRPr="00534DF9">
        <w:rPr>
          <w:sz w:val="22"/>
          <w:szCs w:val="22"/>
        </w:rPr>
        <w:t>4.</w:t>
      </w:r>
      <w:r w:rsidRPr="00534DF9">
        <w:rPr>
          <w:sz w:val="22"/>
          <w:szCs w:val="22"/>
        </w:rPr>
        <w:tab/>
        <w:t xml:space="preserve">The effectiveness of the advising system for </w:t>
      </w:r>
      <w:r>
        <w:rPr>
          <w:sz w:val="22"/>
          <w:szCs w:val="22"/>
        </w:rPr>
        <w:t>theatre</w:t>
      </w:r>
      <w:r w:rsidRPr="00534DF9">
        <w:rPr>
          <w:sz w:val="22"/>
          <w:szCs w:val="22"/>
        </w:rPr>
        <w:t xml:space="preserve"> students including but not limited to: (a)</w:t>
      </w:r>
      <w:r>
        <w:rPr>
          <w:sz w:val="22"/>
          <w:szCs w:val="22"/>
        </w:rPr>
        <w:t> </w:t>
      </w:r>
      <w:r w:rsidRPr="00534DF9">
        <w:rPr>
          <w:sz w:val="22"/>
          <w:szCs w:val="22"/>
        </w:rPr>
        <w:t>program content; (b)</w:t>
      </w:r>
      <w:r>
        <w:rPr>
          <w:sz w:val="22"/>
          <w:szCs w:val="22"/>
        </w:rPr>
        <w:t> </w:t>
      </w:r>
      <w:r w:rsidRPr="00534DF9">
        <w:rPr>
          <w:sz w:val="22"/>
          <w:szCs w:val="22"/>
        </w:rPr>
        <w:t>program completion; (c)</w:t>
      </w:r>
      <w:r>
        <w:rPr>
          <w:sz w:val="22"/>
          <w:szCs w:val="22"/>
        </w:rPr>
        <w:t> </w:t>
      </w:r>
      <w:r w:rsidRPr="00534DF9">
        <w:rPr>
          <w:sz w:val="22"/>
          <w:szCs w:val="22"/>
        </w:rPr>
        <w:t xml:space="preserve">careers or future studies; and </w:t>
      </w:r>
      <w:r>
        <w:rPr>
          <w:sz w:val="22"/>
          <w:szCs w:val="22"/>
        </w:rPr>
        <w:t>(d) theatre</w:t>
      </w:r>
      <w:r w:rsidRPr="00534DF9">
        <w:rPr>
          <w:sz w:val="22"/>
          <w:szCs w:val="22"/>
        </w:rPr>
        <w:t>-specific student services associated with individual students’ programs.</w:t>
      </w:r>
    </w:p>
    <w:p w14:paraId="46A717C5" w14:textId="77777777" w:rsidR="00D92CAE" w:rsidRDefault="00FF1D7B" w:rsidP="00D92CAE">
      <w:pPr>
        <w:spacing w:after="280"/>
        <w:ind w:left="360"/>
        <w:rPr>
          <w:sz w:val="22"/>
          <w:szCs w:val="22"/>
        </w:rPr>
      </w:pPr>
      <w:r>
        <w:rPr>
          <w:sz w:val="22"/>
          <w:szCs w:val="22"/>
        </w:rPr>
        <w:t xml:space="preserve">Evaluate the institution’s student complaint policy and the institution’s effectiveness with regard to its application and effectiveness, including the institution’s ability to address and rectify issues that arise as a result of any review. </w:t>
      </w:r>
    </w:p>
    <w:p w14:paraId="51CD1E21" w14:textId="1347AC79" w:rsidR="00FB0693" w:rsidRPr="00534DF9" w:rsidRDefault="00FB0693" w:rsidP="00D92CAE">
      <w:pPr>
        <w:spacing w:after="280"/>
        <w:ind w:left="360"/>
        <w:rPr>
          <w:spacing w:val="-2"/>
          <w:sz w:val="22"/>
          <w:szCs w:val="22"/>
        </w:rPr>
      </w:pPr>
      <w:r w:rsidRPr="00534DF9">
        <w:rPr>
          <w:spacing w:val="-2"/>
          <w:sz w:val="22"/>
          <w:szCs w:val="22"/>
        </w:rPr>
        <w:t>Evaluate any record of student complaints offered in substantial number over an extended period of time with regard to a specific issue. Describe the nature of the concern and any actions taken to address the concern.</w:t>
      </w:r>
    </w:p>
    <w:p w14:paraId="4509BD37" w14:textId="0F8D4527" w:rsidR="00D86130" w:rsidRDefault="00D86130" w:rsidP="00FF1D7B">
      <w:pPr>
        <w:spacing w:after="180"/>
        <w:ind w:left="360" w:hanging="360"/>
        <w:rPr>
          <w:b/>
          <w:sz w:val="22"/>
          <w:szCs w:val="22"/>
        </w:rPr>
      </w:pPr>
      <w:r>
        <w:rPr>
          <w:b/>
          <w:sz w:val="22"/>
          <w:szCs w:val="22"/>
        </w:rPr>
        <w:t>I.</w:t>
      </w:r>
      <w:r>
        <w:rPr>
          <w:b/>
          <w:sz w:val="22"/>
          <w:szCs w:val="22"/>
        </w:rPr>
        <w:tab/>
        <w:t>Published Materials and Web Sites</w:t>
      </w:r>
      <w:r w:rsidR="00FF1D7B">
        <w:rPr>
          <w:b/>
          <w:sz w:val="22"/>
          <w:szCs w:val="22"/>
        </w:rPr>
        <w:t xml:space="preserve"> (refer to NAST </w:t>
      </w:r>
      <w:r w:rsidR="00FF1D7B" w:rsidRPr="00B05ECF">
        <w:rPr>
          <w:b/>
          <w:i/>
          <w:sz w:val="22"/>
          <w:szCs w:val="22"/>
        </w:rPr>
        <w:t>Handbook</w:t>
      </w:r>
      <w:r w:rsidR="00FF1D7B">
        <w:rPr>
          <w:b/>
          <w:sz w:val="22"/>
          <w:szCs w:val="22"/>
        </w:rPr>
        <w:t>, Standards for Accreditation II.I.)</w:t>
      </w:r>
    </w:p>
    <w:p w14:paraId="21ACD008" w14:textId="3AB9F24C" w:rsidR="00D86130" w:rsidRDefault="00D86130">
      <w:pPr>
        <w:spacing w:after="180"/>
        <w:ind w:left="360"/>
        <w:rPr>
          <w:sz w:val="22"/>
          <w:szCs w:val="22"/>
        </w:rPr>
      </w:pPr>
      <w:r>
        <w:rPr>
          <w:sz w:val="22"/>
          <w:szCs w:val="22"/>
        </w:rPr>
        <w:t xml:space="preserve">Evaluate the extent to which the </w:t>
      </w:r>
      <w:r w:rsidR="001A6534">
        <w:rPr>
          <w:sz w:val="22"/>
          <w:szCs w:val="22"/>
        </w:rPr>
        <w:t>theatre</w:t>
      </w:r>
      <w:r>
        <w:rPr>
          <w:sz w:val="22"/>
          <w:szCs w:val="22"/>
        </w:rPr>
        <w:t xml:space="preserve"> unit’s policies and practices regarding published materials and Web sites meet </w:t>
      </w:r>
      <w:r w:rsidR="001A6534">
        <w:rPr>
          <w:sz w:val="22"/>
          <w:szCs w:val="22"/>
        </w:rPr>
        <w:t>NAST</w:t>
      </w:r>
      <w:r>
        <w:rPr>
          <w:sz w:val="22"/>
          <w:szCs w:val="22"/>
        </w:rPr>
        <w:t xml:space="preserve"> </w:t>
      </w:r>
      <w:r w:rsidR="00FF1D7B">
        <w:rPr>
          <w:sz w:val="22"/>
          <w:szCs w:val="22"/>
        </w:rPr>
        <w:t>standards</w:t>
      </w:r>
      <w:r>
        <w:rPr>
          <w:sz w:val="22"/>
          <w:szCs w:val="22"/>
        </w:rPr>
        <w:t>, especially with regard to:</w:t>
      </w:r>
    </w:p>
    <w:p w14:paraId="7DB58FB4" w14:textId="77777777" w:rsidR="00D86130" w:rsidRDefault="00D86130">
      <w:pPr>
        <w:spacing w:after="180"/>
        <w:ind w:left="360"/>
        <w:rPr>
          <w:sz w:val="22"/>
          <w:szCs w:val="22"/>
        </w:rPr>
      </w:pPr>
      <w:r>
        <w:rPr>
          <w:sz w:val="22"/>
          <w:szCs w:val="22"/>
        </w:rPr>
        <w:t>1.</w:t>
      </w:r>
      <w:r>
        <w:rPr>
          <w:sz w:val="22"/>
          <w:szCs w:val="22"/>
        </w:rPr>
        <w:tab/>
        <w:t>Clarity, accuracy, availability;</w:t>
      </w:r>
    </w:p>
    <w:p w14:paraId="3956F390" w14:textId="77777777" w:rsidR="00D86130" w:rsidRDefault="00D86130">
      <w:pPr>
        <w:spacing w:after="180"/>
        <w:ind w:left="360"/>
        <w:rPr>
          <w:sz w:val="22"/>
          <w:szCs w:val="22"/>
        </w:rPr>
      </w:pPr>
      <w:r>
        <w:rPr>
          <w:sz w:val="22"/>
          <w:szCs w:val="22"/>
        </w:rPr>
        <w:t>2.</w:t>
      </w:r>
      <w:r>
        <w:rPr>
          <w:sz w:val="22"/>
          <w:szCs w:val="22"/>
        </w:rPr>
        <w:tab/>
        <w:t>Comprehensiveness;</w:t>
      </w:r>
    </w:p>
    <w:p w14:paraId="57CAA8DD" w14:textId="77777777" w:rsidR="00D86130" w:rsidRDefault="00D86130">
      <w:pPr>
        <w:spacing w:after="180"/>
        <w:ind w:left="360"/>
        <w:rPr>
          <w:sz w:val="22"/>
          <w:szCs w:val="22"/>
        </w:rPr>
      </w:pPr>
      <w:r>
        <w:rPr>
          <w:sz w:val="22"/>
          <w:szCs w:val="22"/>
        </w:rPr>
        <w:t>3.</w:t>
      </w:r>
      <w:r>
        <w:rPr>
          <w:sz w:val="22"/>
          <w:szCs w:val="22"/>
        </w:rPr>
        <w:tab/>
        <w:t>Documentation of connections with registration, certification, and/or licensure; and</w:t>
      </w:r>
    </w:p>
    <w:p w14:paraId="14BD000D" w14:textId="77777777" w:rsidR="00D86130" w:rsidRDefault="00D86130" w:rsidP="000305CC">
      <w:pPr>
        <w:spacing w:after="280"/>
        <w:ind w:left="360"/>
        <w:rPr>
          <w:sz w:val="22"/>
          <w:szCs w:val="22"/>
        </w:rPr>
      </w:pPr>
      <w:r>
        <w:rPr>
          <w:sz w:val="22"/>
          <w:szCs w:val="22"/>
        </w:rPr>
        <w:t>4.</w:t>
      </w:r>
      <w:r>
        <w:rPr>
          <w:sz w:val="22"/>
          <w:szCs w:val="22"/>
        </w:rPr>
        <w:tab/>
        <w:t>Any published claims regarding achievements.</w:t>
      </w:r>
    </w:p>
    <w:p w14:paraId="31B7BD6D" w14:textId="7A9E9DC4" w:rsidR="00D86130" w:rsidRDefault="00D86130" w:rsidP="007621E1">
      <w:pPr>
        <w:spacing w:after="180"/>
        <w:rPr>
          <w:b/>
          <w:sz w:val="22"/>
          <w:szCs w:val="22"/>
        </w:rPr>
      </w:pPr>
      <w:r>
        <w:rPr>
          <w:b/>
          <w:sz w:val="22"/>
          <w:szCs w:val="22"/>
        </w:rPr>
        <w:t>J.</w:t>
      </w:r>
      <w:r>
        <w:rPr>
          <w:b/>
          <w:sz w:val="22"/>
          <w:szCs w:val="22"/>
        </w:rPr>
        <w:tab/>
        <w:t>Community Involvement</w:t>
      </w:r>
      <w:r w:rsidR="00FF1D7B">
        <w:rPr>
          <w:b/>
          <w:sz w:val="22"/>
          <w:szCs w:val="22"/>
        </w:rPr>
        <w:t xml:space="preserve"> (refer to NAST </w:t>
      </w:r>
      <w:r w:rsidR="00FF1D7B" w:rsidRPr="00B05ECF">
        <w:rPr>
          <w:b/>
          <w:i/>
          <w:sz w:val="22"/>
          <w:szCs w:val="22"/>
        </w:rPr>
        <w:t>Handbook</w:t>
      </w:r>
      <w:r w:rsidR="00FF1D7B">
        <w:rPr>
          <w:b/>
          <w:sz w:val="22"/>
          <w:szCs w:val="22"/>
        </w:rPr>
        <w:t>, Standards for Accreditation II.J.)</w:t>
      </w:r>
    </w:p>
    <w:p w14:paraId="70EADC1B" w14:textId="6BB29443" w:rsidR="00D86130" w:rsidRDefault="00FF1D7B" w:rsidP="000305CC">
      <w:pPr>
        <w:pStyle w:val="Normal115"/>
        <w:spacing w:after="280"/>
        <w:ind w:firstLine="0"/>
        <w:jc w:val="left"/>
        <w:rPr>
          <w:sz w:val="22"/>
          <w:szCs w:val="22"/>
        </w:rPr>
      </w:pPr>
      <w:r>
        <w:rPr>
          <w:sz w:val="22"/>
          <w:szCs w:val="22"/>
        </w:rPr>
        <w:t>Discuss and evaluate any formal relationships and policies concerning community involvement that are connected to curricular offerings.</w:t>
      </w:r>
    </w:p>
    <w:p w14:paraId="7D0AEC05" w14:textId="3CEEB55E" w:rsidR="00D86130" w:rsidRDefault="00D86130">
      <w:pPr>
        <w:pStyle w:val="Normal115"/>
        <w:jc w:val="left"/>
        <w:rPr>
          <w:b/>
          <w:sz w:val="22"/>
          <w:szCs w:val="22"/>
        </w:rPr>
      </w:pPr>
      <w:r>
        <w:rPr>
          <w:b/>
          <w:sz w:val="22"/>
          <w:szCs w:val="22"/>
        </w:rPr>
        <w:t>K.</w:t>
      </w:r>
      <w:r>
        <w:rPr>
          <w:b/>
          <w:sz w:val="22"/>
          <w:szCs w:val="22"/>
        </w:rPr>
        <w:tab/>
        <w:t xml:space="preserve">Articulation with Other </w:t>
      </w:r>
      <w:r w:rsidR="00FF1D7B">
        <w:rPr>
          <w:b/>
          <w:sz w:val="22"/>
          <w:szCs w:val="22"/>
        </w:rPr>
        <w:t xml:space="preserve">Institutions (refer to NAST </w:t>
      </w:r>
      <w:r w:rsidR="00FF1D7B" w:rsidRPr="00B05ECF">
        <w:rPr>
          <w:b/>
          <w:i/>
          <w:sz w:val="22"/>
          <w:szCs w:val="22"/>
        </w:rPr>
        <w:t>Handbook</w:t>
      </w:r>
      <w:r w:rsidR="00FF1D7B">
        <w:rPr>
          <w:b/>
          <w:sz w:val="22"/>
          <w:szCs w:val="22"/>
        </w:rPr>
        <w:t xml:space="preserve">, Standards for Accreditation II.K.) </w:t>
      </w:r>
    </w:p>
    <w:p w14:paraId="270D7188" w14:textId="63767F66" w:rsidR="00D86130" w:rsidRDefault="00FF1D7B" w:rsidP="000305CC">
      <w:pPr>
        <w:spacing w:after="280"/>
        <w:ind w:left="360"/>
        <w:rPr>
          <w:i/>
          <w:sz w:val="22"/>
          <w:szCs w:val="22"/>
        </w:rPr>
      </w:pPr>
      <w:r>
        <w:rPr>
          <w:sz w:val="22"/>
          <w:szCs w:val="22"/>
        </w:rPr>
        <w:t>Discuss and evaluate any articulation agreements in force with other institutions.</w:t>
      </w:r>
    </w:p>
    <w:p w14:paraId="49C92FAB" w14:textId="64A8D8FD" w:rsidR="00D86130" w:rsidRDefault="00D86130" w:rsidP="00FF1D7B">
      <w:pPr>
        <w:spacing w:after="180"/>
        <w:ind w:left="360" w:hanging="360"/>
        <w:rPr>
          <w:b/>
          <w:sz w:val="22"/>
          <w:szCs w:val="22"/>
        </w:rPr>
      </w:pPr>
      <w:r>
        <w:rPr>
          <w:b/>
          <w:sz w:val="22"/>
          <w:szCs w:val="22"/>
        </w:rPr>
        <w:lastRenderedPageBreak/>
        <w:t>L.</w:t>
      </w:r>
      <w:r>
        <w:rPr>
          <w:b/>
          <w:sz w:val="22"/>
          <w:szCs w:val="22"/>
        </w:rPr>
        <w:tab/>
        <w:t>Non-Degree-Granting Programs for the Community</w:t>
      </w:r>
      <w:r w:rsidR="00FF1D7B">
        <w:rPr>
          <w:b/>
          <w:sz w:val="22"/>
          <w:szCs w:val="22"/>
        </w:rPr>
        <w:t xml:space="preserve"> (refer to NAST </w:t>
      </w:r>
      <w:r w:rsidR="00FF1D7B" w:rsidRPr="00B05ECF">
        <w:rPr>
          <w:b/>
          <w:i/>
          <w:sz w:val="22"/>
          <w:szCs w:val="22"/>
        </w:rPr>
        <w:t>Handbook</w:t>
      </w:r>
      <w:r w:rsidR="00FF1D7B">
        <w:rPr>
          <w:b/>
          <w:sz w:val="22"/>
          <w:szCs w:val="22"/>
        </w:rPr>
        <w:t>, Standards for Accreditation III.K.)</w:t>
      </w:r>
    </w:p>
    <w:p w14:paraId="4E0C2480" w14:textId="7E9AF1C4" w:rsidR="0098602D" w:rsidRDefault="0098602D" w:rsidP="0098602D">
      <w:pPr>
        <w:spacing w:after="180"/>
        <w:ind w:left="360" w:right="432"/>
        <w:rPr>
          <w:i/>
          <w:spacing w:val="-2"/>
          <w:sz w:val="19"/>
          <w:szCs w:val="19"/>
        </w:rPr>
      </w:pPr>
      <w:r>
        <w:rPr>
          <w:i/>
          <w:spacing w:val="-2"/>
          <w:sz w:val="19"/>
          <w:szCs w:val="19"/>
        </w:rPr>
        <w:t xml:space="preserve">Note: If the institution offers a non-degree-granting program for the community that meets all four eligibility criteria in the NAST </w:t>
      </w:r>
      <w:r w:rsidRPr="00432425">
        <w:rPr>
          <w:spacing w:val="-2"/>
          <w:sz w:val="19"/>
          <w:szCs w:val="19"/>
        </w:rPr>
        <w:t>Handbook</w:t>
      </w:r>
      <w:r>
        <w:rPr>
          <w:i/>
          <w:spacing w:val="-2"/>
          <w:sz w:val="19"/>
          <w:szCs w:val="19"/>
        </w:rPr>
        <w:t xml:space="preserve">, Standards for Accreditation, III.K., and is being submitted for Basic Listing, the institution is asked to address this section. Programs approved for Basic Listing are indicated with an </w:t>
      </w:r>
      <w:r>
        <w:rPr>
          <w:rFonts w:ascii="Wingdings" w:hAnsi="Wingdings"/>
          <w:i/>
          <w:spacing w:val="-2"/>
          <w:sz w:val="19"/>
          <w:szCs w:val="19"/>
        </w:rPr>
        <w:t></w:t>
      </w:r>
      <w:r>
        <w:rPr>
          <w:i/>
          <w:spacing w:val="-2"/>
          <w:sz w:val="19"/>
          <w:szCs w:val="19"/>
        </w:rPr>
        <w:t xml:space="preserve"> in the NAST </w:t>
      </w:r>
      <w:r w:rsidRPr="001233F9">
        <w:rPr>
          <w:spacing w:val="-2"/>
          <w:sz w:val="19"/>
          <w:szCs w:val="19"/>
        </w:rPr>
        <w:t>Directory List</w:t>
      </w:r>
      <w:r>
        <w:rPr>
          <w:i/>
          <w:spacing w:val="-2"/>
          <w:sz w:val="19"/>
          <w:szCs w:val="19"/>
        </w:rPr>
        <w:t>.</w:t>
      </w:r>
    </w:p>
    <w:p w14:paraId="36FE1D34" w14:textId="7785241E" w:rsidR="00D86130" w:rsidRPr="00EC3AF8" w:rsidRDefault="0098602D" w:rsidP="007621E1">
      <w:pPr>
        <w:pStyle w:val="Normal115"/>
        <w:ind w:firstLine="0"/>
        <w:jc w:val="left"/>
        <w:rPr>
          <w:i/>
          <w:sz w:val="19"/>
          <w:szCs w:val="19"/>
        </w:rPr>
      </w:pPr>
      <w:r>
        <w:rPr>
          <w:i/>
          <w:spacing w:val="-2"/>
          <w:sz w:val="19"/>
          <w:szCs w:val="19"/>
        </w:rPr>
        <w:t>Note: Institutions interested in seeking Full Listing of non-degree-granting programs are required to submit comprehensive information addressing each section in the Self-Study or to provide a comprehensive and separate Self-Study addressing its non-degree-granting programs for the community.</w:t>
      </w:r>
      <w:r w:rsidDel="0098602D">
        <w:rPr>
          <w:i/>
          <w:spacing w:val="-2"/>
          <w:sz w:val="19"/>
          <w:szCs w:val="19"/>
        </w:rPr>
        <w:t xml:space="preserve"> </w:t>
      </w:r>
      <w:r>
        <w:rPr>
          <w:i/>
          <w:sz w:val="19"/>
          <w:szCs w:val="19"/>
        </w:rPr>
        <w:t xml:space="preserve"> </w:t>
      </w:r>
    </w:p>
    <w:p w14:paraId="4DB31A53" w14:textId="77777777" w:rsidR="005B7231" w:rsidRDefault="00D86130" w:rsidP="007621E1">
      <w:pPr>
        <w:pStyle w:val="Normal115"/>
        <w:ind w:firstLine="0"/>
        <w:jc w:val="left"/>
        <w:rPr>
          <w:sz w:val="22"/>
          <w:szCs w:val="22"/>
        </w:rPr>
      </w:pPr>
      <w:r>
        <w:rPr>
          <w:sz w:val="22"/>
          <w:szCs w:val="22"/>
        </w:rPr>
        <w:t xml:space="preserve">Describe and evaluate how the community education program and the postsecondary programs operate in relationship to each other, especially with regard to finances, governance and administration, faculty and staff, facilities and equipment, and if applicable, any curricular relationships among community and postsecondary programs. </w:t>
      </w:r>
    </w:p>
    <w:p w14:paraId="6B05B219" w14:textId="77777777" w:rsidR="005B7231" w:rsidRDefault="00D86130" w:rsidP="007621E1">
      <w:pPr>
        <w:pStyle w:val="Normal115"/>
        <w:ind w:firstLine="0"/>
        <w:jc w:val="left"/>
        <w:rPr>
          <w:sz w:val="22"/>
          <w:szCs w:val="22"/>
        </w:rPr>
      </w:pPr>
      <w:r>
        <w:rPr>
          <w:sz w:val="22"/>
          <w:szCs w:val="22"/>
        </w:rPr>
        <w:t xml:space="preserve">Curricular relationships mean that the operation of one program is essential to the delivery of curricular instruction or provides required opportunities or experiences for another. </w:t>
      </w:r>
    </w:p>
    <w:p w14:paraId="548E6204" w14:textId="1B2C3C7E" w:rsidR="00D86130" w:rsidRDefault="0098602D" w:rsidP="001233F9">
      <w:pPr>
        <w:pStyle w:val="Normal115"/>
        <w:spacing w:after="360"/>
        <w:ind w:firstLine="0"/>
        <w:jc w:val="left"/>
        <w:rPr>
          <w:sz w:val="22"/>
          <w:szCs w:val="22"/>
        </w:rPr>
      </w:pPr>
      <w:r w:rsidRPr="00531F6C">
        <w:rPr>
          <w:i/>
          <w:sz w:val="19"/>
          <w:szCs w:val="19"/>
        </w:rPr>
        <w:t xml:space="preserve">Note: </w:t>
      </w:r>
      <w:r>
        <w:rPr>
          <w:i/>
          <w:sz w:val="19"/>
          <w:szCs w:val="19"/>
        </w:rPr>
        <w:t>From this point forward, t</w:t>
      </w:r>
      <w:r w:rsidRPr="00531F6C">
        <w:rPr>
          <w:i/>
          <w:sz w:val="19"/>
          <w:szCs w:val="19"/>
        </w:rPr>
        <w:t xml:space="preserve">he </w:t>
      </w:r>
      <w:r w:rsidRPr="00531F6C">
        <w:rPr>
          <w:sz w:val="19"/>
          <w:szCs w:val="19"/>
        </w:rPr>
        <w:t>Format A</w:t>
      </w:r>
      <w:r w:rsidRPr="00531F6C">
        <w:rPr>
          <w:i/>
          <w:sz w:val="19"/>
          <w:szCs w:val="19"/>
        </w:rPr>
        <w:t xml:space="preserve"> </w:t>
      </w:r>
      <w:r>
        <w:rPr>
          <w:i/>
          <w:sz w:val="19"/>
          <w:szCs w:val="19"/>
        </w:rPr>
        <w:t>Content O</w:t>
      </w:r>
      <w:r w:rsidRPr="00531F6C">
        <w:rPr>
          <w:i/>
          <w:sz w:val="19"/>
          <w:szCs w:val="19"/>
        </w:rPr>
        <w:t>utline deviates from the Standards for Accreditation outline in the NAS</w:t>
      </w:r>
      <w:r>
        <w:rPr>
          <w:i/>
          <w:sz w:val="19"/>
          <w:szCs w:val="19"/>
        </w:rPr>
        <w:t>T</w:t>
      </w:r>
      <w:r w:rsidRPr="00531F6C">
        <w:rPr>
          <w:i/>
          <w:sz w:val="19"/>
          <w:szCs w:val="19"/>
        </w:rPr>
        <w:t xml:space="preserve"> </w:t>
      </w:r>
      <w:r w:rsidRPr="000A3867">
        <w:rPr>
          <w:sz w:val="19"/>
          <w:szCs w:val="19"/>
        </w:rPr>
        <w:t>Handbook</w:t>
      </w:r>
      <w:r w:rsidRPr="00531F6C">
        <w:rPr>
          <w:i/>
          <w:sz w:val="19"/>
          <w:szCs w:val="19"/>
        </w:rPr>
        <w:t xml:space="preserve">. </w:t>
      </w:r>
      <w:r>
        <w:rPr>
          <w:i/>
          <w:sz w:val="19"/>
          <w:szCs w:val="19"/>
        </w:rPr>
        <w:t xml:space="preserve">Please continue to follow this Content Outline and not the outline of the NAST </w:t>
      </w:r>
      <w:r w:rsidRPr="00432425">
        <w:rPr>
          <w:sz w:val="19"/>
          <w:szCs w:val="19"/>
        </w:rPr>
        <w:t>Handbook</w:t>
      </w:r>
      <w:r>
        <w:rPr>
          <w:i/>
          <w:sz w:val="19"/>
          <w:szCs w:val="19"/>
        </w:rPr>
        <w:t>.</w:t>
      </w:r>
    </w:p>
    <w:p w14:paraId="755313E2" w14:textId="0B197555" w:rsidR="00D86130" w:rsidRDefault="00D86130" w:rsidP="001233F9">
      <w:pPr>
        <w:pStyle w:val="Normal115"/>
        <w:spacing w:after="0"/>
        <w:ind w:left="0" w:firstLine="0"/>
        <w:jc w:val="left"/>
        <w:rPr>
          <w:b/>
          <w:sz w:val="22"/>
          <w:szCs w:val="22"/>
        </w:rPr>
      </w:pPr>
      <w:r>
        <w:rPr>
          <w:b/>
          <w:sz w:val="22"/>
          <w:szCs w:val="22"/>
        </w:rPr>
        <w:t>M.</w:t>
      </w:r>
      <w:r>
        <w:rPr>
          <w:b/>
          <w:sz w:val="22"/>
          <w:szCs w:val="22"/>
        </w:rPr>
        <w:tab/>
        <w:t xml:space="preserve">Operational Standards for </w:t>
      </w:r>
      <w:r w:rsidR="004C1D31">
        <w:rPr>
          <w:b/>
          <w:sz w:val="22"/>
          <w:szCs w:val="22"/>
        </w:rPr>
        <w:t xml:space="preserve">Free-Standing Theatre </w:t>
      </w:r>
      <w:r>
        <w:rPr>
          <w:b/>
          <w:sz w:val="22"/>
          <w:szCs w:val="22"/>
        </w:rPr>
        <w:t xml:space="preserve">Institutions </w:t>
      </w:r>
      <w:r w:rsidR="004C1D31">
        <w:rPr>
          <w:b/>
          <w:sz w:val="22"/>
          <w:szCs w:val="22"/>
        </w:rPr>
        <w:t>of Higher Education</w:t>
      </w:r>
    </w:p>
    <w:p w14:paraId="5F7A8502" w14:textId="29BFF9AA" w:rsidR="0098602D" w:rsidRDefault="0098602D" w:rsidP="00E50308">
      <w:pPr>
        <w:pStyle w:val="Normal115"/>
        <w:spacing w:after="160"/>
        <w:jc w:val="left"/>
        <w:rPr>
          <w:b/>
          <w:sz w:val="22"/>
          <w:szCs w:val="22"/>
        </w:rPr>
      </w:pPr>
      <w:r>
        <w:rPr>
          <w:b/>
          <w:sz w:val="22"/>
          <w:szCs w:val="22"/>
        </w:rPr>
        <w:tab/>
        <w:t xml:space="preserve">(refer to NAST </w:t>
      </w:r>
      <w:r w:rsidRPr="001233F9">
        <w:rPr>
          <w:b/>
          <w:i/>
          <w:sz w:val="22"/>
          <w:szCs w:val="22"/>
        </w:rPr>
        <w:t>Handbook</w:t>
      </w:r>
      <w:r>
        <w:rPr>
          <w:b/>
          <w:sz w:val="22"/>
          <w:szCs w:val="22"/>
        </w:rPr>
        <w:t>, Standards for Accreditation II.M. and XIX.)</w:t>
      </w:r>
    </w:p>
    <w:p w14:paraId="0F03C24B" w14:textId="33407672" w:rsidR="00D86130" w:rsidRDefault="0098602D" w:rsidP="00406981">
      <w:pPr>
        <w:tabs>
          <w:tab w:val="left" w:pos="576"/>
        </w:tabs>
        <w:spacing w:after="180"/>
        <w:ind w:left="360" w:right="432"/>
        <w:rPr>
          <w:i/>
          <w:sz w:val="19"/>
          <w:szCs w:val="19"/>
        </w:rPr>
      </w:pPr>
      <w:r>
        <w:rPr>
          <w:i/>
          <w:sz w:val="19"/>
          <w:szCs w:val="19"/>
        </w:rPr>
        <w:t>Note: This section applies only to free-standing theatre institutions.</w:t>
      </w:r>
      <w:r>
        <w:rPr>
          <w:i/>
          <w:sz w:val="19"/>
          <w:szCs w:val="19"/>
        </w:rPr>
        <w:tab/>
      </w:r>
    </w:p>
    <w:p w14:paraId="1E4167A7" w14:textId="422E6AB0" w:rsidR="00D86130" w:rsidRDefault="00D86130">
      <w:pPr>
        <w:spacing w:after="360"/>
        <w:ind w:left="360"/>
        <w:rPr>
          <w:sz w:val="22"/>
          <w:szCs w:val="22"/>
        </w:rPr>
      </w:pPr>
      <w:r>
        <w:rPr>
          <w:sz w:val="22"/>
          <w:szCs w:val="22"/>
        </w:rPr>
        <w:t xml:space="preserve">Document the </w:t>
      </w:r>
      <w:r w:rsidR="007621E1">
        <w:rPr>
          <w:sz w:val="22"/>
          <w:szCs w:val="22"/>
        </w:rPr>
        <w:t xml:space="preserve">institution’s compliance with all </w:t>
      </w:r>
      <w:r w:rsidR="001A6534">
        <w:rPr>
          <w:sz w:val="22"/>
          <w:szCs w:val="22"/>
        </w:rPr>
        <w:t>NAST</w:t>
      </w:r>
      <w:r>
        <w:rPr>
          <w:sz w:val="22"/>
          <w:szCs w:val="22"/>
        </w:rPr>
        <w:t xml:space="preserve"> </w:t>
      </w:r>
      <w:r w:rsidR="0098602D">
        <w:rPr>
          <w:sz w:val="22"/>
          <w:szCs w:val="22"/>
        </w:rPr>
        <w:t xml:space="preserve">standards </w:t>
      </w:r>
      <w:r w:rsidR="007621E1">
        <w:rPr>
          <w:sz w:val="22"/>
          <w:szCs w:val="22"/>
        </w:rPr>
        <w:t xml:space="preserve">as applicable within </w:t>
      </w:r>
      <w:r w:rsidR="0098602D">
        <w:rPr>
          <w:sz w:val="22"/>
          <w:szCs w:val="22"/>
        </w:rPr>
        <w:t>Standards for Accreditation XIX</w:t>
      </w:r>
      <w:r w:rsidR="007621E1">
        <w:rPr>
          <w:sz w:val="22"/>
          <w:szCs w:val="22"/>
        </w:rPr>
        <w:t>.</w:t>
      </w:r>
    </w:p>
    <w:p w14:paraId="341E78B4" w14:textId="2F3FD1E9" w:rsidR="0098602D" w:rsidRDefault="00D86130" w:rsidP="0098602D">
      <w:pPr>
        <w:pStyle w:val="Normal115"/>
        <w:spacing w:after="160"/>
        <w:jc w:val="left"/>
        <w:rPr>
          <w:b/>
          <w:sz w:val="22"/>
          <w:szCs w:val="22"/>
        </w:rPr>
      </w:pPr>
      <w:r>
        <w:rPr>
          <w:b/>
          <w:sz w:val="22"/>
          <w:szCs w:val="22"/>
        </w:rPr>
        <w:t>N.</w:t>
      </w:r>
      <w:r>
        <w:rPr>
          <w:b/>
          <w:sz w:val="22"/>
          <w:szCs w:val="22"/>
        </w:rPr>
        <w:tab/>
        <w:t>Operational Standards and Procedures for Proprietary Institutions</w:t>
      </w:r>
      <w:r w:rsidR="0098602D">
        <w:rPr>
          <w:b/>
          <w:sz w:val="22"/>
          <w:szCs w:val="22"/>
        </w:rPr>
        <w:t xml:space="preserve"> (refer to NAST </w:t>
      </w:r>
      <w:r w:rsidR="0098602D" w:rsidRPr="00B05ECF">
        <w:rPr>
          <w:b/>
          <w:i/>
          <w:sz w:val="22"/>
          <w:szCs w:val="22"/>
        </w:rPr>
        <w:t>Handbook</w:t>
      </w:r>
      <w:r w:rsidR="0098602D">
        <w:rPr>
          <w:b/>
          <w:sz w:val="22"/>
          <w:szCs w:val="22"/>
        </w:rPr>
        <w:t>, Standards for Accreditation II.M. and XX.)</w:t>
      </w:r>
    </w:p>
    <w:p w14:paraId="10095A4D" w14:textId="60F11E5E" w:rsidR="0098602D" w:rsidRDefault="0098602D" w:rsidP="00E50308">
      <w:pPr>
        <w:tabs>
          <w:tab w:val="left" w:pos="576"/>
        </w:tabs>
        <w:spacing w:after="180"/>
        <w:ind w:left="360" w:right="432"/>
        <w:rPr>
          <w:i/>
          <w:sz w:val="19"/>
          <w:szCs w:val="19"/>
        </w:rPr>
      </w:pPr>
      <w:r>
        <w:rPr>
          <w:i/>
          <w:sz w:val="19"/>
          <w:szCs w:val="19"/>
        </w:rPr>
        <w:t xml:space="preserve">Note: This section applies only to </w:t>
      </w:r>
      <w:r w:rsidR="0064350B">
        <w:rPr>
          <w:i/>
          <w:sz w:val="19"/>
          <w:szCs w:val="19"/>
        </w:rPr>
        <w:t>proprietary</w:t>
      </w:r>
      <w:r>
        <w:rPr>
          <w:i/>
          <w:sz w:val="19"/>
          <w:szCs w:val="19"/>
        </w:rPr>
        <w:t xml:space="preserve"> institutions.</w:t>
      </w:r>
      <w:r>
        <w:rPr>
          <w:i/>
          <w:sz w:val="19"/>
          <w:szCs w:val="19"/>
        </w:rPr>
        <w:tab/>
      </w:r>
    </w:p>
    <w:p w14:paraId="218A60AE" w14:textId="62096B64" w:rsidR="007621E1" w:rsidRDefault="0098602D" w:rsidP="001233F9">
      <w:pPr>
        <w:keepNext/>
        <w:spacing w:after="120"/>
        <w:ind w:left="360"/>
        <w:rPr>
          <w:sz w:val="22"/>
          <w:szCs w:val="22"/>
        </w:rPr>
      </w:pPr>
      <w:r>
        <w:rPr>
          <w:sz w:val="22"/>
          <w:szCs w:val="22"/>
        </w:rPr>
        <w:t>Document the institution’s compliance with all NAST standards as applicable within Standards for Accreditation XX.</w:t>
      </w:r>
    </w:p>
    <w:p w14:paraId="54ABC6FB" w14:textId="091D5A96" w:rsidR="00D86130" w:rsidRDefault="00D86130" w:rsidP="0064350B">
      <w:pPr>
        <w:keepNext/>
        <w:tabs>
          <w:tab w:val="left" w:pos="360"/>
        </w:tabs>
        <w:spacing w:after="120"/>
        <w:ind w:left="360" w:hanging="360"/>
        <w:rPr>
          <w:b/>
          <w:sz w:val="22"/>
          <w:szCs w:val="22"/>
        </w:rPr>
      </w:pPr>
      <w:r>
        <w:rPr>
          <w:b/>
          <w:sz w:val="22"/>
          <w:szCs w:val="22"/>
        </w:rPr>
        <w:t>O.</w:t>
      </w:r>
      <w:r>
        <w:rPr>
          <w:b/>
          <w:sz w:val="22"/>
          <w:szCs w:val="22"/>
        </w:rPr>
        <w:tab/>
        <w:t>Operational Standards for Branch Campuses and External Programs</w:t>
      </w:r>
      <w:r w:rsidR="0064350B">
        <w:rPr>
          <w:b/>
          <w:sz w:val="22"/>
          <w:szCs w:val="22"/>
        </w:rPr>
        <w:t xml:space="preserve"> (refer to NAST </w:t>
      </w:r>
      <w:r w:rsidR="0064350B" w:rsidRPr="001233F9">
        <w:rPr>
          <w:b/>
          <w:i/>
          <w:sz w:val="22"/>
          <w:szCs w:val="22"/>
        </w:rPr>
        <w:t>Handbook</w:t>
      </w:r>
      <w:r w:rsidR="0064350B">
        <w:rPr>
          <w:b/>
          <w:sz w:val="22"/>
          <w:szCs w:val="22"/>
        </w:rPr>
        <w:t>, Standards for Accreditation II.O. and Appendix I.A.)</w:t>
      </w:r>
    </w:p>
    <w:p w14:paraId="5CFD67DE" w14:textId="1E69D4B7" w:rsidR="00D86130" w:rsidRDefault="0064350B" w:rsidP="001233F9">
      <w:pPr>
        <w:keepNext/>
        <w:tabs>
          <w:tab w:val="left" w:pos="7290"/>
        </w:tabs>
        <w:spacing w:after="180"/>
        <w:ind w:left="936" w:right="432" w:hanging="576"/>
        <w:rPr>
          <w:i/>
          <w:sz w:val="19"/>
          <w:szCs w:val="19"/>
        </w:rPr>
      </w:pPr>
      <w:r>
        <w:rPr>
          <w:i/>
          <w:sz w:val="19"/>
          <w:szCs w:val="19"/>
        </w:rPr>
        <w:t>Note: This section applies only to institutions which operate branch campuses and external programs.</w:t>
      </w:r>
    </w:p>
    <w:p w14:paraId="484C046E" w14:textId="515EC632" w:rsidR="00D86130" w:rsidRDefault="00D86130" w:rsidP="001233F9">
      <w:pPr>
        <w:tabs>
          <w:tab w:val="left" w:pos="576"/>
        </w:tabs>
        <w:spacing w:after="180"/>
        <w:ind w:left="360" w:right="432"/>
        <w:rPr>
          <w:sz w:val="22"/>
          <w:szCs w:val="22"/>
        </w:rPr>
      </w:pPr>
      <w:r>
        <w:rPr>
          <w:sz w:val="22"/>
          <w:szCs w:val="22"/>
        </w:rPr>
        <w:t xml:space="preserve">Provide a list of </w:t>
      </w:r>
      <w:r w:rsidR="0064350B">
        <w:rPr>
          <w:sz w:val="22"/>
          <w:szCs w:val="22"/>
        </w:rPr>
        <w:t xml:space="preserve">all branch campuses by name and location, and a list of </w:t>
      </w:r>
      <w:r>
        <w:rPr>
          <w:sz w:val="22"/>
          <w:szCs w:val="22"/>
        </w:rPr>
        <w:t xml:space="preserve">specific </w:t>
      </w:r>
      <w:r w:rsidR="001A6534">
        <w:rPr>
          <w:sz w:val="22"/>
          <w:szCs w:val="22"/>
        </w:rPr>
        <w:t>theatre</w:t>
      </w:r>
      <w:r>
        <w:rPr>
          <w:sz w:val="22"/>
          <w:szCs w:val="22"/>
        </w:rPr>
        <w:t xml:space="preserve"> programs offered at each branch campus</w:t>
      </w:r>
      <w:r w:rsidR="0064350B">
        <w:rPr>
          <w:sz w:val="22"/>
          <w:szCs w:val="22"/>
        </w:rPr>
        <w:t>.</w:t>
      </w:r>
      <w:r>
        <w:rPr>
          <w:sz w:val="22"/>
          <w:szCs w:val="22"/>
        </w:rPr>
        <w:t xml:space="preserve"> </w:t>
      </w:r>
      <w:r w:rsidR="0064350B">
        <w:rPr>
          <w:sz w:val="22"/>
          <w:szCs w:val="22"/>
        </w:rPr>
        <w:t>E</w:t>
      </w:r>
      <w:r>
        <w:rPr>
          <w:sz w:val="22"/>
          <w:szCs w:val="22"/>
        </w:rPr>
        <w:t xml:space="preserve">xplain the extent to which branch campus programs and practices meet </w:t>
      </w:r>
      <w:r w:rsidR="001A6534">
        <w:rPr>
          <w:sz w:val="22"/>
          <w:szCs w:val="22"/>
        </w:rPr>
        <w:t>NAST</w:t>
      </w:r>
      <w:r>
        <w:rPr>
          <w:sz w:val="22"/>
          <w:szCs w:val="22"/>
        </w:rPr>
        <w:t xml:space="preserve"> </w:t>
      </w:r>
      <w:r w:rsidR="0064350B">
        <w:rPr>
          <w:sz w:val="22"/>
          <w:szCs w:val="22"/>
        </w:rPr>
        <w:t>standards</w:t>
      </w:r>
      <w:r>
        <w:rPr>
          <w:sz w:val="22"/>
          <w:szCs w:val="22"/>
        </w:rPr>
        <w:t>, including the consistency and coordination among campuses regarding faculty, facilities, equipment, admission policies, governance, finance, curricular programs, and so forth.</w:t>
      </w:r>
    </w:p>
    <w:p w14:paraId="2752CC6D" w14:textId="77777777" w:rsidR="00D86130" w:rsidRDefault="00D86130">
      <w:pPr>
        <w:spacing w:after="180"/>
        <w:ind w:left="360"/>
        <w:rPr>
          <w:sz w:val="22"/>
          <w:szCs w:val="22"/>
        </w:rPr>
      </w:pPr>
    </w:p>
    <w:p w14:paraId="2E793615" w14:textId="77777777" w:rsidR="00C1773D" w:rsidRDefault="00C1773D">
      <w:pPr>
        <w:spacing w:after="180"/>
        <w:ind w:left="360"/>
        <w:rPr>
          <w:sz w:val="22"/>
          <w:szCs w:val="22"/>
        </w:rPr>
        <w:sectPr w:rsidR="00C1773D">
          <w:headerReference w:type="default" r:id="rId21"/>
          <w:footerReference w:type="default" r:id="rId22"/>
          <w:footnotePr>
            <w:pos w:val="beneathText"/>
          </w:footnotePr>
          <w:pgSz w:w="12240" w:h="15840" w:code="1"/>
          <w:pgMar w:top="1440" w:right="1584" w:bottom="1584" w:left="1584" w:header="1008" w:footer="864" w:gutter="0"/>
          <w:cols w:space="720"/>
          <w:docGrid w:linePitch="360"/>
        </w:sectPr>
      </w:pPr>
    </w:p>
    <w:p w14:paraId="7B1C9E37" w14:textId="77777777" w:rsidR="00D86130" w:rsidRDefault="00D86130">
      <w:pPr>
        <w:spacing w:after="240"/>
        <w:rPr>
          <w:b/>
          <w:caps/>
          <w:sz w:val="22"/>
          <w:szCs w:val="22"/>
        </w:rPr>
      </w:pPr>
      <w:r>
        <w:rPr>
          <w:b/>
          <w:caps/>
          <w:sz w:val="22"/>
          <w:szCs w:val="22"/>
        </w:rPr>
        <w:lastRenderedPageBreak/>
        <w:t>Section II.  Instructional Programs Portfolio</w:t>
      </w:r>
    </w:p>
    <w:p w14:paraId="13EE94FA" w14:textId="0CBC3EAB" w:rsidR="00D86130" w:rsidRDefault="00D86130">
      <w:pPr>
        <w:spacing w:after="240"/>
        <w:rPr>
          <w:i/>
          <w:sz w:val="22"/>
          <w:szCs w:val="22"/>
        </w:rPr>
      </w:pPr>
      <w:r>
        <w:rPr>
          <w:b/>
          <w:i/>
          <w:sz w:val="22"/>
          <w:szCs w:val="22"/>
        </w:rPr>
        <w:t xml:space="preserve">Before proceeding with Section II, please review the following </w:t>
      </w:r>
      <w:r w:rsidR="001233F9">
        <w:rPr>
          <w:b/>
          <w:i/>
          <w:sz w:val="22"/>
          <w:szCs w:val="22"/>
        </w:rPr>
        <w:t>7</w:t>
      </w:r>
      <w:r>
        <w:rPr>
          <w:b/>
          <w:i/>
          <w:sz w:val="22"/>
          <w:szCs w:val="22"/>
        </w:rPr>
        <w:t xml:space="preserve"> notes</w:t>
      </w:r>
      <w:r>
        <w:rPr>
          <w:i/>
          <w:sz w:val="22"/>
          <w:szCs w:val="22"/>
        </w:rPr>
        <w:t>:</w:t>
      </w:r>
    </w:p>
    <w:p w14:paraId="683C42BE" w14:textId="63F34B9F" w:rsidR="00C33C69" w:rsidRPr="00531F6C" w:rsidRDefault="00C33C69" w:rsidP="00C33C69">
      <w:pPr>
        <w:numPr>
          <w:ilvl w:val="0"/>
          <w:numId w:val="6"/>
        </w:numPr>
        <w:spacing w:after="240"/>
        <w:ind w:left="720" w:hanging="360"/>
        <w:rPr>
          <w:sz w:val="22"/>
          <w:szCs w:val="22"/>
        </w:rPr>
      </w:pPr>
      <w:r>
        <w:rPr>
          <w:sz w:val="22"/>
          <w:szCs w:val="22"/>
        </w:rPr>
        <w:t xml:space="preserve">The following “Content Outline” will dictate the structure of a </w:t>
      </w:r>
      <w:r w:rsidRPr="006963DC">
        <w:rPr>
          <w:i/>
          <w:sz w:val="22"/>
          <w:szCs w:val="22"/>
        </w:rPr>
        <w:t>Format A</w:t>
      </w:r>
      <w:r>
        <w:rPr>
          <w:sz w:val="22"/>
          <w:szCs w:val="22"/>
        </w:rPr>
        <w:t xml:space="preserve"> Self-Study. The “Outline” provides a general guide regarding section content. As each institution must demonstrate compliance with current standards, the actual standards found in the NAST </w:t>
      </w:r>
      <w:r w:rsidRPr="006963DC">
        <w:rPr>
          <w:i/>
          <w:sz w:val="22"/>
          <w:szCs w:val="22"/>
        </w:rPr>
        <w:t>Handbook</w:t>
      </w:r>
      <w:r>
        <w:rPr>
          <w:sz w:val="22"/>
          <w:szCs w:val="22"/>
        </w:rPr>
        <w:t xml:space="preserve"> should be reviewed and addressed in the Self-Study. General </w:t>
      </w:r>
      <w:r w:rsidRPr="006963DC">
        <w:rPr>
          <w:i/>
          <w:sz w:val="22"/>
          <w:szCs w:val="22"/>
        </w:rPr>
        <w:t>Handbook</w:t>
      </w:r>
      <w:r>
        <w:rPr>
          <w:sz w:val="22"/>
          <w:szCs w:val="22"/>
        </w:rPr>
        <w:t xml:space="preserve"> references have been provided.</w:t>
      </w:r>
    </w:p>
    <w:p w14:paraId="6AD94FB5" w14:textId="77777777" w:rsidR="00C33C69" w:rsidRDefault="00C33C69" w:rsidP="00C33C69">
      <w:pPr>
        <w:numPr>
          <w:ilvl w:val="0"/>
          <w:numId w:val="18"/>
        </w:numPr>
        <w:tabs>
          <w:tab w:val="clear" w:pos="720"/>
        </w:tabs>
        <w:spacing w:after="240"/>
        <w:ind w:left="720" w:hanging="360"/>
        <w:rPr>
          <w:sz w:val="22"/>
          <w:szCs w:val="22"/>
        </w:rPr>
      </w:pPr>
      <w:r>
        <w:rPr>
          <w:sz w:val="22"/>
          <w:szCs w:val="22"/>
        </w:rPr>
        <w:t xml:space="preserve">Not all sections of the </w:t>
      </w:r>
      <w:r w:rsidRPr="00B05ECF">
        <w:rPr>
          <w:i/>
          <w:sz w:val="22"/>
          <w:szCs w:val="22"/>
        </w:rPr>
        <w:t>Handbook</w:t>
      </w:r>
      <w:r>
        <w:rPr>
          <w:sz w:val="22"/>
          <w:szCs w:val="22"/>
        </w:rPr>
        <w:t xml:space="preserve"> apply to all institutions. Institutions are asked to review carefully applicable standards and to address all that apply. As an example, if an institution does not offer graduate programs, it need not address Standards for Accreditation XII., XIII., XIV., and XV., and appendices applicable to graduate study.</w:t>
      </w:r>
    </w:p>
    <w:p w14:paraId="23A530F9" w14:textId="12DC6F1B" w:rsidR="00D86130" w:rsidRDefault="00FE2085">
      <w:pPr>
        <w:numPr>
          <w:ilvl w:val="0"/>
          <w:numId w:val="18"/>
        </w:numPr>
        <w:tabs>
          <w:tab w:val="clear" w:pos="720"/>
        </w:tabs>
        <w:spacing w:after="240"/>
        <w:ind w:left="720" w:hanging="360"/>
        <w:rPr>
          <w:sz w:val="22"/>
          <w:szCs w:val="22"/>
        </w:rPr>
      </w:pPr>
      <w:r>
        <w:rPr>
          <w:spacing w:val="-2"/>
          <w:sz w:val="22"/>
          <w:szCs w:val="22"/>
        </w:rPr>
        <w:t xml:space="preserve">The </w:t>
      </w:r>
      <w:r>
        <w:rPr>
          <w:i/>
          <w:spacing w:val="-2"/>
          <w:sz w:val="22"/>
          <w:szCs w:val="22"/>
        </w:rPr>
        <w:t>Handbook</w:t>
      </w:r>
      <w:r>
        <w:rPr>
          <w:spacing w:val="-2"/>
          <w:sz w:val="22"/>
          <w:szCs w:val="22"/>
        </w:rPr>
        <w:t xml:space="preserve"> contains Standards, Guidelines, Benchmarks, Norms, Recommendations, and the like. Each institution must demonstrate compliance with all applicable standards in the </w:t>
      </w:r>
      <w:r>
        <w:rPr>
          <w:i/>
          <w:spacing w:val="-2"/>
          <w:sz w:val="22"/>
          <w:szCs w:val="22"/>
        </w:rPr>
        <w:t>Handbook,</w:t>
      </w:r>
      <w:r>
        <w:rPr>
          <w:spacing w:val="-2"/>
          <w:sz w:val="22"/>
          <w:szCs w:val="22"/>
        </w:rPr>
        <w:t xml:space="preserve"> which are indicated by words such as “must,” “shall,” “standard,” and/or “essential competency.” Attention to Guidelines, Benchmarks, Norms, and Recommendations is required. Helpful information regarding language use and interpretation may be found in the NAST </w:t>
      </w:r>
      <w:r>
        <w:rPr>
          <w:i/>
          <w:spacing w:val="-2"/>
          <w:sz w:val="22"/>
          <w:szCs w:val="22"/>
        </w:rPr>
        <w:t xml:space="preserve">Handbook </w:t>
      </w:r>
      <w:r>
        <w:rPr>
          <w:spacing w:val="-2"/>
          <w:sz w:val="22"/>
          <w:szCs w:val="22"/>
        </w:rPr>
        <w:t xml:space="preserve">(Standards and Guidelines for Accredited Institutional Membership, II.). </w:t>
      </w:r>
      <w:r>
        <w:rPr>
          <w:i/>
          <w:spacing w:val="-2"/>
          <w:sz w:val="22"/>
          <w:szCs w:val="22"/>
        </w:rPr>
        <w:t>Handbook</w:t>
      </w:r>
      <w:r>
        <w:rPr>
          <w:spacing w:val="-2"/>
          <w:sz w:val="22"/>
          <w:szCs w:val="22"/>
        </w:rPr>
        <w:t xml:space="preserve"> users should be aware of these important distinctions</w:t>
      </w:r>
      <w:r w:rsidR="00C33C69">
        <w:rPr>
          <w:spacing w:val="-2"/>
          <w:sz w:val="22"/>
          <w:szCs w:val="22"/>
        </w:rPr>
        <w:t>.</w:t>
      </w:r>
    </w:p>
    <w:p w14:paraId="13548F5C" w14:textId="77777777" w:rsidR="00D86130" w:rsidRDefault="00D86130">
      <w:pPr>
        <w:numPr>
          <w:ilvl w:val="0"/>
          <w:numId w:val="18"/>
        </w:numPr>
        <w:tabs>
          <w:tab w:val="clear" w:pos="720"/>
        </w:tabs>
        <w:spacing w:after="180"/>
        <w:ind w:left="720" w:hanging="360"/>
        <w:rPr>
          <w:sz w:val="22"/>
          <w:szCs w:val="22"/>
        </w:rPr>
      </w:pPr>
      <w:r>
        <w:rPr>
          <w:sz w:val="22"/>
          <w:szCs w:val="22"/>
        </w:rPr>
        <w:t xml:space="preserve">To complete a current </w:t>
      </w:r>
      <w:r>
        <w:rPr>
          <w:i/>
          <w:sz w:val="22"/>
          <w:szCs w:val="22"/>
        </w:rPr>
        <w:t>Instructional Programs Portfolio</w:t>
      </w:r>
      <w:r>
        <w:rPr>
          <w:sz w:val="22"/>
          <w:szCs w:val="22"/>
        </w:rPr>
        <w:t>, the following three items are needed:</w:t>
      </w:r>
    </w:p>
    <w:p w14:paraId="2E0C7A2A" w14:textId="77777777" w:rsidR="00D86130" w:rsidRDefault="00D86130">
      <w:pPr>
        <w:suppressAutoHyphens w:val="0"/>
        <w:autoSpaceDN w:val="0"/>
        <w:adjustRightInd w:val="0"/>
        <w:spacing w:after="120"/>
        <w:ind w:left="1080"/>
        <w:rPr>
          <w:sz w:val="22"/>
          <w:szCs w:val="22"/>
        </w:rPr>
      </w:pPr>
      <w:r>
        <w:rPr>
          <w:sz w:val="22"/>
          <w:szCs w:val="22"/>
        </w:rPr>
        <w:t xml:space="preserve">The latest edition of the </w:t>
      </w:r>
      <w:r w:rsidR="001A6534">
        <w:rPr>
          <w:sz w:val="22"/>
          <w:szCs w:val="22"/>
        </w:rPr>
        <w:t>NAST</w:t>
      </w:r>
      <w:r>
        <w:rPr>
          <w:sz w:val="22"/>
          <w:szCs w:val="22"/>
        </w:rPr>
        <w:t xml:space="preserve"> </w:t>
      </w:r>
      <w:r>
        <w:rPr>
          <w:i/>
          <w:sz w:val="22"/>
          <w:szCs w:val="22"/>
        </w:rPr>
        <w:t>Handbook</w:t>
      </w:r>
      <w:r>
        <w:rPr>
          <w:sz w:val="22"/>
          <w:szCs w:val="22"/>
        </w:rPr>
        <w:t xml:space="preserve"> and all current addenda;</w:t>
      </w:r>
    </w:p>
    <w:p w14:paraId="2FB76A83" w14:textId="77777777" w:rsidR="00D86130" w:rsidRDefault="001A6534">
      <w:pPr>
        <w:suppressAutoHyphens w:val="0"/>
        <w:autoSpaceDN w:val="0"/>
        <w:adjustRightInd w:val="0"/>
        <w:spacing w:after="120"/>
        <w:ind w:left="1080"/>
        <w:rPr>
          <w:sz w:val="22"/>
          <w:szCs w:val="22"/>
        </w:rPr>
      </w:pPr>
      <w:r>
        <w:rPr>
          <w:sz w:val="22"/>
          <w:szCs w:val="22"/>
        </w:rPr>
        <w:t>NAST</w:t>
      </w:r>
      <w:r w:rsidR="00D86130">
        <w:rPr>
          <w:sz w:val="22"/>
          <w:szCs w:val="22"/>
        </w:rPr>
        <w:t xml:space="preserve"> </w:t>
      </w:r>
      <w:r w:rsidR="00D86130">
        <w:rPr>
          <w:i/>
          <w:sz w:val="22"/>
          <w:szCs w:val="22"/>
        </w:rPr>
        <w:t>Procedures for the Self</w:t>
      </w:r>
      <w:r w:rsidR="00240E5B">
        <w:rPr>
          <w:i/>
          <w:sz w:val="22"/>
          <w:szCs w:val="22"/>
        </w:rPr>
        <w:t>-</w:t>
      </w:r>
      <w:r w:rsidR="00D86130">
        <w:rPr>
          <w:i/>
          <w:sz w:val="22"/>
          <w:szCs w:val="22"/>
        </w:rPr>
        <w:t>Study Document</w:t>
      </w:r>
      <w:r w:rsidR="00C260EA">
        <w:rPr>
          <w:i/>
          <w:sz w:val="22"/>
          <w:szCs w:val="22"/>
        </w:rPr>
        <w:t xml:space="preserve"> – </w:t>
      </w:r>
      <w:r w:rsidR="00D86130">
        <w:rPr>
          <w:i/>
          <w:sz w:val="22"/>
          <w:szCs w:val="22"/>
        </w:rPr>
        <w:t>Format A</w:t>
      </w:r>
      <w:r w:rsidR="00D86130">
        <w:rPr>
          <w:sz w:val="22"/>
          <w:szCs w:val="22"/>
        </w:rPr>
        <w:t xml:space="preserve"> (this document); and</w:t>
      </w:r>
    </w:p>
    <w:p w14:paraId="2A7DE17B" w14:textId="77777777" w:rsidR="00D86130" w:rsidRDefault="00D86130">
      <w:pPr>
        <w:suppressAutoHyphens w:val="0"/>
        <w:autoSpaceDN w:val="0"/>
        <w:adjustRightInd w:val="0"/>
        <w:spacing w:after="240"/>
        <w:ind w:left="1080"/>
        <w:rPr>
          <w:i/>
          <w:sz w:val="22"/>
          <w:szCs w:val="22"/>
        </w:rPr>
      </w:pPr>
      <w:r>
        <w:rPr>
          <w:i/>
          <w:sz w:val="22"/>
          <w:szCs w:val="22"/>
        </w:rPr>
        <w:t xml:space="preserve">Instructions for Preparing Curricular Tables in the </w:t>
      </w:r>
      <w:r w:rsidR="001A6534">
        <w:rPr>
          <w:i/>
          <w:sz w:val="22"/>
          <w:szCs w:val="22"/>
        </w:rPr>
        <w:t>NAST</w:t>
      </w:r>
      <w:r>
        <w:rPr>
          <w:i/>
          <w:sz w:val="22"/>
          <w:szCs w:val="22"/>
        </w:rPr>
        <w:t xml:space="preserve"> Format.</w:t>
      </w:r>
    </w:p>
    <w:p w14:paraId="3A4006DF" w14:textId="2BA74B43" w:rsidR="00D86130" w:rsidRDefault="00C33C69">
      <w:pPr>
        <w:numPr>
          <w:ilvl w:val="0"/>
          <w:numId w:val="15"/>
        </w:numPr>
        <w:tabs>
          <w:tab w:val="clear" w:pos="720"/>
        </w:tabs>
        <w:spacing w:after="180"/>
        <w:rPr>
          <w:sz w:val="22"/>
          <w:szCs w:val="22"/>
        </w:rPr>
      </w:pPr>
      <w:r>
        <w:rPr>
          <w:sz w:val="22"/>
          <w:szCs w:val="22"/>
        </w:rPr>
        <w:t xml:space="preserve">Institutions are asked to </w:t>
      </w:r>
      <w:r w:rsidR="00D86130">
        <w:rPr>
          <w:sz w:val="22"/>
          <w:szCs w:val="22"/>
        </w:rPr>
        <w:t>focus on knowledge, skills, and levels of achievement.</w:t>
      </w:r>
    </w:p>
    <w:p w14:paraId="45547506" w14:textId="4BFF1D69" w:rsidR="00D86130" w:rsidRDefault="001A6534">
      <w:pPr>
        <w:tabs>
          <w:tab w:val="left" w:pos="3942"/>
        </w:tabs>
        <w:suppressAutoHyphens w:val="0"/>
        <w:autoSpaceDN w:val="0"/>
        <w:adjustRightInd w:val="0"/>
        <w:spacing w:after="180"/>
        <w:ind w:left="720" w:right="360"/>
        <w:rPr>
          <w:spacing w:val="-2"/>
          <w:sz w:val="22"/>
          <w:szCs w:val="22"/>
        </w:rPr>
      </w:pPr>
      <w:r>
        <w:rPr>
          <w:spacing w:val="-2"/>
          <w:sz w:val="22"/>
          <w:szCs w:val="22"/>
        </w:rPr>
        <w:t>NAST</w:t>
      </w:r>
      <w:r w:rsidR="00D86130">
        <w:rPr>
          <w:spacing w:val="-2"/>
          <w:sz w:val="22"/>
          <w:szCs w:val="22"/>
        </w:rPr>
        <w:t xml:space="preserve"> </w:t>
      </w:r>
      <w:proofErr w:type="spellStart"/>
      <w:r w:rsidR="00C33C69">
        <w:rPr>
          <w:spacing w:val="-2"/>
          <w:sz w:val="22"/>
          <w:szCs w:val="22"/>
        </w:rPr>
        <w:t>atandards</w:t>
      </w:r>
      <w:proofErr w:type="spellEnd"/>
      <w:r w:rsidR="00C33C69">
        <w:rPr>
          <w:spacing w:val="-2"/>
          <w:sz w:val="22"/>
          <w:szCs w:val="22"/>
        </w:rPr>
        <w:t xml:space="preserve"> </w:t>
      </w:r>
      <w:r w:rsidR="00D86130">
        <w:rPr>
          <w:spacing w:val="-2"/>
          <w:sz w:val="22"/>
          <w:szCs w:val="22"/>
        </w:rPr>
        <w:t xml:space="preserve">outlined in the </w:t>
      </w:r>
      <w:r w:rsidR="00D86130">
        <w:rPr>
          <w:i/>
          <w:spacing w:val="-2"/>
          <w:sz w:val="22"/>
          <w:szCs w:val="22"/>
        </w:rPr>
        <w:t>Handbook</w:t>
      </w:r>
      <w:r w:rsidR="00D86130">
        <w:rPr>
          <w:spacing w:val="-2"/>
          <w:sz w:val="22"/>
          <w:szCs w:val="22"/>
        </w:rPr>
        <w:t xml:space="preserve"> discuss curricula primarily in terms of student competencies. Effective Self-Studies demonstrate how an institution’s curricula, processes, and evaluation systems ensure the development of these competencies for all students enrolled in a specific program.</w:t>
      </w:r>
    </w:p>
    <w:p w14:paraId="541A431E" w14:textId="4E9ABBE3" w:rsidR="00D86130" w:rsidRDefault="00D86130">
      <w:pPr>
        <w:tabs>
          <w:tab w:val="left" w:pos="3942"/>
        </w:tabs>
        <w:suppressAutoHyphens w:val="0"/>
        <w:autoSpaceDN w:val="0"/>
        <w:adjustRightInd w:val="0"/>
        <w:spacing w:after="180"/>
        <w:ind w:left="720" w:right="360"/>
        <w:rPr>
          <w:sz w:val="22"/>
          <w:szCs w:val="22"/>
        </w:rPr>
      </w:pPr>
      <w:r>
        <w:rPr>
          <w:sz w:val="22"/>
          <w:szCs w:val="22"/>
        </w:rPr>
        <w:t>Over many decades, certain norms have evolved concerning the time</w:t>
      </w:r>
      <w:r w:rsidR="000707EE">
        <w:rPr>
          <w:sz w:val="22"/>
          <w:szCs w:val="22"/>
        </w:rPr>
        <w:t>-</w:t>
      </w:r>
      <w:r>
        <w:rPr>
          <w:sz w:val="22"/>
          <w:szCs w:val="22"/>
        </w:rPr>
        <w:t>on</w:t>
      </w:r>
      <w:r w:rsidR="000707EE">
        <w:rPr>
          <w:sz w:val="22"/>
          <w:szCs w:val="22"/>
        </w:rPr>
        <w:t>-</w:t>
      </w:r>
      <w:r>
        <w:rPr>
          <w:sz w:val="22"/>
          <w:szCs w:val="22"/>
        </w:rPr>
        <w:t>task required to develop competencies expected of students graduating with particular degrees or credentials. These are often summarized as percentages of curricular time. Meeting percentage norms represents a certain benchmark, but it is not a substitute for demon</w:t>
      </w:r>
      <w:r>
        <w:rPr>
          <w:sz w:val="22"/>
          <w:szCs w:val="22"/>
        </w:rPr>
        <w:softHyphen/>
        <w:t xml:space="preserve">strating how competencies are developed or how required levels of achievement are being met. </w:t>
      </w:r>
      <w:r w:rsidR="00C33C69">
        <w:rPr>
          <w:sz w:val="22"/>
          <w:szCs w:val="22"/>
        </w:rPr>
        <w:t>Institutions should not equate attention to percentage benchmarks as indicators of the demonstration of compliance with standards.</w:t>
      </w:r>
    </w:p>
    <w:p w14:paraId="0E8DAADF" w14:textId="2126C1D8" w:rsidR="00D86130" w:rsidRDefault="00D86130">
      <w:pPr>
        <w:tabs>
          <w:tab w:val="left" w:pos="3942"/>
        </w:tabs>
        <w:suppressAutoHyphens w:val="0"/>
        <w:autoSpaceDN w:val="0"/>
        <w:adjustRightInd w:val="0"/>
        <w:spacing w:after="180"/>
        <w:ind w:left="720" w:right="360"/>
        <w:rPr>
          <w:spacing w:val="-2"/>
          <w:sz w:val="22"/>
          <w:szCs w:val="22"/>
        </w:rPr>
      </w:pPr>
      <w:r>
        <w:rPr>
          <w:spacing w:val="-2"/>
          <w:sz w:val="22"/>
          <w:szCs w:val="22"/>
        </w:rPr>
        <w:t xml:space="preserve">Competencies may be nurtured and confirmed through or within courses, tutorials, lessons, independent projects, and other forms of artistic and academic work and experience, or by examination. Each competency does not require a separate course. The Commission requires documentation that demonstrates competency development. The major issues </w:t>
      </w:r>
      <w:r w:rsidR="00C33C69">
        <w:rPr>
          <w:spacing w:val="-2"/>
          <w:sz w:val="22"/>
          <w:szCs w:val="22"/>
        </w:rPr>
        <w:t>include</w:t>
      </w:r>
      <w:r>
        <w:rPr>
          <w:spacing w:val="-2"/>
          <w:sz w:val="22"/>
          <w:szCs w:val="22"/>
        </w:rPr>
        <w:t xml:space="preserve">: </w:t>
      </w:r>
    </w:p>
    <w:p w14:paraId="6BE0DFBC" w14:textId="66E72ECB" w:rsidR="00D86130" w:rsidRDefault="00D86130" w:rsidP="00C1773D">
      <w:pPr>
        <w:numPr>
          <w:ilvl w:val="12"/>
          <w:numId w:val="0"/>
        </w:numPr>
        <w:spacing w:after="120"/>
        <w:ind w:left="1080" w:right="360"/>
        <w:rPr>
          <w:sz w:val="22"/>
          <w:szCs w:val="22"/>
        </w:rPr>
      </w:pPr>
      <w:r>
        <w:rPr>
          <w:sz w:val="22"/>
          <w:szCs w:val="22"/>
        </w:rPr>
        <w:t>a.</w:t>
      </w:r>
      <w:r>
        <w:rPr>
          <w:sz w:val="22"/>
          <w:szCs w:val="22"/>
        </w:rPr>
        <w:tab/>
        <w:t xml:space="preserve">What do the </w:t>
      </w:r>
      <w:r w:rsidR="001A6534">
        <w:rPr>
          <w:sz w:val="22"/>
          <w:szCs w:val="22"/>
        </w:rPr>
        <w:t>NAST</w:t>
      </w:r>
      <w:r>
        <w:rPr>
          <w:sz w:val="22"/>
          <w:szCs w:val="22"/>
        </w:rPr>
        <w:t xml:space="preserve"> </w:t>
      </w:r>
      <w:r w:rsidR="00C33C69">
        <w:rPr>
          <w:sz w:val="22"/>
          <w:szCs w:val="22"/>
        </w:rPr>
        <w:t xml:space="preserve">standards </w:t>
      </w:r>
      <w:r>
        <w:rPr>
          <w:sz w:val="22"/>
          <w:szCs w:val="22"/>
        </w:rPr>
        <w:t>require?</w:t>
      </w:r>
    </w:p>
    <w:p w14:paraId="2CF42E60" w14:textId="77777777" w:rsidR="00D86130" w:rsidRDefault="00D86130" w:rsidP="00C1773D">
      <w:pPr>
        <w:numPr>
          <w:ilvl w:val="12"/>
          <w:numId w:val="0"/>
        </w:numPr>
        <w:spacing w:after="120"/>
        <w:ind w:left="1440" w:right="360" w:hanging="360"/>
        <w:rPr>
          <w:sz w:val="22"/>
          <w:szCs w:val="22"/>
        </w:rPr>
      </w:pPr>
      <w:r>
        <w:rPr>
          <w:sz w:val="22"/>
          <w:szCs w:val="22"/>
        </w:rPr>
        <w:lastRenderedPageBreak/>
        <w:t>b.</w:t>
      </w:r>
      <w:r>
        <w:rPr>
          <w:sz w:val="22"/>
          <w:szCs w:val="22"/>
        </w:rPr>
        <w:tab/>
        <w:t>What does the institution require and expect, particularly in terms of levels of achievement?</w:t>
      </w:r>
    </w:p>
    <w:p w14:paraId="2EA3F51D" w14:textId="77777777" w:rsidR="00D86130" w:rsidRDefault="00D86130" w:rsidP="00C1773D">
      <w:pPr>
        <w:numPr>
          <w:ilvl w:val="12"/>
          <w:numId w:val="0"/>
        </w:numPr>
        <w:spacing w:after="120"/>
        <w:ind w:left="1080" w:right="360"/>
        <w:rPr>
          <w:sz w:val="22"/>
          <w:szCs w:val="22"/>
        </w:rPr>
      </w:pPr>
      <w:r>
        <w:rPr>
          <w:sz w:val="22"/>
          <w:szCs w:val="22"/>
        </w:rPr>
        <w:t>c.</w:t>
      </w:r>
      <w:r>
        <w:rPr>
          <w:sz w:val="22"/>
          <w:szCs w:val="22"/>
        </w:rPr>
        <w:tab/>
        <w:t>What elements of the program are designed to produce each competency?</w:t>
      </w:r>
    </w:p>
    <w:p w14:paraId="62FF2403" w14:textId="77777777" w:rsidR="00D86130" w:rsidRDefault="00D86130">
      <w:pPr>
        <w:numPr>
          <w:ilvl w:val="12"/>
          <w:numId w:val="0"/>
        </w:numPr>
        <w:spacing w:after="180"/>
        <w:ind w:left="1080" w:right="360"/>
        <w:rPr>
          <w:sz w:val="22"/>
          <w:szCs w:val="22"/>
        </w:rPr>
      </w:pPr>
      <w:r>
        <w:rPr>
          <w:sz w:val="22"/>
          <w:szCs w:val="22"/>
        </w:rPr>
        <w:t>d.</w:t>
      </w:r>
      <w:r>
        <w:rPr>
          <w:sz w:val="22"/>
          <w:szCs w:val="22"/>
        </w:rPr>
        <w:tab/>
        <w:t>What evaluation mechanisms are in place?</w:t>
      </w:r>
    </w:p>
    <w:p w14:paraId="7115760E" w14:textId="783B95EB" w:rsidR="00D86130" w:rsidRDefault="00C33C69">
      <w:pPr>
        <w:numPr>
          <w:ilvl w:val="0"/>
          <w:numId w:val="28"/>
        </w:numPr>
        <w:tabs>
          <w:tab w:val="clear" w:pos="720"/>
        </w:tabs>
        <w:spacing w:after="180"/>
        <w:ind w:left="720" w:hanging="360"/>
        <w:rPr>
          <w:b/>
          <w:i/>
          <w:sz w:val="22"/>
          <w:szCs w:val="22"/>
        </w:rPr>
      </w:pPr>
      <w:r>
        <w:rPr>
          <w:sz w:val="22"/>
          <w:szCs w:val="22"/>
        </w:rPr>
        <w:t xml:space="preserve">Institutions are asked to </w:t>
      </w:r>
      <w:r w:rsidR="00D86130">
        <w:rPr>
          <w:sz w:val="22"/>
          <w:szCs w:val="22"/>
        </w:rPr>
        <w:t xml:space="preserve">explain or document </w:t>
      </w:r>
      <w:r>
        <w:rPr>
          <w:sz w:val="22"/>
          <w:szCs w:val="22"/>
        </w:rPr>
        <w:t xml:space="preserve">clearly and concisely </w:t>
      </w:r>
      <w:r w:rsidR="00D86130">
        <w:rPr>
          <w:sz w:val="22"/>
          <w:szCs w:val="22"/>
        </w:rPr>
        <w:t xml:space="preserve">levels of proficiency requested in </w:t>
      </w:r>
      <w:r w:rsidR="003545D8">
        <w:rPr>
          <w:sz w:val="22"/>
          <w:szCs w:val="22"/>
        </w:rPr>
        <w:t>Section II</w:t>
      </w:r>
      <w:r w:rsidR="00D86130">
        <w:rPr>
          <w:sz w:val="22"/>
          <w:szCs w:val="22"/>
        </w:rPr>
        <w:t xml:space="preserve">. Examples </w:t>
      </w:r>
      <w:r>
        <w:rPr>
          <w:sz w:val="22"/>
          <w:szCs w:val="22"/>
        </w:rPr>
        <w:t xml:space="preserve">include </w:t>
      </w:r>
      <w:r w:rsidR="00D86130">
        <w:rPr>
          <w:sz w:val="22"/>
          <w:szCs w:val="22"/>
        </w:rPr>
        <w:t>course syllabi, examinations or examination requirements, institutional levels of performance proficiency, graduation requirements, etc., or summaries of these. Syllabi are particularly useful if specific content is contained in one or several courses, and that content is not obvious from the course title or catalog description.</w:t>
      </w:r>
    </w:p>
    <w:p w14:paraId="5F5EF7A9" w14:textId="77777777" w:rsidR="001973F5" w:rsidRPr="001973F5" w:rsidRDefault="001973F5" w:rsidP="001973F5">
      <w:pPr>
        <w:numPr>
          <w:ilvl w:val="0"/>
          <w:numId w:val="28"/>
        </w:numPr>
        <w:tabs>
          <w:tab w:val="clear" w:pos="720"/>
        </w:tabs>
        <w:spacing w:after="180"/>
        <w:ind w:left="720" w:hanging="360"/>
        <w:rPr>
          <w:sz w:val="22"/>
          <w:szCs w:val="22"/>
        </w:rPr>
      </w:pPr>
      <w:r w:rsidRPr="001973F5">
        <w:rPr>
          <w:sz w:val="22"/>
          <w:szCs w:val="22"/>
        </w:rPr>
        <w:t>Section II contains three major subsections:</w:t>
      </w:r>
    </w:p>
    <w:p w14:paraId="595002E8" w14:textId="541E9D70" w:rsidR="001973F5" w:rsidRPr="001973F5" w:rsidRDefault="001973F5" w:rsidP="001973F5">
      <w:pPr>
        <w:suppressAutoHyphens w:val="0"/>
        <w:overflowPunct/>
        <w:autoSpaceDN w:val="0"/>
        <w:adjustRightInd w:val="0"/>
        <w:spacing w:after="180"/>
        <w:ind w:left="1080"/>
        <w:textAlignment w:val="auto"/>
        <w:rPr>
          <w:sz w:val="22"/>
          <w:szCs w:val="22"/>
          <w:lang w:eastAsia="en-US"/>
        </w:rPr>
      </w:pPr>
      <w:r w:rsidRPr="001973F5">
        <w:rPr>
          <w:sz w:val="22"/>
          <w:szCs w:val="22"/>
          <w:lang w:eastAsia="en-US"/>
        </w:rPr>
        <w:t>II.A</w:t>
      </w:r>
      <w:r>
        <w:rPr>
          <w:sz w:val="22"/>
          <w:szCs w:val="22"/>
          <w:lang w:eastAsia="en-US"/>
        </w:rPr>
        <w:t>.</w:t>
      </w:r>
      <w:r w:rsidRPr="001973F5">
        <w:rPr>
          <w:sz w:val="22"/>
          <w:szCs w:val="22"/>
          <w:lang w:eastAsia="en-US"/>
        </w:rPr>
        <w:t xml:space="preserve"> requests general information about certain particular types of degree programs.  Not all types of degree programs are included. For example, undergraduate degrees in </w:t>
      </w:r>
      <w:r w:rsidR="001A6534">
        <w:rPr>
          <w:sz w:val="22"/>
          <w:szCs w:val="22"/>
          <w:lang w:eastAsia="en-US"/>
        </w:rPr>
        <w:t>theatre</w:t>
      </w:r>
      <w:r w:rsidRPr="001973F5">
        <w:rPr>
          <w:sz w:val="22"/>
          <w:szCs w:val="22"/>
          <w:lang w:eastAsia="en-US"/>
        </w:rPr>
        <w:t xml:space="preserve"> with liberal arts structures and content are not addressed in this subsection. Answer items in II.A. only if they are applicable to your institution. </w:t>
      </w:r>
    </w:p>
    <w:p w14:paraId="6D8C696D" w14:textId="4B6BCF7F" w:rsidR="001973F5" w:rsidRPr="001973F5" w:rsidRDefault="001973F5" w:rsidP="001973F5">
      <w:pPr>
        <w:suppressAutoHyphens w:val="0"/>
        <w:overflowPunct/>
        <w:autoSpaceDN w:val="0"/>
        <w:adjustRightInd w:val="0"/>
        <w:spacing w:after="180"/>
        <w:ind w:left="1080"/>
        <w:textAlignment w:val="auto"/>
        <w:rPr>
          <w:sz w:val="22"/>
          <w:szCs w:val="22"/>
          <w:lang w:eastAsia="en-US"/>
        </w:rPr>
      </w:pPr>
      <w:r w:rsidRPr="001973F5">
        <w:rPr>
          <w:sz w:val="22"/>
          <w:szCs w:val="22"/>
          <w:lang w:eastAsia="en-US"/>
        </w:rPr>
        <w:t xml:space="preserve">II.B. requests information about each and every discrete degree- and non-degree-granting program in </w:t>
      </w:r>
      <w:r w:rsidR="001A6534">
        <w:rPr>
          <w:sz w:val="22"/>
          <w:szCs w:val="22"/>
          <w:lang w:eastAsia="en-US"/>
        </w:rPr>
        <w:t>theatre</w:t>
      </w:r>
      <w:r w:rsidRPr="001973F5">
        <w:rPr>
          <w:sz w:val="22"/>
          <w:szCs w:val="22"/>
          <w:lang w:eastAsia="en-US"/>
        </w:rPr>
        <w:t xml:space="preserve">. </w:t>
      </w:r>
      <w:r w:rsidR="00C33C69">
        <w:rPr>
          <w:sz w:val="22"/>
          <w:szCs w:val="22"/>
          <w:lang w:eastAsia="en-US"/>
        </w:rPr>
        <w:t>All institutions are required to address II.B.</w:t>
      </w:r>
      <w:r w:rsidRPr="001973F5">
        <w:rPr>
          <w:sz w:val="22"/>
          <w:szCs w:val="22"/>
          <w:lang w:eastAsia="en-US"/>
        </w:rPr>
        <w:t xml:space="preserve"> From the </w:t>
      </w:r>
      <w:r w:rsidR="001A6534">
        <w:rPr>
          <w:sz w:val="22"/>
          <w:szCs w:val="22"/>
          <w:lang w:eastAsia="en-US"/>
        </w:rPr>
        <w:t>NAST</w:t>
      </w:r>
      <w:r w:rsidRPr="001973F5">
        <w:rPr>
          <w:sz w:val="22"/>
          <w:szCs w:val="22"/>
          <w:lang w:eastAsia="en-US"/>
        </w:rPr>
        <w:t xml:space="preserve"> review perspective, II.B.</w:t>
      </w:r>
      <w:r>
        <w:rPr>
          <w:sz w:val="22"/>
          <w:szCs w:val="22"/>
          <w:lang w:eastAsia="en-US"/>
        </w:rPr>
        <w:t xml:space="preserve"> </w:t>
      </w:r>
      <w:r w:rsidRPr="001973F5">
        <w:rPr>
          <w:sz w:val="22"/>
          <w:szCs w:val="22"/>
          <w:lang w:eastAsia="en-US"/>
        </w:rPr>
        <w:t xml:space="preserve">contains the most important information in the entire </w:t>
      </w:r>
      <w:r w:rsidR="000707EE">
        <w:rPr>
          <w:sz w:val="22"/>
          <w:szCs w:val="22"/>
          <w:lang w:eastAsia="en-US"/>
        </w:rPr>
        <w:t>S</w:t>
      </w:r>
      <w:r w:rsidRPr="001973F5">
        <w:rPr>
          <w:sz w:val="22"/>
          <w:szCs w:val="22"/>
          <w:lang w:eastAsia="en-US"/>
        </w:rPr>
        <w:t>elf-</w:t>
      </w:r>
      <w:r w:rsidR="000707EE">
        <w:rPr>
          <w:sz w:val="22"/>
          <w:szCs w:val="22"/>
          <w:lang w:eastAsia="en-US"/>
        </w:rPr>
        <w:t>S</w:t>
      </w:r>
      <w:r w:rsidRPr="001973F5">
        <w:rPr>
          <w:sz w:val="22"/>
          <w:szCs w:val="22"/>
          <w:lang w:eastAsia="en-US"/>
        </w:rPr>
        <w:t xml:space="preserve">tudy. </w:t>
      </w:r>
    </w:p>
    <w:p w14:paraId="3EB5710F" w14:textId="66C059EF" w:rsidR="001973F5" w:rsidRPr="001973F5" w:rsidRDefault="001973F5" w:rsidP="007621E1">
      <w:pPr>
        <w:suppressAutoHyphens w:val="0"/>
        <w:overflowPunct/>
        <w:autoSpaceDN w:val="0"/>
        <w:adjustRightInd w:val="0"/>
        <w:spacing w:after="360"/>
        <w:ind w:left="1080"/>
        <w:textAlignment w:val="auto"/>
        <w:rPr>
          <w:sz w:val="22"/>
          <w:szCs w:val="22"/>
          <w:lang w:eastAsia="en-US"/>
        </w:rPr>
      </w:pPr>
      <w:r w:rsidRPr="001973F5">
        <w:rPr>
          <w:sz w:val="22"/>
          <w:szCs w:val="22"/>
          <w:lang w:eastAsia="en-US"/>
        </w:rPr>
        <w:t xml:space="preserve">II.C. requests information about programmatic offerings associated with the instructional program of the </w:t>
      </w:r>
      <w:r w:rsidR="001A6534">
        <w:rPr>
          <w:sz w:val="22"/>
          <w:szCs w:val="22"/>
          <w:lang w:eastAsia="en-US"/>
        </w:rPr>
        <w:t>theatre</w:t>
      </w:r>
      <w:r w:rsidRPr="001973F5">
        <w:rPr>
          <w:sz w:val="22"/>
          <w:szCs w:val="22"/>
          <w:lang w:eastAsia="en-US"/>
        </w:rPr>
        <w:t xml:space="preserve"> unit. </w:t>
      </w:r>
      <w:r w:rsidR="00C33C69">
        <w:rPr>
          <w:sz w:val="22"/>
          <w:szCs w:val="22"/>
          <w:lang w:eastAsia="en-US"/>
        </w:rPr>
        <w:t>Address</w:t>
      </w:r>
      <w:r w:rsidR="00C33C69" w:rsidRPr="001973F5">
        <w:rPr>
          <w:sz w:val="22"/>
          <w:szCs w:val="22"/>
          <w:lang w:eastAsia="en-US"/>
        </w:rPr>
        <w:t xml:space="preserve"> </w:t>
      </w:r>
      <w:r w:rsidRPr="001973F5">
        <w:rPr>
          <w:sz w:val="22"/>
          <w:szCs w:val="22"/>
          <w:lang w:eastAsia="en-US"/>
        </w:rPr>
        <w:t xml:space="preserve">items in II.C. as applicable to your institution. </w:t>
      </w:r>
    </w:p>
    <w:p w14:paraId="51BF2D08" w14:textId="77777777" w:rsidR="001973F5" w:rsidRPr="001973F5" w:rsidRDefault="001973F5" w:rsidP="001973F5">
      <w:pPr>
        <w:suppressAutoHyphens w:val="0"/>
        <w:overflowPunct/>
        <w:autoSpaceDN w:val="0"/>
        <w:adjustRightInd w:val="0"/>
        <w:spacing w:after="180"/>
        <w:textAlignment w:val="auto"/>
        <w:rPr>
          <w:b/>
          <w:sz w:val="22"/>
          <w:szCs w:val="22"/>
          <w:lang w:eastAsia="en-US"/>
        </w:rPr>
      </w:pPr>
      <w:r w:rsidRPr="001973F5">
        <w:rPr>
          <w:b/>
          <w:sz w:val="22"/>
          <w:szCs w:val="22"/>
          <w:lang w:eastAsia="en-US"/>
        </w:rPr>
        <w:t xml:space="preserve">Section II.A. Certain </w:t>
      </w:r>
      <w:r w:rsidR="001119BF">
        <w:rPr>
          <w:b/>
          <w:sz w:val="22"/>
          <w:szCs w:val="22"/>
          <w:lang w:eastAsia="en-US"/>
        </w:rPr>
        <w:t>Curriculum</w:t>
      </w:r>
      <w:r w:rsidRPr="001973F5">
        <w:rPr>
          <w:b/>
          <w:sz w:val="22"/>
          <w:szCs w:val="22"/>
          <w:lang w:eastAsia="en-US"/>
        </w:rPr>
        <w:t xml:space="preserve"> Categories – Introductory Information</w:t>
      </w:r>
    </w:p>
    <w:p w14:paraId="2E2F6AEB" w14:textId="048A15F0" w:rsidR="001973F5" w:rsidRPr="001A3E87" w:rsidRDefault="001973F5" w:rsidP="001973F5">
      <w:pPr>
        <w:suppressAutoHyphens w:val="0"/>
        <w:overflowPunct/>
        <w:autoSpaceDN w:val="0"/>
        <w:adjustRightInd w:val="0"/>
        <w:spacing w:after="180"/>
        <w:textAlignment w:val="auto"/>
        <w:rPr>
          <w:b/>
          <w:i/>
          <w:sz w:val="22"/>
          <w:szCs w:val="22"/>
          <w:lang w:eastAsia="en-US"/>
        </w:rPr>
      </w:pPr>
      <w:r w:rsidRPr="001A3E87">
        <w:rPr>
          <w:b/>
          <w:i/>
          <w:sz w:val="22"/>
          <w:szCs w:val="22"/>
          <w:lang w:eastAsia="en-US"/>
        </w:rPr>
        <w:t xml:space="preserve">Before proceeding to the text outlines for </w:t>
      </w:r>
      <w:r w:rsidR="001A3E87">
        <w:rPr>
          <w:b/>
          <w:i/>
          <w:sz w:val="22"/>
          <w:szCs w:val="22"/>
          <w:lang w:eastAsia="en-US"/>
        </w:rPr>
        <w:t xml:space="preserve">Section </w:t>
      </w:r>
      <w:r w:rsidRPr="001A3E87">
        <w:rPr>
          <w:b/>
          <w:i/>
          <w:sz w:val="22"/>
          <w:szCs w:val="22"/>
          <w:lang w:eastAsia="en-US"/>
        </w:rPr>
        <w:t xml:space="preserve">II.A., please review the following </w:t>
      </w:r>
      <w:r w:rsidR="00C048CE">
        <w:rPr>
          <w:b/>
          <w:i/>
          <w:sz w:val="22"/>
          <w:szCs w:val="22"/>
          <w:lang w:eastAsia="en-US"/>
        </w:rPr>
        <w:t>3</w:t>
      </w:r>
      <w:r w:rsidRPr="001A3E87">
        <w:rPr>
          <w:b/>
          <w:i/>
          <w:sz w:val="22"/>
          <w:szCs w:val="22"/>
          <w:lang w:eastAsia="en-US"/>
        </w:rPr>
        <w:t xml:space="preserve"> notes:</w:t>
      </w:r>
    </w:p>
    <w:p w14:paraId="6C257922" w14:textId="5E82CAA4" w:rsidR="007621E1" w:rsidRDefault="00C33C69" w:rsidP="007621E1">
      <w:pPr>
        <w:numPr>
          <w:ilvl w:val="0"/>
          <w:numId w:val="41"/>
        </w:numPr>
        <w:suppressAutoHyphens w:val="0"/>
        <w:overflowPunct/>
        <w:autoSpaceDN w:val="0"/>
        <w:adjustRightInd w:val="0"/>
        <w:spacing w:after="180"/>
        <w:ind w:left="720" w:hanging="360"/>
        <w:textAlignment w:val="auto"/>
        <w:rPr>
          <w:sz w:val="22"/>
          <w:szCs w:val="22"/>
          <w:lang w:eastAsia="en-US"/>
        </w:rPr>
      </w:pPr>
      <w:r>
        <w:rPr>
          <w:sz w:val="22"/>
          <w:szCs w:val="22"/>
          <w:lang w:eastAsia="en-US"/>
        </w:rPr>
        <w:t>All institutions must address the issue of Credit and Time Requirements</w:t>
      </w:r>
      <w:r w:rsidR="00E754AC">
        <w:rPr>
          <w:sz w:val="22"/>
          <w:szCs w:val="22"/>
          <w:lang w:eastAsia="en-US"/>
        </w:rPr>
        <w:t xml:space="preserve"> in Section II.A. Certain Curriculum Categories – Text Outline below.</w:t>
      </w:r>
    </w:p>
    <w:p w14:paraId="49119A73" w14:textId="350B6518" w:rsidR="00E754AC" w:rsidRDefault="00E754AC" w:rsidP="007621E1">
      <w:pPr>
        <w:numPr>
          <w:ilvl w:val="0"/>
          <w:numId w:val="41"/>
        </w:numPr>
        <w:suppressAutoHyphens w:val="0"/>
        <w:overflowPunct/>
        <w:autoSpaceDN w:val="0"/>
        <w:adjustRightInd w:val="0"/>
        <w:spacing w:after="180"/>
        <w:ind w:left="720" w:hanging="360"/>
        <w:textAlignment w:val="auto"/>
        <w:rPr>
          <w:sz w:val="22"/>
          <w:szCs w:val="22"/>
          <w:lang w:eastAsia="en-US"/>
        </w:rPr>
      </w:pPr>
      <w:r w:rsidRPr="00531F6C">
        <w:rPr>
          <w:sz w:val="22"/>
          <w:szCs w:val="22"/>
          <w:lang w:eastAsia="en-US"/>
        </w:rPr>
        <w:t>If the institution does not offer programs in any of the categories</w:t>
      </w:r>
      <w:r>
        <w:rPr>
          <w:sz w:val="22"/>
          <w:szCs w:val="22"/>
          <w:lang w:eastAsia="en-US"/>
        </w:rPr>
        <w:t xml:space="preserve"> outlined in II.A. below</w:t>
      </w:r>
      <w:r w:rsidRPr="00531F6C">
        <w:rPr>
          <w:sz w:val="22"/>
          <w:szCs w:val="22"/>
          <w:lang w:eastAsia="en-US"/>
        </w:rPr>
        <w:t xml:space="preserve">, please </w:t>
      </w:r>
      <w:r>
        <w:rPr>
          <w:sz w:val="22"/>
          <w:szCs w:val="22"/>
          <w:lang w:eastAsia="en-US"/>
        </w:rPr>
        <w:t xml:space="preserve">address Credit and Time Requirements, then </w:t>
      </w:r>
      <w:r w:rsidRPr="00531F6C">
        <w:rPr>
          <w:sz w:val="22"/>
          <w:szCs w:val="22"/>
          <w:lang w:eastAsia="en-US"/>
        </w:rPr>
        <w:t>proceed to Section II.B. Specific Curricula – Introductory Information.</w:t>
      </w:r>
    </w:p>
    <w:p w14:paraId="6BFCAC5C" w14:textId="0E653464" w:rsidR="00E754AC" w:rsidRPr="00531F6C" w:rsidRDefault="00E754AC" w:rsidP="00C048CE">
      <w:pPr>
        <w:numPr>
          <w:ilvl w:val="0"/>
          <w:numId w:val="41"/>
        </w:numPr>
        <w:suppressAutoHyphens w:val="0"/>
        <w:overflowPunct/>
        <w:autoSpaceDN w:val="0"/>
        <w:adjustRightInd w:val="0"/>
        <w:spacing w:after="480"/>
        <w:ind w:left="720" w:hanging="360"/>
        <w:textAlignment w:val="auto"/>
        <w:rPr>
          <w:sz w:val="22"/>
          <w:szCs w:val="22"/>
          <w:lang w:eastAsia="en-US"/>
        </w:rPr>
      </w:pPr>
      <w:r w:rsidRPr="001973F5">
        <w:rPr>
          <w:sz w:val="22"/>
          <w:szCs w:val="22"/>
          <w:lang w:eastAsia="en-US"/>
        </w:rPr>
        <w:t>If th</w:t>
      </w:r>
      <w:r>
        <w:rPr>
          <w:sz w:val="22"/>
          <w:szCs w:val="22"/>
          <w:lang w:eastAsia="en-US"/>
        </w:rPr>
        <w:t>e institution offers programs in</w:t>
      </w:r>
      <w:r w:rsidRPr="001973F5">
        <w:rPr>
          <w:sz w:val="22"/>
          <w:szCs w:val="22"/>
          <w:lang w:eastAsia="en-US"/>
        </w:rPr>
        <w:t xml:space="preserve"> any of the categories</w:t>
      </w:r>
      <w:r w:rsidRPr="00E754AC">
        <w:rPr>
          <w:sz w:val="22"/>
          <w:szCs w:val="22"/>
          <w:lang w:eastAsia="en-US"/>
        </w:rPr>
        <w:t xml:space="preserve"> </w:t>
      </w:r>
      <w:r>
        <w:rPr>
          <w:sz w:val="22"/>
          <w:szCs w:val="22"/>
          <w:lang w:eastAsia="en-US"/>
        </w:rPr>
        <w:t>below</w:t>
      </w:r>
      <w:r w:rsidRPr="001973F5">
        <w:rPr>
          <w:sz w:val="22"/>
          <w:szCs w:val="22"/>
          <w:lang w:eastAsia="en-US"/>
        </w:rPr>
        <w:t xml:space="preserve">, provide only the general information requested for that category in </w:t>
      </w:r>
      <w:r>
        <w:rPr>
          <w:sz w:val="22"/>
          <w:szCs w:val="22"/>
          <w:lang w:eastAsia="en-US"/>
        </w:rPr>
        <w:t xml:space="preserve">Section </w:t>
      </w:r>
      <w:r w:rsidRPr="001973F5">
        <w:rPr>
          <w:sz w:val="22"/>
          <w:szCs w:val="22"/>
          <w:lang w:eastAsia="en-US"/>
        </w:rPr>
        <w:t>II.A.</w:t>
      </w:r>
      <w:r>
        <w:rPr>
          <w:sz w:val="22"/>
          <w:szCs w:val="22"/>
          <w:lang w:eastAsia="en-US"/>
        </w:rPr>
        <w:t xml:space="preserve">, </w:t>
      </w:r>
      <w:r w:rsidRPr="001973F5">
        <w:rPr>
          <w:sz w:val="22"/>
          <w:szCs w:val="22"/>
          <w:lang w:eastAsia="en-US"/>
        </w:rPr>
        <w:t xml:space="preserve">and discuss each specific discrete program offered within that category in </w:t>
      </w:r>
      <w:r>
        <w:rPr>
          <w:sz w:val="22"/>
          <w:szCs w:val="22"/>
          <w:lang w:eastAsia="en-US"/>
        </w:rPr>
        <w:t xml:space="preserve">Section </w:t>
      </w:r>
      <w:r w:rsidRPr="001973F5">
        <w:rPr>
          <w:sz w:val="22"/>
          <w:szCs w:val="22"/>
          <w:lang w:eastAsia="en-US"/>
        </w:rPr>
        <w:t>II.B.</w:t>
      </w:r>
    </w:p>
    <w:p w14:paraId="23E346B9" w14:textId="77777777" w:rsidR="00FF5A73" w:rsidRPr="001A3E87" w:rsidRDefault="00FF5A73" w:rsidP="00C048CE">
      <w:pPr>
        <w:tabs>
          <w:tab w:val="left" w:pos="-2970"/>
        </w:tabs>
        <w:spacing w:after="180"/>
        <w:rPr>
          <w:b/>
          <w:sz w:val="22"/>
          <w:szCs w:val="22"/>
          <w:lang w:eastAsia="en-US"/>
        </w:rPr>
      </w:pPr>
      <w:r w:rsidRPr="001A3E87">
        <w:rPr>
          <w:b/>
          <w:sz w:val="22"/>
          <w:szCs w:val="22"/>
          <w:lang w:eastAsia="en-US"/>
        </w:rPr>
        <w:t xml:space="preserve">Section II.A. Certain </w:t>
      </w:r>
      <w:r>
        <w:rPr>
          <w:b/>
          <w:sz w:val="22"/>
          <w:szCs w:val="22"/>
          <w:lang w:eastAsia="en-US"/>
        </w:rPr>
        <w:t>Curriculum</w:t>
      </w:r>
      <w:r w:rsidRPr="001A3E87">
        <w:rPr>
          <w:b/>
          <w:sz w:val="22"/>
          <w:szCs w:val="22"/>
          <w:lang w:eastAsia="en-US"/>
        </w:rPr>
        <w:t xml:space="preserve"> Categories</w:t>
      </w:r>
      <w:r>
        <w:rPr>
          <w:b/>
          <w:sz w:val="22"/>
          <w:szCs w:val="22"/>
          <w:lang w:eastAsia="en-US"/>
        </w:rPr>
        <w:t xml:space="preserve"> –</w:t>
      </w:r>
      <w:r w:rsidRPr="001A3E87">
        <w:rPr>
          <w:b/>
          <w:sz w:val="22"/>
          <w:szCs w:val="22"/>
          <w:lang w:eastAsia="en-US"/>
        </w:rPr>
        <w:t xml:space="preserve"> Text Outline</w:t>
      </w:r>
    </w:p>
    <w:p w14:paraId="0C8BC0EA" w14:textId="2733AC26" w:rsidR="00E754AC" w:rsidRDefault="00E754AC" w:rsidP="00E754AC">
      <w:pPr>
        <w:suppressAutoHyphens w:val="0"/>
        <w:overflowPunct/>
        <w:autoSpaceDN w:val="0"/>
        <w:adjustRightInd w:val="0"/>
        <w:spacing w:after="180"/>
        <w:textAlignment w:val="auto"/>
        <w:rPr>
          <w:b/>
          <w:sz w:val="22"/>
          <w:szCs w:val="22"/>
          <w:lang w:eastAsia="en-US"/>
        </w:rPr>
      </w:pPr>
      <w:r>
        <w:rPr>
          <w:b/>
          <w:sz w:val="22"/>
          <w:szCs w:val="22"/>
          <w:lang w:eastAsia="en-US"/>
        </w:rPr>
        <w:t xml:space="preserve">Credit and Time Requirements (refer to NAST </w:t>
      </w:r>
      <w:r w:rsidRPr="00432425">
        <w:rPr>
          <w:b/>
          <w:i/>
          <w:sz w:val="22"/>
          <w:szCs w:val="22"/>
          <w:lang w:eastAsia="en-US"/>
        </w:rPr>
        <w:t>Handbook</w:t>
      </w:r>
      <w:r>
        <w:rPr>
          <w:b/>
          <w:sz w:val="22"/>
          <w:szCs w:val="22"/>
          <w:lang w:eastAsia="en-US"/>
        </w:rPr>
        <w:t>, Standards for Accreditation III.A.2., 3., 4., and 6.)</w:t>
      </w:r>
    </w:p>
    <w:p w14:paraId="3C407924" w14:textId="23A7C80F" w:rsidR="00C33C69" w:rsidRDefault="00E754AC" w:rsidP="00C048CE">
      <w:pPr>
        <w:spacing w:after="180"/>
        <w:ind w:left="360"/>
        <w:rPr>
          <w:b/>
          <w:sz w:val="22"/>
          <w:szCs w:val="22"/>
        </w:rPr>
      </w:pPr>
      <w:r w:rsidRPr="00531F6C">
        <w:rPr>
          <w:sz w:val="22"/>
          <w:szCs w:val="22"/>
          <w:lang w:eastAsia="en-US"/>
        </w:rPr>
        <w:t>The Self-Study must include (1) the institution’s definition of a semester- or quarter-hour of credit, including calculations for determining credit hours in lecture, studio, ensemble, independent study, and other types of courses and the institution’s policies for granting course credit to transfer students at undergraduate and graduate levels</w:t>
      </w:r>
      <w:r w:rsidR="00D92CAE">
        <w:rPr>
          <w:sz w:val="22"/>
          <w:szCs w:val="22"/>
          <w:lang w:eastAsia="en-US"/>
        </w:rPr>
        <w:t>, and the location(s) of where this information is published</w:t>
      </w:r>
      <w:r w:rsidRPr="00531F6C">
        <w:rPr>
          <w:sz w:val="22"/>
          <w:szCs w:val="22"/>
          <w:lang w:eastAsia="en-US"/>
        </w:rPr>
        <w:t xml:space="preserve">; (2) the procedures the institution uses to make credit hour assignments for courses, programs, and other requirements consistent with its credit hour policies applicable to its </w:t>
      </w:r>
      <w:r w:rsidRPr="00531F6C">
        <w:rPr>
          <w:sz w:val="22"/>
          <w:szCs w:val="22"/>
          <w:lang w:eastAsia="en-US"/>
        </w:rPr>
        <w:lastRenderedPageBreak/>
        <w:t>offerings; and (3) the means employed by the institution to ensure accurate and reliable application of its credit hour policies and procedures.</w:t>
      </w:r>
    </w:p>
    <w:p w14:paraId="10743DE3" w14:textId="77777777" w:rsidR="00C33C69" w:rsidRDefault="00C33C69">
      <w:pPr>
        <w:spacing w:after="180"/>
        <w:rPr>
          <w:b/>
          <w:sz w:val="22"/>
          <w:szCs w:val="22"/>
        </w:rPr>
      </w:pPr>
    </w:p>
    <w:p w14:paraId="611CF641" w14:textId="49172F4B" w:rsidR="00D86130" w:rsidRDefault="00D86130">
      <w:pPr>
        <w:spacing w:after="180"/>
        <w:rPr>
          <w:b/>
          <w:i/>
          <w:sz w:val="22"/>
          <w:szCs w:val="22"/>
        </w:rPr>
      </w:pPr>
      <w:r>
        <w:rPr>
          <w:b/>
          <w:sz w:val="22"/>
          <w:szCs w:val="22"/>
        </w:rPr>
        <w:t xml:space="preserve">All Professional Baccalaureate Degrees in </w:t>
      </w:r>
      <w:r w:rsidR="001A6534">
        <w:rPr>
          <w:b/>
          <w:sz w:val="22"/>
          <w:szCs w:val="22"/>
        </w:rPr>
        <w:t>Theatre</w:t>
      </w:r>
      <w:r>
        <w:rPr>
          <w:b/>
          <w:sz w:val="22"/>
          <w:szCs w:val="22"/>
        </w:rPr>
        <w:t>—Common Body of Knowledge and Skills</w:t>
      </w:r>
      <w:r w:rsidR="002C0BD8">
        <w:rPr>
          <w:b/>
          <w:sz w:val="22"/>
          <w:szCs w:val="22"/>
        </w:rPr>
        <w:t xml:space="preserve"> (refer to NAST </w:t>
      </w:r>
      <w:r w:rsidR="002C0BD8" w:rsidRPr="00C048CE">
        <w:rPr>
          <w:b/>
          <w:i/>
          <w:sz w:val="22"/>
          <w:szCs w:val="22"/>
        </w:rPr>
        <w:t>Handbook</w:t>
      </w:r>
      <w:r w:rsidR="002C0BD8">
        <w:rPr>
          <w:b/>
          <w:sz w:val="22"/>
          <w:szCs w:val="22"/>
        </w:rPr>
        <w:t>, Standards for Accreditation VIII.)</w:t>
      </w:r>
    </w:p>
    <w:p w14:paraId="2F200DA8" w14:textId="17ABEF65" w:rsidR="00D86130" w:rsidRDefault="002C0BD8">
      <w:pPr>
        <w:spacing w:after="60"/>
        <w:ind w:left="360"/>
        <w:rPr>
          <w:i/>
          <w:spacing w:val="-2"/>
          <w:sz w:val="19"/>
          <w:szCs w:val="19"/>
        </w:rPr>
      </w:pPr>
      <w:r>
        <w:rPr>
          <w:i/>
          <w:spacing w:val="-2"/>
          <w:sz w:val="19"/>
          <w:szCs w:val="19"/>
        </w:rPr>
        <w:t xml:space="preserve">Note: </w:t>
      </w:r>
      <w:r w:rsidR="00D86130">
        <w:rPr>
          <w:i/>
          <w:spacing w:val="-2"/>
          <w:sz w:val="19"/>
          <w:szCs w:val="19"/>
        </w:rPr>
        <w:t xml:space="preserve">This section applies only if the institution offers one of the following: </w:t>
      </w:r>
    </w:p>
    <w:p w14:paraId="7BB8AB09" w14:textId="3DEB5F91" w:rsidR="00D86130" w:rsidRDefault="00D86130">
      <w:pPr>
        <w:spacing w:after="60"/>
        <w:ind w:left="720"/>
        <w:rPr>
          <w:i/>
          <w:spacing w:val="-2"/>
          <w:sz w:val="19"/>
          <w:szCs w:val="19"/>
        </w:rPr>
      </w:pPr>
      <w:r>
        <w:rPr>
          <w:i/>
          <w:spacing w:val="-2"/>
          <w:sz w:val="19"/>
          <w:szCs w:val="19"/>
        </w:rPr>
        <w:t xml:space="preserve">(a) A Bachelor of </w:t>
      </w:r>
      <w:r w:rsidR="00D67C62">
        <w:rPr>
          <w:i/>
          <w:spacing w:val="-2"/>
          <w:sz w:val="19"/>
          <w:szCs w:val="19"/>
        </w:rPr>
        <w:t>Fine Arts</w:t>
      </w:r>
      <w:r>
        <w:rPr>
          <w:i/>
          <w:spacing w:val="-2"/>
          <w:sz w:val="19"/>
          <w:szCs w:val="19"/>
        </w:rPr>
        <w:t xml:space="preserve"> degree, </w:t>
      </w:r>
      <w:r w:rsidR="00D67C62">
        <w:rPr>
          <w:i/>
          <w:spacing w:val="-2"/>
          <w:sz w:val="19"/>
          <w:szCs w:val="19"/>
        </w:rPr>
        <w:t>or</w:t>
      </w:r>
    </w:p>
    <w:p w14:paraId="768683A2" w14:textId="197E2D62" w:rsidR="00D86130" w:rsidRDefault="00D86130" w:rsidP="009E58D8">
      <w:pPr>
        <w:spacing w:after="180"/>
        <w:ind w:left="720"/>
        <w:rPr>
          <w:i/>
          <w:spacing w:val="-2"/>
          <w:sz w:val="19"/>
          <w:szCs w:val="19"/>
        </w:rPr>
      </w:pPr>
      <w:r>
        <w:rPr>
          <w:i/>
          <w:spacing w:val="-2"/>
          <w:sz w:val="19"/>
          <w:szCs w:val="19"/>
        </w:rPr>
        <w:t>(b) Programs with equivalent professional objectives and content under another title</w:t>
      </w:r>
      <w:r w:rsidR="002C0BD8">
        <w:rPr>
          <w:i/>
          <w:spacing w:val="-2"/>
          <w:sz w:val="19"/>
          <w:szCs w:val="19"/>
        </w:rPr>
        <w:t xml:space="preserve"> </w:t>
      </w:r>
    </w:p>
    <w:p w14:paraId="1A9D1AAA" w14:textId="78EF1655" w:rsidR="00D86130" w:rsidRDefault="00D86130" w:rsidP="007621E1">
      <w:pPr>
        <w:spacing w:after="80"/>
        <w:ind w:left="360"/>
        <w:rPr>
          <w:spacing w:val="-2"/>
          <w:sz w:val="22"/>
          <w:szCs w:val="22"/>
        </w:rPr>
      </w:pPr>
      <w:r>
        <w:rPr>
          <w:sz w:val="22"/>
          <w:szCs w:val="22"/>
        </w:rPr>
        <w:t>Provide a succinct text that d</w:t>
      </w:r>
      <w:r>
        <w:rPr>
          <w:spacing w:val="-2"/>
          <w:sz w:val="22"/>
          <w:szCs w:val="22"/>
        </w:rPr>
        <w:t xml:space="preserve">ocuments the extent to which the </w:t>
      </w:r>
      <w:r w:rsidR="001A6534">
        <w:rPr>
          <w:spacing w:val="-2"/>
          <w:sz w:val="22"/>
          <w:szCs w:val="22"/>
        </w:rPr>
        <w:t>theatre</w:t>
      </w:r>
      <w:r>
        <w:rPr>
          <w:spacing w:val="-2"/>
          <w:sz w:val="22"/>
          <w:szCs w:val="22"/>
        </w:rPr>
        <w:t xml:space="preserve"> unit’s overall objectives, practices, and levels of expectation meet </w:t>
      </w:r>
      <w:r w:rsidR="001A6534">
        <w:rPr>
          <w:spacing w:val="-2"/>
          <w:sz w:val="22"/>
          <w:szCs w:val="22"/>
        </w:rPr>
        <w:t>NAST</w:t>
      </w:r>
      <w:r>
        <w:rPr>
          <w:spacing w:val="-2"/>
          <w:sz w:val="22"/>
          <w:szCs w:val="22"/>
        </w:rPr>
        <w:t xml:space="preserve"> </w:t>
      </w:r>
      <w:r w:rsidR="002C0BD8">
        <w:rPr>
          <w:spacing w:val="-2"/>
          <w:sz w:val="22"/>
          <w:szCs w:val="22"/>
        </w:rPr>
        <w:t xml:space="preserve">standards </w:t>
      </w:r>
      <w:r>
        <w:rPr>
          <w:spacing w:val="-2"/>
          <w:sz w:val="22"/>
          <w:szCs w:val="22"/>
        </w:rPr>
        <w:t xml:space="preserve">for developing the common body of knowledge and skills for all professional </w:t>
      </w:r>
      <w:r w:rsidR="00CE5945">
        <w:rPr>
          <w:spacing w:val="-2"/>
          <w:sz w:val="22"/>
          <w:szCs w:val="22"/>
        </w:rPr>
        <w:t xml:space="preserve">undergraduate </w:t>
      </w:r>
      <w:r>
        <w:rPr>
          <w:spacing w:val="-2"/>
          <w:sz w:val="22"/>
          <w:szCs w:val="22"/>
        </w:rPr>
        <w:t>degree students in the following areas</w:t>
      </w:r>
      <w:r w:rsidR="000707EE">
        <w:rPr>
          <w:spacing w:val="-2"/>
          <w:sz w:val="22"/>
          <w:szCs w:val="22"/>
        </w:rPr>
        <w:t>. F</w:t>
      </w:r>
      <w:r>
        <w:rPr>
          <w:spacing w:val="-2"/>
          <w:sz w:val="22"/>
          <w:szCs w:val="22"/>
        </w:rPr>
        <w:t>or each item, describe the level of competency or proficiency required for graduation:</w:t>
      </w:r>
    </w:p>
    <w:p w14:paraId="1814AC0D" w14:textId="77777777" w:rsidR="00D86130" w:rsidRDefault="00D86130" w:rsidP="007621E1">
      <w:pPr>
        <w:spacing w:after="80"/>
        <w:ind w:left="1080" w:hanging="360"/>
        <w:rPr>
          <w:sz w:val="22"/>
          <w:szCs w:val="22"/>
        </w:rPr>
      </w:pPr>
      <w:r>
        <w:rPr>
          <w:sz w:val="22"/>
          <w:szCs w:val="22"/>
        </w:rPr>
        <w:t>1.</w:t>
      </w:r>
      <w:r>
        <w:rPr>
          <w:sz w:val="22"/>
          <w:szCs w:val="22"/>
        </w:rPr>
        <w:tab/>
      </w:r>
      <w:r w:rsidR="001A6534">
        <w:rPr>
          <w:sz w:val="22"/>
          <w:szCs w:val="22"/>
        </w:rPr>
        <w:t>Production</w:t>
      </w:r>
      <w:r>
        <w:rPr>
          <w:sz w:val="22"/>
          <w:szCs w:val="22"/>
        </w:rPr>
        <w:t>;</w:t>
      </w:r>
    </w:p>
    <w:p w14:paraId="6C191C5A" w14:textId="77777777" w:rsidR="00D86130" w:rsidRDefault="00D86130" w:rsidP="007621E1">
      <w:pPr>
        <w:spacing w:after="80"/>
        <w:ind w:left="1080" w:hanging="360"/>
        <w:rPr>
          <w:sz w:val="22"/>
          <w:szCs w:val="22"/>
        </w:rPr>
      </w:pPr>
      <w:r>
        <w:rPr>
          <w:sz w:val="22"/>
          <w:szCs w:val="22"/>
        </w:rPr>
        <w:t>2.</w:t>
      </w:r>
      <w:r>
        <w:rPr>
          <w:sz w:val="22"/>
          <w:szCs w:val="22"/>
        </w:rPr>
        <w:tab/>
      </w:r>
      <w:r w:rsidR="001A6534">
        <w:rPr>
          <w:sz w:val="22"/>
          <w:szCs w:val="22"/>
        </w:rPr>
        <w:t>Repertory</w:t>
      </w:r>
      <w:r>
        <w:rPr>
          <w:sz w:val="22"/>
          <w:szCs w:val="22"/>
        </w:rPr>
        <w:t>;</w:t>
      </w:r>
    </w:p>
    <w:p w14:paraId="1A619A4A" w14:textId="77777777" w:rsidR="001A6534" w:rsidRDefault="00D86130" w:rsidP="007621E1">
      <w:pPr>
        <w:spacing w:after="80"/>
        <w:ind w:left="1080" w:hanging="360"/>
        <w:rPr>
          <w:sz w:val="22"/>
          <w:szCs w:val="22"/>
        </w:rPr>
      </w:pPr>
      <w:r>
        <w:rPr>
          <w:sz w:val="22"/>
          <w:szCs w:val="22"/>
        </w:rPr>
        <w:t>3.</w:t>
      </w:r>
      <w:r>
        <w:rPr>
          <w:sz w:val="22"/>
          <w:szCs w:val="22"/>
        </w:rPr>
        <w:tab/>
      </w:r>
      <w:r w:rsidR="001C36E2">
        <w:rPr>
          <w:sz w:val="22"/>
          <w:szCs w:val="22"/>
        </w:rPr>
        <w:t xml:space="preserve">Theoretical and Historical Studies; </w:t>
      </w:r>
    </w:p>
    <w:p w14:paraId="2D68CA72" w14:textId="77777777" w:rsidR="00D86130" w:rsidRDefault="001A6534" w:rsidP="007621E1">
      <w:pPr>
        <w:spacing w:after="80"/>
        <w:ind w:left="1080" w:hanging="360"/>
        <w:rPr>
          <w:sz w:val="22"/>
          <w:szCs w:val="22"/>
        </w:rPr>
      </w:pPr>
      <w:r>
        <w:rPr>
          <w:sz w:val="22"/>
          <w:szCs w:val="22"/>
        </w:rPr>
        <w:t>4.</w:t>
      </w:r>
      <w:r>
        <w:rPr>
          <w:sz w:val="22"/>
          <w:szCs w:val="22"/>
        </w:rPr>
        <w:tab/>
        <w:t xml:space="preserve">Technology; </w:t>
      </w:r>
      <w:r w:rsidR="001C36E2">
        <w:rPr>
          <w:sz w:val="22"/>
          <w:szCs w:val="22"/>
        </w:rPr>
        <w:t>and</w:t>
      </w:r>
    </w:p>
    <w:p w14:paraId="282B4EC8" w14:textId="77777777" w:rsidR="00D86130" w:rsidRDefault="001A6534" w:rsidP="00C048CE">
      <w:pPr>
        <w:spacing w:after="360"/>
        <w:ind w:left="1080" w:hanging="360"/>
        <w:rPr>
          <w:sz w:val="22"/>
          <w:szCs w:val="22"/>
        </w:rPr>
      </w:pPr>
      <w:r>
        <w:rPr>
          <w:sz w:val="22"/>
          <w:szCs w:val="22"/>
        </w:rPr>
        <w:t>5</w:t>
      </w:r>
      <w:r w:rsidR="00D86130">
        <w:rPr>
          <w:sz w:val="22"/>
          <w:szCs w:val="22"/>
        </w:rPr>
        <w:t>.</w:t>
      </w:r>
      <w:r w:rsidR="00D86130">
        <w:rPr>
          <w:sz w:val="22"/>
          <w:szCs w:val="22"/>
        </w:rPr>
        <w:tab/>
      </w:r>
      <w:r>
        <w:rPr>
          <w:sz w:val="22"/>
          <w:szCs w:val="22"/>
        </w:rPr>
        <w:t>Synthesis</w:t>
      </w:r>
      <w:r w:rsidR="00D86130">
        <w:rPr>
          <w:sz w:val="22"/>
          <w:szCs w:val="22"/>
        </w:rPr>
        <w:t>.</w:t>
      </w:r>
    </w:p>
    <w:p w14:paraId="083FAF85" w14:textId="1E229537" w:rsidR="00D86130" w:rsidRDefault="00D86130" w:rsidP="00406981">
      <w:pPr>
        <w:spacing w:after="180"/>
        <w:rPr>
          <w:b/>
          <w:sz w:val="22"/>
          <w:szCs w:val="22"/>
        </w:rPr>
      </w:pPr>
      <w:r>
        <w:rPr>
          <w:b/>
          <w:sz w:val="22"/>
          <w:szCs w:val="22"/>
        </w:rPr>
        <w:t>Teacher Preparation (</w:t>
      </w:r>
      <w:r w:rsidR="001A6534">
        <w:rPr>
          <w:b/>
          <w:sz w:val="22"/>
          <w:szCs w:val="22"/>
        </w:rPr>
        <w:t>Theatre</w:t>
      </w:r>
      <w:r>
        <w:rPr>
          <w:b/>
          <w:sz w:val="22"/>
          <w:szCs w:val="22"/>
        </w:rPr>
        <w:t xml:space="preserve"> Education) Programs</w:t>
      </w:r>
      <w:r w:rsidR="00406981">
        <w:rPr>
          <w:b/>
          <w:sz w:val="22"/>
          <w:szCs w:val="22"/>
        </w:rPr>
        <w:t xml:space="preserve"> (refer to NAST </w:t>
      </w:r>
      <w:r w:rsidR="00406981" w:rsidRPr="00C048CE">
        <w:rPr>
          <w:b/>
          <w:i/>
          <w:sz w:val="22"/>
          <w:szCs w:val="22"/>
        </w:rPr>
        <w:t>Handbook</w:t>
      </w:r>
      <w:r w:rsidR="00406981">
        <w:rPr>
          <w:b/>
          <w:sz w:val="22"/>
          <w:szCs w:val="22"/>
        </w:rPr>
        <w:t>, Standards for Accreditation X.)</w:t>
      </w:r>
    </w:p>
    <w:p w14:paraId="0E3D432F" w14:textId="5EDCF8F5" w:rsidR="00D86130" w:rsidRPr="00C048CE" w:rsidRDefault="00406981" w:rsidP="00575E1D">
      <w:pPr>
        <w:spacing w:after="180"/>
        <w:ind w:left="360"/>
        <w:rPr>
          <w:i/>
          <w:sz w:val="19"/>
          <w:szCs w:val="19"/>
        </w:rPr>
      </w:pPr>
      <w:r>
        <w:rPr>
          <w:i/>
          <w:sz w:val="19"/>
          <w:szCs w:val="19"/>
        </w:rPr>
        <w:t>Note: The information should be provided only if the institution offers a complete theatre education curriculum (undergraduate or graduate) that leads to initial certification.</w:t>
      </w:r>
    </w:p>
    <w:p w14:paraId="5F470896" w14:textId="77777777" w:rsidR="00D86130" w:rsidRDefault="00D86130">
      <w:pPr>
        <w:spacing w:after="180"/>
        <w:ind w:left="360"/>
        <w:rPr>
          <w:sz w:val="22"/>
          <w:szCs w:val="22"/>
        </w:rPr>
      </w:pPr>
      <w:r>
        <w:rPr>
          <w:sz w:val="22"/>
          <w:szCs w:val="22"/>
        </w:rPr>
        <w:t xml:space="preserve">With regard to all curricula (undergraduate or graduate) that leads to initial certification as a specialist </w:t>
      </w:r>
      <w:r w:rsidR="001A6534">
        <w:rPr>
          <w:sz w:val="22"/>
          <w:szCs w:val="22"/>
        </w:rPr>
        <w:t>theatre</w:t>
      </w:r>
      <w:r>
        <w:rPr>
          <w:sz w:val="22"/>
          <w:szCs w:val="22"/>
        </w:rPr>
        <w:t xml:space="preserve"> teacher:</w:t>
      </w:r>
    </w:p>
    <w:p w14:paraId="43214A45" w14:textId="77777777" w:rsidR="00D86130" w:rsidRDefault="00D86130">
      <w:pPr>
        <w:tabs>
          <w:tab w:val="left" w:pos="1170"/>
        </w:tabs>
        <w:spacing w:after="180"/>
        <w:ind w:left="720" w:hanging="360"/>
        <w:rPr>
          <w:sz w:val="22"/>
          <w:szCs w:val="22"/>
        </w:rPr>
      </w:pPr>
      <w:r>
        <w:rPr>
          <w:sz w:val="22"/>
          <w:szCs w:val="22"/>
        </w:rPr>
        <w:t>1.</w:t>
      </w:r>
      <w:r>
        <w:rPr>
          <w:sz w:val="22"/>
          <w:szCs w:val="22"/>
        </w:rPr>
        <w:tab/>
        <w:t>Describe and evaluate your intern teaching program with specific reference to credit allotment, quality and variety of cooperating schools, process for selecting supervising teachers and sites, and concurrent enrollment other than intern teaching.</w:t>
      </w:r>
    </w:p>
    <w:p w14:paraId="6F2B027E" w14:textId="77777777" w:rsidR="00D86130" w:rsidRDefault="00D86130" w:rsidP="00C048CE">
      <w:pPr>
        <w:tabs>
          <w:tab w:val="left" w:pos="720"/>
          <w:tab w:val="left" w:pos="1170"/>
        </w:tabs>
        <w:spacing w:after="360"/>
        <w:ind w:left="720" w:hanging="360"/>
        <w:rPr>
          <w:sz w:val="22"/>
          <w:szCs w:val="22"/>
        </w:rPr>
      </w:pPr>
      <w:r>
        <w:rPr>
          <w:sz w:val="22"/>
          <w:szCs w:val="22"/>
        </w:rPr>
        <w:t>2.</w:t>
      </w:r>
      <w:r>
        <w:rPr>
          <w:sz w:val="22"/>
          <w:szCs w:val="22"/>
        </w:rPr>
        <w:tab/>
        <w:t>Describe any special requirements for certification</w:t>
      </w:r>
      <w:r>
        <w:rPr>
          <w:szCs w:val="22"/>
        </w:rPr>
        <w:t xml:space="preserve"> </w:t>
      </w:r>
      <w:r>
        <w:rPr>
          <w:sz w:val="22"/>
          <w:szCs w:val="22"/>
        </w:rPr>
        <w:t xml:space="preserve">mandated by your state as these affect the teacher training program in </w:t>
      </w:r>
      <w:r w:rsidR="001A6534">
        <w:rPr>
          <w:sz w:val="22"/>
          <w:szCs w:val="22"/>
        </w:rPr>
        <w:t>theatre</w:t>
      </w:r>
      <w:r>
        <w:rPr>
          <w:sz w:val="22"/>
          <w:szCs w:val="22"/>
        </w:rPr>
        <w:t xml:space="preserve"> education.</w:t>
      </w:r>
    </w:p>
    <w:p w14:paraId="3877170D" w14:textId="25181D83" w:rsidR="00D86130" w:rsidRDefault="00D86130" w:rsidP="00C048CE">
      <w:pPr>
        <w:rPr>
          <w:b/>
          <w:sz w:val="22"/>
          <w:szCs w:val="22"/>
        </w:rPr>
      </w:pPr>
      <w:r>
        <w:rPr>
          <w:b/>
          <w:sz w:val="22"/>
          <w:szCs w:val="22"/>
        </w:rPr>
        <w:t>Graduate Programs</w:t>
      </w:r>
      <w:r w:rsidR="00406981">
        <w:rPr>
          <w:b/>
          <w:sz w:val="22"/>
          <w:szCs w:val="22"/>
        </w:rPr>
        <w:t xml:space="preserve"> (refer to NAST </w:t>
      </w:r>
      <w:r w:rsidR="00406981" w:rsidRPr="00B05ECF">
        <w:rPr>
          <w:b/>
          <w:i/>
          <w:sz w:val="22"/>
          <w:szCs w:val="22"/>
        </w:rPr>
        <w:t>Handbook</w:t>
      </w:r>
      <w:r w:rsidR="00406981">
        <w:rPr>
          <w:b/>
          <w:sz w:val="22"/>
          <w:szCs w:val="22"/>
        </w:rPr>
        <w:t>, Standards for Accreditation XII.)</w:t>
      </w:r>
    </w:p>
    <w:p w14:paraId="1A91D9F1" w14:textId="77777777" w:rsidR="00406981" w:rsidRDefault="00406981" w:rsidP="00C048CE">
      <w:pPr>
        <w:ind w:left="360"/>
        <w:rPr>
          <w:b/>
          <w:sz w:val="22"/>
          <w:szCs w:val="22"/>
        </w:rPr>
      </w:pPr>
    </w:p>
    <w:p w14:paraId="4BBC1D99" w14:textId="56505AFB" w:rsidR="00D86130" w:rsidRPr="00C048CE" w:rsidRDefault="00406981">
      <w:pPr>
        <w:spacing w:after="180"/>
        <w:ind w:left="720" w:hanging="360"/>
        <w:rPr>
          <w:i/>
          <w:sz w:val="19"/>
          <w:szCs w:val="19"/>
        </w:rPr>
      </w:pPr>
      <w:r>
        <w:rPr>
          <w:i/>
          <w:sz w:val="19"/>
          <w:szCs w:val="19"/>
        </w:rPr>
        <w:t>Note: The information should be provided only if the institution offers graduate degrees in theatre.</w:t>
      </w:r>
    </w:p>
    <w:p w14:paraId="0AC84230" w14:textId="77777777" w:rsidR="00D86130" w:rsidRDefault="00D86130">
      <w:pPr>
        <w:tabs>
          <w:tab w:val="left" w:pos="1170"/>
        </w:tabs>
        <w:spacing w:after="180"/>
        <w:ind w:left="720" w:hanging="360"/>
        <w:rPr>
          <w:sz w:val="22"/>
          <w:szCs w:val="22"/>
        </w:rPr>
      </w:pPr>
      <w:r>
        <w:rPr>
          <w:sz w:val="22"/>
          <w:szCs w:val="22"/>
        </w:rPr>
        <w:t>1.</w:t>
      </w:r>
      <w:r>
        <w:rPr>
          <w:sz w:val="22"/>
          <w:szCs w:val="22"/>
        </w:rPr>
        <w:tab/>
        <w:t xml:space="preserve">Provide a list of the titles of graduate theses in all </w:t>
      </w:r>
      <w:r w:rsidR="001A6534">
        <w:rPr>
          <w:sz w:val="22"/>
          <w:szCs w:val="22"/>
        </w:rPr>
        <w:t>theatre</w:t>
      </w:r>
      <w:r>
        <w:rPr>
          <w:sz w:val="22"/>
          <w:szCs w:val="22"/>
        </w:rPr>
        <w:t xml:space="preserve"> specializations</w:t>
      </w:r>
      <w:r w:rsidR="00585F2D">
        <w:rPr>
          <w:sz w:val="22"/>
          <w:szCs w:val="22"/>
        </w:rPr>
        <w:t>—</w:t>
      </w:r>
      <w:r>
        <w:rPr>
          <w:sz w:val="22"/>
          <w:szCs w:val="22"/>
        </w:rPr>
        <w:t>including</w:t>
      </w:r>
      <w:r w:rsidR="00585F2D">
        <w:rPr>
          <w:sz w:val="22"/>
          <w:szCs w:val="22"/>
        </w:rPr>
        <w:t xml:space="preserve"> </w:t>
      </w:r>
      <w:r w:rsidR="001A6534">
        <w:rPr>
          <w:sz w:val="22"/>
          <w:szCs w:val="22"/>
        </w:rPr>
        <w:t>theatre</w:t>
      </w:r>
      <w:r>
        <w:rPr>
          <w:sz w:val="22"/>
          <w:szCs w:val="22"/>
        </w:rPr>
        <w:t xml:space="preserve"> education</w:t>
      </w:r>
      <w:r w:rsidR="00585F2D">
        <w:rPr>
          <w:sz w:val="22"/>
          <w:szCs w:val="22"/>
        </w:rPr>
        <w:t>—</w:t>
      </w:r>
      <w:r>
        <w:rPr>
          <w:sz w:val="22"/>
          <w:szCs w:val="22"/>
        </w:rPr>
        <w:t>completed</w:t>
      </w:r>
      <w:r w:rsidR="00585F2D">
        <w:rPr>
          <w:sz w:val="22"/>
          <w:szCs w:val="22"/>
        </w:rPr>
        <w:t xml:space="preserve"> </w:t>
      </w:r>
      <w:r>
        <w:rPr>
          <w:sz w:val="22"/>
          <w:szCs w:val="22"/>
        </w:rPr>
        <w:t>at the institution within the last three years.</w:t>
      </w:r>
    </w:p>
    <w:p w14:paraId="3F9FE97A" w14:textId="77777777" w:rsidR="00D86130" w:rsidRDefault="00D86130">
      <w:pPr>
        <w:tabs>
          <w:tab w:val="left" w:pos="1170"/>
        </w:tabs>
        <w:spacing w:after="180"/>
        <w:ind w:left="720" w:hanging="360"/>
        <w:rPr>
          <w:i/>
          <w:spacing w:val="-2"/>
          <w:sz w:val="22"/>
          <w:szCs w:val="22"/>
        </w:rPr>
      </w:pPr>
      <w:r>
        <w:rPr>
          <w:spacing w:val="-2"/>
          <w:sz w:val="22"/>
          <w:szCs w:val="22"/>
        </w:rPr>
        <w:t>2.</w:t>
      </w:r>
      <w:r>
        <w:rPr>
          <w:spacing w:val="-2"/>
          <w:sz w:val="22"/>
          <w:szCs w:val="22"/>
        </w:rPr>
        <w:tab/>
        <w:t>Describe and evaluate the institution’s approaches to the development of breadth of competence for students in all graduate degree programs.</w:t>
      </w:r>
    </w:p>
    <w:p w14:paraId="74CCD671" w14:textId="77777777" w:rsidR="00D86130" w:rsidRDefault="00D86130" w:rsidP="00090D9E">
      <w:pPr>
        <w:spacing w:after="240"/>
        <w:ind w:left="720" w:hanging="360"/>
        <w:rPr>
          <w:sz w:val="22"/>
          <w:szCs w:val="22"/>
        </w:rPr>
      </w:pPr>
      <w:r>
        <w:rPr>
          <w:sz w:val="22"/>
          <w:szCs w:val="22"/>
        </w:rPr>
        <w:t>3.</w:t>
      </w:r>
      <w:r>
        <w:rPr>
          <w:sz w:val="22"/>
          <w:szCs w:val="22"/>
        </w:rPr>
        <w:tab/>
        <w:t>Describe and evaluate the institution’s approaches to the development of teaching and other professionally-related skills for students in all graduate degree programs.</w:t>
      </w:r>
    </w:p>
    <w:p w14:paraId="7E5992E8" w14:textId="77777777" w:rsidR="00D86130" w:rsidRDefault="00B81665" w:rsidP="00E56E44">
      <w:pPr>
        <w:keepNext/>
        <w:spacing w:after="180"/>
        <w:rPr>
          <w:b/>
          <w:sz w:val="22"/>
          <w:szCs w:val="22"/>
        </w:rPr>
      </w:pPr>
      <w:r>
        <w:rPr>
          <w:b/>
          <w:sz w:val="22"/>
          <w:szCs w:val="22"/>
        </w:rPr>
        <w:br w:type="page"/>
      </w:r>
      <w:r w:rsidR="00E56E44">
        <w:rPr>
          <w:b/>
          <w:sz w:val="22"/>
          <w:szCs w:val="22"/>
        </w:rPr>
        <w:lastRenderedPageBreak/>
        <w:t>Section II.B.</w:t>
      </w:r>
      <w:r w:rsidR="00D86130">
        <w:rPr>
          <w:b/>
          <w:sz w:val="22"/>
          <w:szCs w:val="22"/>
        </w:rPr>
        <w:tab/>
        <w:t>Specific Curricula</w:t>
      </w:r>
      <w:r w:rsidR="00E56E44">
        <w:rPr>
          <w:b/>
          <w:sz w:val="22"/>
          <w:szCs w:val="22"/>
        </w:rPr>
        <w:t xml:space="preserve"> – </w:t>
      </w:r>
      <w:r w:rsidR="00D86130">
        <w:rPr>
          <w:b/>
          <w:sz w:val="22"/>
          <w:szCs w:val="22"/>
        </w:rPr>
        <w:t>Introductory Information</w:t>
      </w:r>
    </w:p>
    <w:p w14:paraId="4D65D095" w14:textId="77777777" w:rsidR="00D86130" w:rsidRDefault="00D86130" w:rsidP="00E56E44">
      <w:pPr>
        <w:spacing w:after="180"/>
        <w:ind w:firstLine="360"/>
        <w:rPr>
          <w:i/>
          <w:sz w:val="22"/>
          <w:szCs w:val="22"/>
        </w:rPr>
      </w:pPr>
      <w:r>
        <w:rPr>
          <w:b/>
          <w:i/>
          <w:sz w:val="22"/>
          <w:szCs w:val="22"/>
        </w:rPr>
        <w:t>Before proceeding</w:t>
      </w:r>
      <w:r w:rsidR="00E56E44">
        <w:rPr>
          <w:b/>
          <w:i/>
          <w:sz w:val="22"/>
          <w:szCs w:val="22"/>
        </w:rPr>
        <w:t xml:space="preserve"> with Section II.B.</w:t>
      </w:r>
      <w:r>
        <w:rPr>
          <w:b/>
          <w:i/>
          <w:sz w:val="22"/>
          <w:szCs w:val="22"/>
        </w:rPr>
        <w:t xml:space="preserve">, please review the following </w:t>
      </w:r>
      <w:r w:rsidR="00E56E44">
        <w:rPr>
          <w:b/>
          <w:i/>
          <w:sz w:val="22"/>
          <w:szCs w:val="22"/>
        </w:rPr>
        <w:t>3</w:t>
      </w:r>
      <w:r>
        <w:rPr>
          <w:b/>
          <w:i/>
          <w:sz w:val="22"/>
          <w:szCs w:val="22"/>
        </w:rPr>
        <w:t xml:space="preserve"> notes</w:t>
      </w:r>
      <w:r>
        <w:rPr>
          <w:i/>
          <w:sz w:val="22"/>
          <w:szCs w:val="22"/>
        </w:rPr>
        <w:t>:</w:t>
      </w:r>
    </w:p>
    <w:p w14:paraId="55FFB92C" w14:textId="2A3FAE46" w:rsidR="00D86130" w:rsidRDefault="00D86130">
      <w:pPr>
        <w:numPr>
          <w:ilvl w:val="0"/>
          <w:numId w:val="38"/>
        </w:numPr>
        <w:tabs>
          <w:tab w:val="clear" w:pos="1080"/>
        </w:tabs>
        <w:spacing w:after="120"/>
        <w:ind w:left="1080" w:hanging="360"/>
        <w:rPr>
          <w:sz w:val="22"/>
          <w:szCs w:val="22"/>
        </w:rPr>
      </w:pPr>
      <w:r>
        <w:rPr>
          <w:sz w:val="22"/>
          <w:szCs w:val="22"/>
        </w:rPr>
        <w:t xml:space="preserve">Use the following information and </w:t>
      </w:r>
      <w:r w:rsidR="00406981">
        <w:rPr>
          <w:sz w:val="22"/>
          <w:szCs w:val="22"/>
        </w:rPr>
        <w:t xml:space="preserve">address </w:t>
      </w:r>
      <w:r>
        <w:rPr>
          <w:sz w:val="22"/>
          <w:szCs w:val="22"/>
        </w:rPr>
        <w:t>the following numbered questions for each program, major, or distinct emphasis in every:</w:t>
      </w:r>
    </w:p>
    <w:p w14:paraId="4E6FAD0B" w14:textId="77777777" w:rsidR="00D86130" w:rsidRDefault="00D86130">
      <w:pPr>
        <w:keepNext/>
        <w:suppressAutoHyphens w:val="0"/>
        <w:autoSpaceDN w:val="0"/>
        <w:adjustRightInd w:val="0"/>
        <w:spacing w:after="120"/>
        <w:ind w:left="1080"/>
        <w:rPr>
          <w:spacing w:val="-2"/>
          <w:sz w:val="22"/>
          <w:szCs w:val="22"/>
        </w:rPr>
      </w:pPr>
      <w:r>
        <w:rPr>
          <w:spacing w:val="-2"/>
          <w:sz w:val="22"/>
          <w:szCs w:val="22"/>
        </w:rPr>
        <w:t>Non-Degree-Granting instructional program, normally only at the postsecondary level.</w:t>
      </w:r>
    </w:p>
    <w:p w14:paraId="2D4E5397" w14:textId="77777777" w:rsidR="00D86130" w:rsidRDefault="00D86130">
      <w:pPr>
        <w:suppressAutoHyphens w:val="0"/>
        <w:autoSpaceDN w:val="0"/>
        <w:adjustRightInd w:val="0"/>
        <w:spacing w:after="120"/>
        <w:ind w:left="1080"/>
        <w:rPr>
          <w:spacing w:val="-2"/>
          <w:sz w:val="22"/>
          <w:szCs w:val="22"/>
        </w:rPr>
      </w:pPr>
      <w:r>
        <w:rPr>
          <w:spacing w:val="-2"/>
          <w:sz w:val="22"/>
          <w:szCs w:val="22"/>
        </w:rPr>
        <w:t>Associate Degree curriculum (</w:t>
      </w:r>
      <w:r w:rsidR="002F0EE5">
        <w:rPr>
          <w:spacing w:val="-2"/>
          <w:sz w:val="22"/>
          <w:szCs w:val="22"/>
        </w:rPr>
        <w:t>e.g</w:t>
      </w:r>
      <w:r>
        <w:rPr>
          <w:spacing w:val="-2"/>
          <w:sz w:val="22"/>
          <w:szCs w:val="22"/>
        </w:rPr>
        <w:t xml:space="preserve">., Associate of Arts in </w:t>
      </w:r>
      <w:r w:rsidR="001A6534">
        <w:rPr>
          <w:spacing w:val="-2"/>
          <w:sz w:val="22"/>
          <w:szCs w:val="22"/>
        </w:rPr>
        <w:t>Theatre</w:t>
      </w:r>
      <w:r w:rsidR="00FD4825">
        <w:rPr>
          <w:spacing w:val="-2"/>
          <w:sz w:val="22"/>
          <w:szCs w:val="22"/>
        </w:rPr>
        <w:t>;</w:t>
      </w:r>
      <w:r>
        <w:rPr>
          <w:spacing w:val="-2"/>
          <w:sz w:val="22"/>
          <w:szCs w:val="22"/>
        </w:rPr>
        <w:t xml:space="preserve"> Associate of Arts in </w:t>
      </w:r>
      <w:r w:rsidR="001A6534">
        <w:rPr>
          <w:spacing w:val="-2"/>
          <w:sz w:val="22"/>
          <w:szCs w:val="22"/>
        </w:rPr>
        <w:t>Theatre</w:t>
      </w:r>
      <w:r>
        <w:rPr>
          <w:spacing w:val="-2"/>
          <w:sz w:val="22"/>
          <w:szCs w:val="22"/>
        </w:rPr>
        <w:t xml:space="preserve"> [with an emphasis in </w:t>
      </w:r>
      <w:r w:rsidR="001A6534">
        <w:rPr>
          <w:spacing w:val="-2"/>
          <w:sz w:val="22"/>
          <w:szCs w:val="22"/>
        </w:rPr>
        <w:t>Theatre</w:t>
      </w:r>
      <w:r>
        <w:rPr>
          <w:spacing w:val="-2"/>
          <w:sz w:val="22"/>
          <w:szCs w:val="22"/>
        </w:rPr>
        <w:t xml:space="preserve"> History]</w:t>
      </w:r>
      <w:r w:rsidR="00FD4825">
        <w:rPr>
          <w:spacing w:val="-2"/>
          <w:sz w:val="22"/>
          <w:szCs w:val="22"/>
        </w:rPr>
        <w:t>;</w:t>
      </w:r>
      <w:r>
        <w:rPr>
          <w:spacing w:val="-2"/>
          <w:sz w:val="22"/>
          <w:szCs w:val="22"/>
        </w:rPr>
        <w:t xml:space="preserve"> Associate of Arts in </w:t>
      </w:r>
      <w:r w:rsidR="001A6534">
        <w:rPr>
          <w:spacing w:val="-2"/>
          <w:sz w:val="22"/>
          <w:szCs w:val="22"/>
        </w:rPr>
        <w:t>Theatre</w:t>
      </w:r>
      <w:r>
        <w:rPr>
          <w:spacing w:val="-2"/>
          <w:sz w:val="22"/>
          <w:szCs w:val="22"/>
        </w:rPr>
        <w:t xml:space="preserve"> Education</w:t>
      </w:r>
      <w:r w:rsidR="00FD4825">
        <w:rPr>
          <w:spacing w:val="-2"/>
          <w:sz w:val="22"/>
          <w:szCs w:val="22"/>
        </w:rPr>
        <w:t>;</w:t>
      </w:r>
      <w:r>
        <w:rPr>
          <w:spacing w:val="-2"/>
          <w:sz w:val="22"/>
          <w:szCs w:val="22"/>
        </w:rPr>
        <w:t xml:space="preserve"> etc.).</w:t>
      </w:r>
    </w:p>
    <w:p w14:paraId="30E9A478" w14:textId="77777777" w:rsidR="00D86130" w:rsidRDefault="00D86130">
      <w:pPr>
        <w:suppressAutoHyphens w:val="0"/>
        <w:autoSpaceDN w:val="0"/>
        <w:adjustRightInd w:val="0"/>
        <w:spacing w:after="120"/>
        <w:ind w:left="1080"/>
        <w:rPr>
          <w:spacing w:val="-2"/>
          <w:sz w:val="22"/>
          <w:szCs w:val="22"/>
        </w:rPr>
      </w:pPr>
      <w:r>
        <w:rPr>
          <w:spacing w:val="-2"/>
          <w:sz w:val="22"/>
          <w:szCs w:val="22"/>
        </w:rPr>
        <w:t>Undergraduate curriculum (</w:t>
      </w:r>
      <w:r w:rsidR="002F0EE5">
        <w:rPr>
          <w:spacing w:val="-2"/>
          <w:sz w:val="22"/>
          <w:szCs w:val="22"/>
        </w:rPr>
        <w:t>e.g.</w:t>
      </w:r>
      <w:r>
        <w:rPr>
          <w:spacing w:val="-2"/>
          <w:sz w:val="22"/>
          <w:szCs w:val="22"/>
        </w:rPr>
        <w:t xml:space="preserve">, Bachelor of Arts in </w:t>
      </w:r>
      <w:r w:rsidR="001A6534">
        <w:rPr>
          <w:spacing w:val="-2"/>
          <w:sz w:val="22"/>
          <w:szCs w:val="22"/>
        </w:rPr>
        <w:t>Theatre</w:t>
      </w:r>
      <w:r w:rsidR="00FD4825">
        <w:rPr>
          <w:spacing w:val="-2"/>
          <w:sz w:val="22"/>
          <w:szCs w:val="22"/>
        </w:rPr>
        <w:t>;</w:t>
      </w:r>
      <w:r>
        <w:rPr>
          <w:spacing w:val="-2"/>
          <w:sz w:val="22"/>
          <w:szCs w:val="22"/>
        </w:rPr>
        <w:t xml:space="preserve"> Bachelor of Arts in </w:t>
      </w:r>
      <w:r w:rsidR="001A6534">
        <w:rPr>
          <w:spacing w:val="-2"/>
          <w:sz w:val="22"/>
          <w:szCs w:val="22"/>
        </w:rPr>
        <w:t>Theatre</w:t>
      </w:r>
      <w:r>
        <w:rPr>
          <w:spacing w:val="-2"/>
          <w:sz w:val="22"/>
          <w:szCs w:val="22"/>
        </w:rPr>
        <w:t xml:space="preserve"> [with an emphasis in </w:t>
      </w:r>
      <w:r w:rsidR="001A6534">
        <w:rPr>
          <w:spacing w:val="-2"/>
          <w:sz w:val="22"/>
          <w:szCs w:val="22"/>
        </w:rPr>
        <w:t>design/technology</w:t>
      </w:r>
      <w:r>
        <w:rPr>
          <w:spacing w:val="-2"/>
          <w:sz w:val="22"/>
          <w:szCs w:val="22"/>
        </w:rPr>
        <w:t>]</w:t>
      </w:r>
      <w:r w:rsidR="00FD4825">
        <w:rPr>
          <w:spacing w:val="-2"/>
          <w:sz w:val="22"/>
          <w:szCs w:val="22"/>
        </w:rPr>
        <w:t>;</w:t>
      </w:r>
      <w:r>
        <w:rPr>
          <w:spacing w:val="-2"/>
          <w:sz w:val="22"/>
          <w:szCs w:val="22"/>
        </w:rPr>
        <w:t xml:space="preserve"> Bachelor of </w:t>
      </w:r>
      <w:r w:rsidR="00FD4825">
        <w:rPr>
          <w:spacing w:val="-2"/>
          <w:sz w:val="22"/>
          <w:szCs w:val="22"/>
        </w:rPr>
        <w:t>Fine Arts</w:t>
      </w:r>
      <w:r>
        <w:rPr>
          <w:spacing w:val="-2"/>
          <w:sz w:val="22"/>
          <w:szCs w:val="22"/>
        </w:rPr>
        <w:t xml:space="preserve"> in </w:t>
      </w:r>
      <w:r w:rsidR="001A6534">
        <w:rPr>
          <w:spacing w:val="-2"/>
          <w:sz w:val="22"/>
          <w:szCs w:val="22"/>
        </w:rPr>
        <w:t>Acting</w:t>
      </w:r>
      <w:r w:rsidR="00FD4825">
        <w:rPr>
          <w:spacing w:val="-2"/>
          <w:sz w:val="22"/>
          <w:szCs w:val="22"/>
        </w:rPr>
        <w:t>;</w:t>
      </w:r>
      <w:r>
        <w:rPr>
          <w:spacing w:val="-2"/>
          <w:sz w:val="22"/>
          <w:szCs w:val="22"/>
        </w:rPr>
        <w:t xml:space="preserve"> Bachelor of </w:t>
      </w:r>
      <w:r w:rsidR="001A6534">
        <w:rPr>
          <w:spacing w:val="-2"/>
          <w:sz w:val="22"/>
          <w:szCs w:val="22"/>
        </w:rPr>
        <w:t>Fine Theatre</w:t>
      </w:r>
      <w:r>
        <w:rPr>
          <w:spacing w:val="-2"/>
          <w:sz w:val="22"/>
          <w:szCs w:val="22"/>
        </w:rPr>
        <w:t xml:space="preserve"> </w:t>
      </w:r>
      <w:r w:rsidR="001A6534">
        <w:rPr>
          <w:spacing w:val="-2"/>
          <w:sz w:val="22"/>
          <w:szCs w:val="22"/>
        </w:rPr>
        <w:t xml:space="preserve">Arts </w:t>
      </w:r>
      <w:r w:rsidR="00FD4825">
        <w:rPr>
          <w:spacing w:val="-2"/>
          <w:sz w:val="22"/>
          <w:szCs w:val="22"/>
        </w:rPr>
        <w:t xml:space="preserve">[with an emphasis in </w:t>
      </w:r>
      <w:r w:rsidR="001A6534">
        <w:rPr>
          <w:spacing w:val="-2"/>
          <w:sz w:val="22"/>
          <w:szCs w:val="22"/>
        </w:rPr>
        <w:t>Directing</w:t>
      </w:r>
      <w:r w:rsidR="00FD4825">
        <w:rPr>
          <w:spacing w:val="-2"/>
          <w:sz w:val="22"/>
          <w:szCs w:val="22"/>
        </w:rPr>
        <w:t xml:space="preserve">]; </w:t>
      </w:r>
      <w:r>
        <w:rPr>
          <w:spacing w:val="-2"/>
          <w:sz w:val="22"/>
          <w:szCs w:val="22"/>
        </w:rPr>
        <w:t>etc.).</w:t>
      </w:r>
    </w:p>
    <w:p w14:paraId="0E57568E" w14:textId="77777777" w:rsidR="00D86130" w:rsidRDefault="00D86130">
      <w:pPr>
        <w:suppressAutoHyphens w:val="0"/>
        <w:autoSpaceDN w:val="0"/>
        <w:adjustRightInd w:val="0"/>
        <w:spacing w:after="180"/>
        <w:ind w:left="1080"/>
        <w:rPr>
          <w:spacing w:val="-2"/>
          <w:sz w:val="22"/>
          <w:szCs w:val="22"/>
        </w:rPr>
      </w:pPr>
      <w:r>
        <w:rPr>
          <w:spacing w:val="-2"/>
          <w:sz w:val="22"/>
          <w:szCs w:val="22"/>
        </w:rPr>
        <w:t>Graduate curriculum (</w:t>
      </w:r>
      <w:r w:rsidR="002F0EE5">
        <w:rPr>
          <w:spacing w:val="-2"/>
          <w:sz w:val="22"/>
          <w:szCs w:val="22"/>
        </w:rPr>
        <w:t>e.g</w:t>
      </w:r>
      <w:r>
        <w:rPr>
          <w:spacing w:val="-2"/>
          <w:sz w:val="22"/>
          <w:szCs w:val="22"/>
        </w:rPr>
        <w:t xml:space="preserve">., Master of Arts in </w:t>
      </w:r>
      <w:r w:rsidR="001A6534">
        <w:rPr>
          <w:spacing w:val="-2"/>
          <w:sz w:val="22"/>
          <w:szCs w:val="22"/>
        </w:rPr>
        <w:t>Theatre Arts</w:t>
      </w:r>
      <w:r>
        <w:rPr>
          <w:spacing w:val="-2"/>
          <w:sz w:val="22"/>
          <w:szCs w:val="22"/>
        </w:rPr>
        <w:t xml:space="preserve">; Master of </w:t>
      </w:r>
      <w:r w:rsidR="00FD4825">
        <w:rPr>
          <w:spacing w:val="-2"/>
          <w:sz w:val="22"/>
          <w:szCs w:val="22"/>
        </w:rPr>
        <w:t xml:space="preserve">Fine Arts in </w:t>
      </w:r>
      <w:r w:rsidR="001A6534">
        <w:rPr>
          <w:spacing w:val="-2"/>
          <w:sz w:val="22"/>
          <w:szCs w:val="22"/>
        </w:rPr>
        <w:t>Scene Design</w:t>
      </w:r>
      <w:r w:rsidR="00FD4825">
        <w:rPr>
          <w:spacing w:val="-2"/>
          <w:sz w:val="22"/>
          <w:szCs w:val="22"/>
        </w:rPr>
        <w:t>;</w:t>
      </w:r>
      <w:r>
        <w:rPr>
          <w:spacing w:val="-2"/>
          <w:sz w:val="22"/>
          <w:szCs w:val="22"/>
        </w:rPr>
        <w:t xml:space="preserve"> Master of </w:t>
      </w:r>
      <w:r w:rsidR="00FD4825">
        <w:rPr>
          <w:spacing w:val="-2"/>
          <w:sz w:val="22"/>
          <w:szCs w:val="22"/>
        </w:rPr>
        <w:t xml:space="preserve">Fine Arts in </w:t>
      </w:r>
      <w:r w:rsidR="001A6534">
        <w:rPr>
          <w:spacing w:val="-2"/>
          <w:sz w:val="22"/>
          <w:szCs w:val="22"/>
        </w:rPr>
        <w:t>Theatre</w:t>
      </w:r>
      <w:r>
        <w:rPr>
          <w:spacing w:val="-2"/>
          <w:sz w:val="22"/>
          <w:szCs w:val="22"/>
        </w:rPr>
        <w:t xml:space="preserve"> [with an emphasi</w:t>
      </w:r>
      <w:r w:rsidR="00FD4825">
        <w:rPr>
          <w:spacing w:val="-2"/>
          <w:sz w:val="22"/>
          <w:szCs w:val="22"/>
        </w:rPr>
        <w:t xml:space="preserve">s in </w:t>
      </w:r>
      <w:r w:rsidR="001A6534">
        <w:rPr>
          <w:spacing w:val="-2"/>
          <w:sz w:val="22"/>
          <w:szCs w:val="22"/>
        </w:rPr>
        <w:t>Playwriting</w:t>
      </w:r>
      <w:r>
        <w:rPr>
          <w:spacing w:val="-2"/>
          <w:sz w:val="22"/>
          <w:szCs w:val="22"/>
        </w:rPr>
        <w:t>]</w:t>
      </w:r>
      <w:r w:rsidR="00FD4825">
        <w:rPr>
          <w:spacing w:val="-2"/>
          <w:sz w:val="22"/>
          <w:szCs w:val="22"/>
        </w:rPr>
        <w:t>;</w:t>
      </w:r>
      <w:r>
        <w:rPr>
          <w:spacing w:val="-2"/>
          <w:sz w:val="22"/>
          <w:szCs w:val="22"/>
        </w:rPr>
        <w:t xml:space="preserve"> Doctor of </w:t>
      </w:r>
      <w:r w:rsidR="00FD4825">
        <w:rPr>
          <w:spacing w:val="-2"/>
          <w:sz w:val="22"/>
          <w:szCs w:val="22"/>
        </w:rPr>
        <w:t xml:space="preserve">Philosophy in </w:t>
      </w:r>
      <w:r w:rsidR="001A6534">
        <w:rPr>
          <w:spacing w:val="-2"/>
          <w:sz w:val="22"/>
          <w:szCs w:val="22"/>
        </w:rPr>
        <w:t>Theatre</w:t>
      </w:r>
      <w:r w:rsidR="00FD4825">
        <w:rPr>
          <w:spacing w:val="-2"/>
          <w:sz w:val="22"/>
          <w:szCs w:val="22"/>
        </w:rPr>
        <w:t xml:space="preserve"> Education; etc.</w:t>
      </w:r>
      <w:r>
        <w:rPr>
          <w:spacing w:val="-2"/>
          <w:sz w:val="22"/>
          <w:szCs w:val="22"/>
        </w:rPr>
        <w:t>).</w:t>
      </w:r>
    </w:p>
    <w:p w14:paraId="47A03996" w14:textId="77777777" w:rsidR="00D86130" w:rsidRDefault="00D86130" w:rsidP="00710B05">
      <w:pPr>
        <w:keepNext/>
        <w:numPr>
          <w:ilvl w:val="0"/>
          <w:numId w:val="38"/>
        </w:numPr>
        <w:tabs>
          <w:tab w:val="clear" w:pos="1080"/>
        </w:tabs>
        <w:spacing w:after="180"/>
        <w:rPr>
          <w:spacing w:val="-2"/>
          <w:sz w:val="22"/>
          <w:szCs w:val="22"/>
        </w:rPr>
      </w:pPr>
      <w:r>
        <w:rPr>
          <w:spacing w:val="-2"/>
          <w:sz w:val="22"/>
          <w:szCs w:val="22"/>
        </w:rPr>
        <w:t>Determine the application category for each program offered:</w:t>
      </w:r>
    </w:p>
    <w:p w14:paraId="68CE0B94" w14:textId="77777777" w:rsidR="00D86130" w:rsidRDefault="00D86130">
      <w:pPr>
        <w:spacing w:after="120"/>
        <w:ind w:left="1080"/>
        <w:rPr>
          <w:spacing w:val="-2"/>
          <w:sz w:val="22"/>
          <w:szCs w:val="22"/>
        </w:rPr>
      </w:pPr>
      <w:r>
        <w:rPr>
          <w:spacing w:val="-2"/>
          <w:sz w:val="22"/>
          <w:szCs w:val="22"/>
          <w:u w:val="single"/>
        </w:rPr>
        <w:t xml:space="preserve">Institutions applying to </w:t>
      </w:r>
      <w:r w:rsidR="001A6534">
        <w:rPr>
          <w:spacing w:val="-2"/>
          <w:sz w:val="22"/>
          <w:szCs w:val="22"/>
          <w:u w:val="single"/>
        </w:rPr>
        <w:t>NAST</w:t>
      </w:r>
      <w:r>
        <w:rPr>
          <w:spacing w:val="-2"/>
          <w:sz w:val="22"/>
          <w:szCs w:val="22"/>
          <w:u w:val="single"/>
        </w:rPr>
        <w:t xml:space="preserve"> for the first time</w:t>
      </w:r>
      <w:r>
        <w:rPr>
          <w:spacing w:val="-2"/>
          <w:sz w:val="22"/>
          <w:szCs w:val="22"/>
        </w:rPr>
        <w:t>:</w:t>
      </w:r>
    </w:p>
    <w:p w14:paraId="439F0FAC" w14:textId="77777777" w:rsidR="00D86130" w:rsidRDefault="00D86130">
      <w:pPr>
        <w:suppressAutoHyphens w:val="0"/>
        <w:autoSpaceDN w:val="0"/>
        <w:adjustRightInd w:val="0"/>
        <w:spacing w:after="120"/>
        <w:ind w:left="1440"/>
        <w:rPr>
          <w:spacing w:val="-2"/>
          <w:sz w:val="22"/>
          <w:szCs w:val="22"/>
        </w:rPr>
      </w:pPr>
      <w:r>
        <w:rPr>
          <w:spacing w:val="-2"/>
          <w:sz w:val="22"/>
          <w:szCs w:val="22"/>
        </w:rPr>
        <w:t xml:space="preserve">Programs that have been in existence and that have requisite transcript evidence (two transcripts for graduate programs, and three transcripts for all other types of programs) are to be submitted for </w:t>
      </w:r>
      <w:r w:rsidR="007621E1">
        <w:rPr>
          <w:b/>
          <w:spacing w:val="-2"/>
          <w:sz w:val="22"/>
          <w:szCs w:val="22"/>
        </w:rPr>
        <w:t xml:space="preserve">Plan Approval and </w:t>
      </w:r>
      <w:r>
        <w:rPr>
          <w:b/>
          <w:spacing w:val="-2"/>
          <w:sz w:val="22"/>
          <w:szCs w:val="22"/>
        </w:rPr>
        <w:t>Final Approval for Listing.</w:t>
      </w:r>
    </w:p>
    <w:p w14:paraId="48290A55" w14:textId="77777777" w:rsidR="00D86130" w:rsidRDefault="00D86130">
      <w:pPr>
        <w:suppressAutoHyphens w:val="0"/>
        <w:autoSpaceDN w:val="0"/>
        <w:adjustRightInd w:val="0"/>
        <w:spacing w:after="180"/>
        <w:ind w:left="1440"/>
        <w:rPr>
          <w:b/>
          <w:spacing w:val="-2"/>
          <w:sz w:val="22"/>
          <w:szCs w:val="22"/>
        </w:rPr>
      </w:pPr>
      <w:r>
        <w:rPr>
          <w:spacing w:val="-2"/>
          <w:sz w:val="22"/>
          <w:szCs w:val="22"/>
        </w:rPr>
        <w:t>Programs approv</w:t>
      </w:r>
      <w:r w:rsidR="007621E1">
        <w:rPr>
          <w:spacing w:val="-2"/>
          <w:sz w:val="22"/>
          <w:szCs w:val="22"/>
        </w:rPr>
        <w:t>ed</w:t>
      </w:r>
      <w:r>
        <w:rPr>
          <w:spacing w:val="-2"/>
          <w:sz w:val="22"/>
          <w:szCs w:val="22"/>
        </w:rPr>
        <w:t xml:space="preserve"> by the institution that either have not yet begun enrolling students or have not met the requisite transcript evidence as stated above are to be submitted for </w:t>
      </w:r>
      <w:r>
        <w:rPr>
          <w:b/>
          <w:spacing w:val="-2"/>
          <w:sz w:val="22"/>
          <w:szCs w:val="22"/>
        </w:rPr>
        <w:t>Plan Approval.</w:t>
      </w:r>
    </w:p>
    <w:p w14:paraId="697E3857" w14:textId="5F5C13F7" w:rsidR="00D86130" w:rsidRDefault="00FF2517">
      <w:pPr>
        <w:spacing w:after="120"/>
        <w:ind w:left="1080"/>
        <w:rPr>
          <w:spacing w:val="-2"/>
          <w:sz w:val="22"/>
          <w:szCs w:val="22"/>
        </w:rPr>
      </w:pPr>
      <w:r>
        <w:rPr>
          <w:spacing w:val="-2"/>
          <w:sz w:val="22"/>
          <w:szCs w:val="22"/>
          <w:u w:val="single"/>
        </w:rPr>
        <w:t xml:space="preserve">Accredited </w:t>
      </w:r>
      <w:r w:rsidR="00D86130">
        <w:rPr>
          <w:spacing w:val="-2"/>
          <w:sz w:val="22"/>
          <w:szCs w:val="22"/>
          <w:u w:val="single"/>
        </w:rPr>
        <w:t>Member Institutions</w:t>
      </w:r>
      <w:r w:rsidR="00D86130">
        <w:rPr>
          <w:spacing w:val="-2"/>
          <w:sz w:val="22"/>
          <w:szCs w:val="22"/>
        </w:rPr>
        <w:t>:</w:t>
      </w:r>
    </w:p>
    <w:p w14:paraId="2A445D2A" w14:textId="02FD66E5" w:rsidR="00D86130" w:rsidRDefault="00D86130">
      <w:pPr>
        <w:suppressAutoHyphens w:val="0"/>
        <w:autoSpaceDN w:val="0"/>
        <w:adjustRightInd w:val="0"/>
        <w:spacing w:after="120"/>
        <w:ind w:left="1440"/>
        <w:rPr>
          <w:spacing w:val="-2"/>
          <w:sz w:val="22"/>
          <w:szCs w:val="22"/>
        </w:rPr>
      </w:pPr>
      <w:r>
        <w:rPr>
          <w:spacing w:val="-2"/>
          <w:sz w:val="22"/>
          <w:szCs w:val="22"/>
        </w:rPr>
        <w:t xml:space="preserve">Programs that have previous Final Approval for Listing from </w:t>
      </w:r>
      <w:r w:rsidR="001A6534">
        <w:rPr>
          <w:spacing w:val="-2"/>
          <w:sz w:val="22"/>
          <w:szCs w:val="22"/>
        </w:rPr>
        <w:t>NAST</w:t>
      </w:r>
      <w:r>
        <w:rPr>
          <w:spacing w:val="-2"/>
          <w:sz w:val="22"/>
          <w:szCs w:val="22"/>
        </w:rPr>
        <w:t xml:space="preserve"> are to be submitted for </w:t>
      </w:r>
      <w:r>
        <w:rPr>
          <w:b/>
          <w:spacing w:val="-2"/>
          <w:sz w:val="22"/>
          <w:szCs w:val="22"/>
        </w:rPr>
        <w:t xml:space="preserve">Renewal of </w:t>
      </w:r>
      <w:r w:rsidR="000A53DC">
        <w:rPr>
          <w:b/>
          <w:spacing w:val="-2"/>
          <w:sz w:val="22"/>
          <w:szCs w:val="22"/>
        </w:rPr>
        <w:t xml:space="preserve">Plan Approval and </w:t>
      </w:r>
      <w:r>
        <w:rPr>
          <w:b/>
          <w:spacing w:val="-2"/>
          <w:sz w:val="22"/>
          <w:szCs w:val="22"/>
        </w:rPr>
        <w:t>Final Approval</w:t>
      </w:r>
      <w:r w:rsidR="000A53DC">
        <w:rPr>
          <w:b/>
          <w:spacing w:val="-2"/>
          <w:sz w:val="22"/>
          <w:szCs w:val="22"/>
        </w:rPr>
        <w:t xml:space="preserve"> for Listing</w:t>
      </w:r>
      <w:r>
        <w:rPr>
          <w:spacing w:val="-2"/>
          <w:sz w:val="22"/>
          <w:szCs w:val="22"/>
        </w:rPr>
        <w:t>.</w:t>
      </w:r>
    </w:p>
    <w:p w14:paraId="1BB6DBE4" w14:textId="77777777" w:rsidR="00D86130" w:rsidRDefault="00D86130">
      <w:pPr>
        <w:suppressAutoHyphens w:val="0"/>
        <w:autoSpaceDN w:val="0"/>
        <w:adjustRightInd w:val="0"/>
        <w:spacing w:after="120"/>
        <w:ind w:left="1440"/>
        <w:rPr>
          <w:spacing w:val="-2"/>
          <w:sz w:val="22"/>
          <w:szCs w:val="22"/>
        </w:rPr>
      </w:pPr>
      <w:r>
        <w:rPr>
          <w:spacing w:val="-2"/>
          <w:sz w:val="22"/>
          <w:szCs w:val="22"/>
        </w:rPr>
        <w:t xml:space="preserve">Programs having Plan Approval that do not yet have requisite transcript evidence (two transcripts for graduate programs, and three transcripts for all other types of programs) are to be submitted for </w:t>
      </w:r>
      <w:r>
        <w:rPr>
          <w:b/>
          <w:spacing w:val="-2"/>
          <w:sz w:val="22"/>
          <w:szCs w:val="22"/>
        </w:rPr>
        <w:t>Renewal of Plan Approval</w:t>
      </w:r>
      <w:r>
        <w:rPr>
          <w:spacing w:val="-2"/>
          <w:sz w:val="22"/>
          <w:szCs w:val="22"/>
        </w:rPr>
        <w:t>.</w:t>
      </w:r>
    </w:p>
    <w:p w14:paraId="511E862E" w14:textId="77777777" w:rsidR="00D86130" w:rsidRDefault="00D86130">
      <w:pPr>
        <w:suppressAutoHyphens w:val="0"/>
        <w:autoSpaceDN w:val="0"/>
        <w:adjustRightInd w:val="0"/>
        <w:spacing w:after="120"/>
        <w:ind w:left="1440"/>
        <w:rPr>
          <w:spacing w:val="-2"/>
          <w:sz w:val="22"/>
          <w:szCs w:val="22"/>
        </w:rPr>
      </w:pPr>
      <w:r>
        <w:rPr>
          <w:spacing w:val="-2"/>
          <w:sz w:val="22"/>
          <w:szCs w:val="22"/>
        </w:rPr>
        <w:t xml:space="preserve">Programs in existence that have requisite transcript evidence (two transcripts for graduate programs, and three transcripts for all other types of programs) but that have not been reviewed by </w:t>
      </w:r>
      <w:r w:rsidR="001A6534">
        <w:rPr>
          <w:spacing w:val="-2"/>
          <w:sz w:val="22"/>
          <w:szCs w:val="22"/>
        </w:rPr>
        <w:t>NAST</w:t>
      </w:r>
      <w:r>
        <w:rPr>
          <w:spacing w:val="-2"/>
          <w:sz w:val="22"/>
          <w:szCs w:val="22"/>
        </w:rPr>
        <w:t xml:space="preserve"> are to be submitted for </w:t>
      </w:r>
      <w:r>
        <w:rPr>
          <w:b/>
          <w:spacing w:val="-2"/>
          <w:sz w:val="22"/>
          <w:szCs w:val="22"/>
        </w:rPr>
        <w:t>Plan Approval and Final Approval for Listing.</w:t>
      </w:r>
    </w:p>
    <w:p w14:paraId="1B0E7013" w14:textId="77777777" w:rsidR="00D86130" w:rsidRDefault="00D86130">
      <w:pPr>
        <w:suppressAutoHyphens w:val="0"/>
        <w:autoSpaceDN w:val="0"/>
        <w:adjustRightInd w:val="0"/>
        <w:spacing w:after="120"/>
        <w:ind w:left="1440"/>
        <w:rPr>
          <w:spacing w:val="-2"/>
          <w:sz w:val="22"/>
          <w:szCs w:val="22"/>
        </w:rPr>
      </w:pPr>
      <w:r>
        <w:rPr>
          <w:spacing w:val="-2"/>
          <w:sz w:val="22"/>
          <w:szCs w:val="22"/>
        </w:rPr>
        <w:t>Programs approv</w:t>
      </w:r>
      <w:r w:rsidR="007621E1">
        <w:rPr>
          <w:spacing w:val="-2"/>
          <w:sz w:val="22"/>
          <w:szCs w:val="22"/>
        </w:rPr>
        <w:t>ed</w:t>
      </w:r>
      <w:r>
        <w:rPr>
          <w:spacing w:val="-2"/>
          <w:sz w:val="22"/>
          <w:szCs w:val="22"/>
        </w:rPr>
        <w:t xml:space="preserve"> by the institution that have not been reviewed by </w:t>
      </w:r>
      <w:r w:rsidR="001A6534">
        <w:rPr>
          <w:spacing w:val="-2"/>
          <w:sz w:val="22"/>
          <w:szCs w:val="22"/>
        </w:rPr>
        <w:t>NAST</w:t>
      </w:r>
      <w:r>
        <w:rPr>
          <w:spacing w:val="-2"/>
          <w:sz w:val="22"/>
          <w:szCs w:val="22"/>
        </w:rPr>
        <w:t xml:space="preserve"> and are not yet enrolling students are to be submitted for </w:t>
      </w:r>
      <w:r>
        <w:rPr>
          <w:b/>
          <w:spacing w:val="-2"/>
          <w:sz w:val="22"/>
          <w:szCs w:val="22"/>
        </w:rPr>
        <w:t>Plan Approval</w:t>
      </w:r>
      <w:r>
        <w:rPr>
          <w:spacing w:val="-2"/>
          <w:sz w:val="22"/>
          <w:szCs w:val="22"/>
        </w:rPr>
        <w:t xml:space="preserve">. </w:t>
      </w:r>
    </w:p>
    <w:p w14:paraId="13EE48D2" w14:textId="77777777" w:rsidR="00D86130" w:rsidRDefault="00D86130">
      <w:pPr>
        <w:suppressAutoHyphens w:val="0"/>
        <w:autoSpaceDN w:val="0"/>
        <w:adjustRightInd w:val="0"/>
        <w:spacing w:after="120"/>
        <w:ind w:left="1440"/>
        <w:rPr>
          <w:spacing w:val="-2"/>
          <w:sz w:val="22"/>
          <w:szCs w:val="22"/>
        </w:rPr>
      </w:pPr>
      <w:r>
        <w:rPr>
          <w:spacing w:val="-2"/>
          <w:sz w:val="22"/>
          <w:szCs w:val="22"/>
        </w:rPr>
        <w:t xml:space="preserve">Programs approved by the institution that have begun enrolling students, but that have not been reviewed by </w:t>
      </w:r>
      <w:r w:rsidR="001A6534">
        <w:rPr>
          <w:spacing w:val="-2"/>
          <w:sz w:val="22"/>
          <w:szCs w:val="22"/>
        </w:rPr>
        <w:t>NAST</w:t>
      </w:r>
      <w:r>
        <w:rPr>
          <w:spacing w:val="-2"/>
          <w:sz w:val="22"/>
          <w:szCs w:val="22"/>
        </w:rPr>
        <w:t xml:space="preserve"> and do not yet have requisite transcript evidence (two transcripts for graduate programs, and three transcripts for all other types of programs) are to be submitted for </w:t>
      </w:r>
      <w:r>
        <w:rPr>
          <w:b/>
          <w:spacing w:val="-2"/>
          <w:sz w:val="22"/>
          <w:szCs w:val="22"/>
        </w:rPr>
        <w:t>Plan Approval</w:t>
      </w:r>
      <w:r>
        <w:rPr>
          <w:spacing w:val="-2"/>
          <w:sz w:val="22"/>
          <w:szCs w:val="22"/>
        </w:rPr>
        <w:t>.</w:t>
      </w:r>
    </w:p>
    <w:p w14:paraId="376C5171" w14:textId="77777777" w:rsidR="00D86130" w:rsidRDefault="00D86130">
      <w:pPr>
        <w:suppressAutoHyphens w:val="0"/>
        <w:autoSpaceDN w:val="0"/>
        <w:adjustRightInd w:val="0"/>
        <w:spacing w:after="180"/>
        <w:ind w:left="1440"/>
        <w:rPr>
          <w:b/>
          <w:spacing w:val="-2"/>
          <w:sz w:val="22"/>
          <w:szCs w:val="22"/>
        </w:rPr>
      </w:pPr>
      <w:r>
        <w:rPr>
          <w:spacing w:val="-2"/>
          <w:sz w:val="22"/>
          <w:szCs w:val="22"/>
        </w:rPr>
        <w:t xml:space="preserve">Programs having Plan Approval that now have requisite transcript evidence (two transcripts for graduate programs, and three transcripts for all other types of programs) are to be submitted for </w:t>
      </w:r>
      <w:r>
        <w:rPr>
          <w:b/>
          <w:spacing w:val="-2"/>
          <w:sz w:val="22"/>
          <w:szCs w:val="22"/>
        </w:rPr>
        <w:t>Final Approval for Listing.</w:t>
      </w:r>
    </w:p>
    <w:p w14:paraId="517D3BE2" w14:textId="77777777" w:rsidR="00D86130" w:rsidRDefault="00D86130" w:rsidP="00997C5B">
      <w:pPr>
        <w:numPr>
          <w:ilvl w:val="0"/>
          <w:numId w:val="38"/>
        </w:numPr>
        <w:tabs>
          <w:tab w:val="clear" w:pos="1080"/>
        </w:tabs>
        <w:spacing w:after="300"/>
        <w:ind w:left="1080" w:hanging="360"/>
        <w:rPr>
          <w:sz w:val="22"/>
          <w:szCs w:val="22"/>
        </w:rPr>
      </w:pPr>
      <w:r>
        <w:rPr>
          <w:sz w:val="22"/>
          <w:szCs w:val="22"/>
        </w:rPr>
        <w:lastRenderedPageBreak/>
        <w:t>Please assist the visitors and Commission members by indicating sections for non-degree-granting programs, associate degrees, baccalaureate degrees, and graduate degrees with tabs if you have more than one of these program types.</w:t>
      </w:r>
    </w:p>
    <w:p w14:paraId="4C6F3327" w14:textId="3F467C66" w:rsidR="00E56E44" w:rsidRDefault="00E56E44" w:rsidP="00E56E44">
      <w:pPr>
        <w:keepNext/>
        <w:spacing w:after="180"/>
        <w:rPr>
          <w:b/>
          <w:sz w:val="22"/>
          <w:szCs w:val="22"/>
        </w:rPr>
      </w:pPr>
      <w:r>
        <w:rPr>
          <w:b/>
          <w:sz w:val="22"/>
          <w:szCs w:val="22"/>
        </w:rPr>
        <w:t>Section II.B.</w:t>
      </w:r>
      <w:r>
        <w:rPr>
          <w:b/>
          <w:sz w:val="22"/>
          <w:szCs w:val="22"/>
        </w:rPr>
        <w:tab/>
        <w:t>Specific Curricula – Text Outline</w:t>
      </w:r>
      <w:r w:rsidR="00FF2517">
        <w:rPr>
          <w:b/>
          <w:sz w:val="22"/>
          <w:szCs w:val="22"/>
        </w:rPr>
        <w:t xml:space="preserve"> </w:t>
      </w:r>
      <w:r w:rsidR="00FF2517">
        <w:rPr>
          <w:b/>
          <w:sz w:val="22"/>
          <w:szCs w:val="22"/>
          <w:lang w:eastAsia="en-US"/>
        </w:rPr>
        <w:t xml:space="preserve">(refer to NAST </w:t>
      </w:r>
      <w:r w:rsidR="00FF2517" w:rsidRPr="006963DC">
        <w:rPr>
          <w:b/>
          <w:i/>
          <w:sz w:val="22"/>
          <w:szCs w:val="22"/>
          <w:lang w:eastAsia="en-US"/>
        </w:rPr>
        <w:t>Handbook</w:t>
      </w:r>
      <w:r w:rsidR="00FF2517">
        <w:rPr>
          <w:b/>
          <w:sz w:val="22"/>
          <w:szCs w:val="22"/>
          <w:lang w:eastAsia="en-US"/>
        </w:rPr>
        <w:t>, Standards for Accreditation and Appendices regarding curricular programs)</w:t>
      </w:r>
    </w:p>
    <w:p w14:paraId="610A4824" w14:textId="77777777" w:rsidR="00D86130" w:rsidRDefault="00D86130" w:rsidP="00E56E44">
      <w:pPr>
        <w:spacing w:after="120"/>
        <w:ind w:left="360"/>
        <w:rPr>
          <w:b/>
          <w:bCs/>
          <w:sz w:val="22"/>
          <w:szCs w:val="22"/>
        </w:rPr>
      </w:pPr>
      <w:r>
        <w:rPr>
          <w:b/>
          <w:bCs/>
          <w:sz w:val="22"/>
          <w:szCs w:val="22"/>
          <w:u w:val="single"/>
        </w:rPr>
        <w:t>Applications for</w:t>
      </w:r>
      <w:r>
        <w:rPr>
          <w:b/>
          <w:bCs/>
          <w:sz w:val="22"/>
          <w:szCs w:val="22"/>
        </w:rPr>
        <w:t>:</w:t>
      </w:r>
    </w:p>
    <w:p w14:paraId="627E7946" w14:textId="7B331185" w:rsidR="00D86130" w:rsidRDefault="00D86130" w:rsidP="00E56E44">
      <w:pPr>
        <w:ind w:left="360"/>
        <w:rPr>
          <w:b/>
          <w:bCs/>
          <w:sz w:val="22"/>
          <w:szCs w:val="22"/>
        </w:rPr>
      </w:pPr>
      <w:r>
        <w:rPr>
          <w:b/>
          <w:bCs/>
          <w:sz w:val="22"/>
          <w:szCs w:val="22"/>
        </w:rPr>
        <w:t xml:space="preserve">Renewal of </w:t>
      </w:r>
      <w:r w:rsidR="000A53DC">
        <w:rPr>
          <w:b/>
          <w:bCs/>
          <w:sz w:val="22"/>
          <w:szCs w:val="22"/>
        </w:rPr>
        <w:t xml:space="preserve">Plan Approval and </w:t>
      </w:r>
      <w:r>
        <w:rPr>
          <w:b/>
          <w:bCs/>
          <w:sz w:val="22"/>
          <w:szCs w:val="22"/>
        </w:rPr>
        <w:t>Final Approval</w:t>
      </w:r>
      <w:r w:rsidR="000A53DC">
        <w:rPr>
          <w:b/>
          <w:bCs/>
          <w:sz w:val="22"/>
          <w:szCs w:val="22"/>
        </w:rPr>
        <w:t xml:space="preserve"> for Listing</w:t>
      </w:r>
      <w:r>
        <w:rPr>
          <w:b/>
          <w:bCs/>
          <w:sz w:val="22"/>
          <w:szCs w:val="22"/>
        </w:rPr>
        <w:t xml:space="preserve"> </w:t>
      </w:r>
      <w:r>
        <w:rPr>
          <w:b/>
          <w:bCs/>
          <w:i/>
          <w:iCs/>
          <w:sz w:val="22"/>
          <w:szCs w:val="22"/>
        </w:rPr>
        <w:t>(renewal applications only)</w:t>
      </w:r>
    </w:p>
    <w:p w14:paraId="28FF575C" w14:textId="77777777" w:rsidR="00D86130" w:rsidRDefault="00D86130" w:rsidP="00E56E44">
      <w:pPr>
        <w:ind w:left="360"/>
        <w:rPr>
          <w:b/>
          <w:bCs/>
          <w:i/>
          <w:iCs/>
          <w:sz w:val="22"/>
          <w:szCs w:val="22"/>
        </w:rPr>
      </w:pPr>
      <w:r>
        <w:rPr>
          <w:b/>
          <w:bCs/>
          <w:sz w:val="22"/>
          <w:szCs w:val="22"/>
        </w:rPr>
        <w:t xml:space="preserve">Renewal of Plan Approval </w:t>
      </w:r>
      <w:r>
        <w:rPr>
          <w:b/>
          <w:bCs/>
          <w:i/>
          <w:iCs/>
          <w:sz w:val="22"/>
          <w:szCs w:val="22"/>
        </w:rPr>
        <w:t>(renewal applications only)</w:t>
      </w:r>
    </w:p>
    <w:p w14:paraId="66C73199" w14:textId="77777777" w:rsidR="00D86130" w:rsidRDefault="003C6900" w:rsidP="00E56E44">
      <w:pPr>
        <w:spacing w:after="240"/>
        <w:ind w:left="360"/>
        <w:rPr>
          <w:b/>
          <w:bCs/>
          <w:i/>
          <w:iCs/>
          <w:sz w:val="22"/>
          <w:szCs w:val="22"/>
        </w:rPr>
      </w:pPr>
      <w:r>
        <w:rPr>
          <w:b/>
          <w:bCs/>
          <w:sz w:val="22"/>
          <w:szCs w:val="22"/>
        </w:rPr>
        <w:t xml:space="preserve">Plan Approval and </w:t>
      </w:r>
      <w:r w:rsidR="00D86130">
        <w:rPr>
          <w:b/>
          <w:bCs/>
          <w:sz w:val="22"/>
          <w:szCs w:val="22"/>
        </w:rPr>
        <w:t xml:space="preserve">Final Approval for Listing </w:t>
      </w:r>
      <w:r w:rsidR="00D86130">
        <w:rPr>
          <w:b/>
          <w:bCs/>
          <w:i/>
          <w:iCs/>
          <w:sz w:val="22"/>
          <w:szCs w:val="22"/>
        </w:rPr>
        <w:t>(first-time applications only)</w:t>
      </w:r>
    </w:p>
    <w:p w14:paraId="02C697DF" w14:textId="77777777" w:rsidR="007621E1" w:rsidRPr="00531F6C" w:rsidRDefault="007621E1" w:rsidP="007621E1">
      <w:pPr>
        <w:spacing w:after="180"/>
        <w:ind w:left="360"/>
        <w:rPr>
          <w:b/>
          <w:bCs/>
          <w:i/>
          <w:iCs/>
          <w:sz w:val="22"/>
          <w:szCs w:val="22"/>
        </w:rPr>
      </w:pPr>
      <w:r w:rsidRPr="00531F6C">
        <w:rPr>
          <w:b/>
          <w:bCs/>
          <w:i/>
          <w:iCs/>
          <w:sz w:val="22"/>
          <w:szCs w:val="22"/>
        </w:rPr>
        <w:t>Address items 1. through 8. inclusive for each distinct curriculum. A “distinct curriculum” is defined as (1) every area of emphasis within each major offered on-site, and (2) every area of emphasis within each major offered via distance learning where at least 40% of the program is offered via distance means.</w:t>
      </w:r>
    </w:p>
    <w:p w14:paraId="17BCFEF6" w14:textId="77777777" w:rsidR="007621E1" w:rsidRPr="00531F6C" w:rsidRDefault="007621E1" w:rsidP="007621E1">
      <w:pPr>
        <w:spacing w:after="180"/>
        <w:ind w:left="360"/>
        <w:rPr>
          <w:b/>
          <w:bCs/>
          <w:i/>
          <w:iCs/>
          <w:sz w:val="22"/>
          <w:szCs w:val="22"/>
        </w:rPr>
      </w:pPr>
      <w:r w:rsidRPr="00531F6C">
        <w:rPr>
          <w:b/>
          <w:bCs/>
          <w:i/>
          <w:iCs/>
          <w:sz w:val="22"/>
          <w:szCs w:val="22"/>
        </w:rPr>
        <w:t>Omit item 4. unless the degree is a graduate program.</w:t>
      </w:r>
    </w:p>
    <w:p w14:paraId="488DD8A5" w14:textId="77777777" w:rsidR="00D86130" w:rsidRDefault="00D86130" w:rsidP="00E56E44">
      <w:pPr>
        <w:spacing w:after="120"/>
        <w:ind w:left="720" w:hanging="360"/>
        <w:rPr>
          <w:sz w:val="22"/>
          <w:szCs w:val="22"/>
        </w:rPr>
      </w:pPr>
      <w:r>
        <w:rPr>
          <w:sz w:val="22"/>
          <w:szCs w:val="22"/>
        </w:rPr>
        <w:t>1.</w:t>
      </w:r>
      <w:r>
        <w:rPr>
          <w:sz w:val="22"/>
          <w:szCs w:val="22"/>
        </w:rPr>
        <w:tab/>
        <w:t xml:space="preserve">The program or degree </w:t>
      </w:r>
      <w:r w:rsidRPr="00C048CE">
        <w:rPr>
          <w:bCs/>
          <w:sz w:val="22"/>
          <w:szCs w:val="22"/>
        </w:rPr>
        <w:t>title</w:t>
      </w:r>
      <w:r>
        <w:rPr>
          <w:sz w:val="22"/>
          <w:szCs w:val="22"/>
        </w:rPr>
        <w:t xml:space="preserve">, with emphasis if applicable, followed by a </w:t>
      </w:r>
      <w:r w:rsidRPr="00C048CE">
        <w:rPr>
          <w:bCs/>
          <w:sz w:val="22"/>
          <w:szCs w:val="22"/>
        </w:rPr>
        <w:t>statement of purposes</w:t>
      </w:r>
      <w:r>
        <w:rPr>
          <w:sz w:val="22"/>
          <w:szCs w:val="22"/>
        </w:rPr>
        <w:t xml:space="preserve"> as published by the institution</w:t>
      </w:r>
      <w:r w:rsidR="00585F2D">
        <w:rPr>
          <w:sz w:val="22"/>
          <w:szCs w:val="22"/>
        </w:rPr>
        <w:t>; f</w:t>
      </w:r>
      <w:r>
        <w:rPr>
          <w:sz w:val="22"/>
          <w:szCs w:val="22"/>
        </w:rPr>
        <w:t xml:space="preserve">or example, for whom the program or degree is intended, its preparational emphasis, its aspirations for student achievement, etc. </w:t>
      </w:r>
    </w:p>
    <w:p w14:paraId="04BD020B" w14:textId="77777777" w:rsidR="00D86130" w:rsidRDefault="00D86130" w:rsidP="00E56E44">
      <w:pPr>
        <w:spacing w:after="180"/>
        <w:ind w:left="720"/>
        <w:rPr>
          <w:sz w:val="22"/>
          <w:szCs w:val="22"/>
        </w:rPr>
      </w:pPr>
      <w:r>
        <w:rPr>
          <w:sz w:val="22"/>
          <w:szCs w:val="22"/>
        </w:rPr>
        <w:t>Please ensure that the title used here is identical to the one used on the title page of the Self-Study</w:t>
      </w:r>
      <w:r w:rsidR="007621E1">
        <w:rPr>
          <w:sz w:val="22"/>
          <w:szCs w:val="22"/>
        </w:rPr>
        <w:t>, and throughout all current or projected institutional documents</w:t>
      </w:r>
      <w:r>
        <w:rPr>
          <w:sz w:val="22"/>
          <w:szCs w:val="22"/>
        </w:rPr>
        <w:t>.</w:t>
      </w:r>
    </w:p>
    <w:p w14:paraId="62041A24" w14:textId="77777777" w:rsidR="00D86130" w:rsidRDefault="00D86130" w:rsidP="00E56E44">
      <w:pPr>
        <w:spacing w:after="120"/>
        <w:ind w:left="720" w:hanging="360"/>
        <w:rPr>
          <w:sz w:val="22"/>
          <w:szCs w:val="22"/>
        </w:rPr>
      </w:pPr>
      <w:r>
        <w:rPr>
          <w:sz w:val="22"/>
          <w:szCs w:val="22"/>
        </w:rPr>
        <w:t>2.</w:t>
      </w:r>
      <w:r>
        <w:rPr>
          <w:sz w:val="22"/>
          <w:szCs w:val="22"/>
        </w:rPr>
        <w:tab/>
        <w:t xml:space="preserve">A </w:t>
      </w:r>
      <w:r w:rsidRPr="00C048CE">
        <w:rPr>
          <w:bCs/>
          <w:sz w:val="22"/>
          <w:szCs w:val="22"/>
        </w:rPr>
        <w:t>curricular table</w:t>
      </w:r>
      <w:r>
        <w:rPr>
          <w:sz w:val="22"/>
          <w:szCs w:val="22"/>
        </w:rPr>
        <w:t xml:space="preserve"> in the </w:t>
      </w:r>
      <w:r w:rsidR="001A6534">
        <w:rPr>
          <w:sz w:val="22"/>
          <w:szCs w:val="22"/>
        </w:rPr>
        <w:t>NAST</w:t>
      </w:r>
      <w:r>
        <w:rPr>
          <w:sz w:val="22"/>
          <w:szCs w:val="22"/>
        </w:rPr>
        <w:t xml:space="preserve"> format. Refer to the document titled </w:t>
      </w:r>
      <w:r>
        <w:rPr>
          <w:bCs/>
          <w:i/>
          <w:iCs/>
          <w:sz w:val="22"/>
          <w:szCs w:val="22"/>
        </w:rPr>
        <w:t xml:space="preserve">Instructions for Preparing Curricular Tables in the </w:t>
      </w:r>
      <w:r w:rsidR="001A6534">
        <w:rPr>
          <w:bCs/>
          <w:i/>
          <w:iCs/>
          <w:sz w:val="22"/>
          <w:szCs w:val="22"/>
        </w:rPr>
        <w:t>NAST</w:t>
      </w:r>
      <w:r>
        <w:rPr>
          <w:bCs/>
          <w:i/>
          <w:iCs/>
          <w:sz w:val="22"/>
          <w:szCs w:val="22"/>
        </w:rPr>
        <w:t xml:space="preserve"> Format</w:t>
      </w:r>
      <w:r>
        <w:rPr>
          <w:bCs/>
          <w:iCs/>
          <w:sz w:val="22"/>
          <w:szCs w:val="22"/>
        </w:rPr>
        <w:t>.</w:t>
      </w:r>
    </w:p>
    <w:p w14:paraId="526BAF1E" w14:textId="77777777" w:rsidR="00D86130" w:rsidRDefault="00D86130" w:rsidP="00E56E44">
      <w:pPr>
        <w:spacing w:after="120"/>
        <w:ind w:left="720"/>
        <w:rPr>
          <w:sz w:val="22"/>
          <w:szCs w:val="22"/>
        </w:rPr>
      </w:pPr>
      <w:r>
        <w:rPr>
          <w:sz w:val="22"/>
          <w:szCs w:val="22"/>
        </w:rPr>
        <w:t xml:space="preserve">Please call the </w:t>
      </w:r>
      <w:r w:rsidR="001A6534">
        <w:rPr>
          <w:sz w:val="22"/>
          <w:szCs w:val="22"/>
        </w:rPr>
        <w:t>NAST</w:t>
      </w:r>
      <w:r>
        <w:rPr>
          <w:sz w:val="22"/>
          <w:szCs w:val="22"/>
        </w:rPr>
        <w:t xml:space="preserve"> National Office for assistance if needed.</w:t>
      </w:r>
    </w:p>
    <w:p w14:paraId="0829FC27" w14:textId="77777777" w:rsidR="007621E1" w:rsidRPr="00531F6C" w:rsidRDefault="007621E1" w:rsidP="007621E1">
      <w:pPr>
        <w:spacing w:after="200"/>
        <w:ind w:left="720"/>
        <w:rPr>
          <w:sz w:val="22"/>
          <w:szCs w:val="22"/>
        </w:rPr>
      </w:pPr>
      <w:r w:rsidRPr="00531F6C">
        <w:rPr>
          <w:sz w:val="22"/>
          <w:szCs w:val="22"/>
        </w:rPr>
        <w:t>Please ensure that the title used in the curricular table is identical to that used on the title page of the Self-Study, and throughout all current or projected institutional documents.</w:t>
      </w:r>
    </w:p>
    <w:p w14:paraId="4DBB0702" w14:textId="69F18D3F" w:rsidR="00D86130" w:rsidRDefault="00D86130" w:rsidP="00E56E44">
      <w:pPr>
        <w:spacing w:after="140"/>
        <w:ind w:left="720" w:hanging="360"/>
        <w:rPr>
          <w:spacing w:val="-2"/>
          <w:sz w:val="22"/>
          <w:szCs w:val="22"/>
        </w:rPr>
      </w:pPr>
      <w:r>
        <w:rPr>
          <w:spacing w:val="-2"/>
          <w:sz w:val="22"/>
          <w:szCs w:val="22"/>
        </w:rPr>
        <w:t>3.</w:t>
      </w:r>
      <w:r>
        <w:rPr>
          <w:spacing w:val="-2"/>
          <w:sz w:val="22"/>
          <w:szCs w:val="22"/>
        </w:rPr>
        <w:tab/>
        <w:t xml:space="preserve">An </w:t>
      </w:r>
      <w:r w:rsidRPr="00C048CE">
        <w:rPr>
          <w:bCs/>
          <w:spacing w:val="-2"/>
          <w:sz w:val="22"/>
          <w:szCs w:val="22"/>
        </w:rPr>
        <w:t xml:space="preserve">assessment of compliance with </w:t>
      </w:r>
      <w:r w:rsidR="001A6534" w:rsidRPr="00C048CE">
        <w:rPr>
          <w:bCs/>
          <w:spacing w:val="-2"/>
          <w:sz w:val="22"/>
          <w:szCs w:val="22"/>
        </w:rPr>
        <w:t>NAST</w:t>
      </w:r>
      <w:r w:rsidRPr="00C048CE">
        <w:rPr>
          <w:bCs/>
          <w:spacing w:val="-2"/>
          <w:sz w:val="22"/>
          <w:szCs w:val="22"/>
        </w:rPr>
        <w:t xml:space="preserve"> </w:t>
      </w:r>
      <w:r w:rsidR="00FF2517">
        <w:rPr>
          <w:bCs/>
          <w:spacing w:val="-2"/>
          <w:sz w:val="22"/>
          <w:szCs w:val="22"/>
        </w:rPr>
        <w:t>s</w:t>
      </w:r>
      <w:r w:rsidR="00FF2517" w:rsidRPr="00C048CE">
        <w:rPr>
          <w:bCs/>
          <w:spacing w:val="-2"/>
          <w:sz w:val="22"/>
          <w:szCs w:val="22"/>
        </w:rPr>
        <w:t>tandards</w:t>
      </w:r>
      <w:r w:rsidR="00FF2517">
        <w:rPr>
          <w:b/>
          <w:bCs/>
          <w:spacing w:val="-2"/>
          <w:sz w:val="22"/>
          <w:szCs w:val="22"/>
        </w:rPr>
        <w:t xml:space="preserve"> </w:t>
      </w:r>
      <w:r>
        <w:rPr>
          <w:bCs/>
          <w:spacing w:val="-2"/>
          <w:sz w:val="22"/>
          <w:szCs w:val="22"/>
        </w:rPr>
        <w:t>applicable to the program</w:t>
      </w:r>
      <w:r>
        <w:rPr>
          <w:spacing w:val="-2"/>
          <w:sz w:val="22"/>
          <w:szCs w:val="22"/>
        </w:rPr>
        <w:t xml:space="preserve">. Refer to the </w:t>
      </w:r>
      <w:r w:rsidR="001A6534">
        <w:rPr>
          <w:spacing w:val="-2"/>
          <w:sz w:val="22"/>
          <w:szCs w:val="22"/>
        </w:rPr>
        <w:t>NAST</w:t>
      </w:r>
      <w:r>
        <w:rPr>
          <w:i/>
          <w:spacing w:val="-2"/>
          <w:sz w:val="22"/>
          <w:szCs w:val="22"/>
        </w:rPr>
        <w:t xml:space="preserve"> Handbook </w:t>
      </w:r>
      <w:r w:rsidR="007621E1">
        <w:rPr>
          <w:spacing w:val="-2"/>
          <w:sz w:val="22"/>
          <w:szCs w:val="22"/>
        </w:rPr>
        <w:t>sections for</w:t>
      </w:r>
      <w:r>
        <w:rPr>
          <w:spacing w:val="-2"/>
          <w:sz w:val="22"/>
          <w:szCs w:val="22"/>
        </w:rPr>
        <w:t xml:space="preserve"> two-year, undergraduate, graduate, and non-degree</w:t>
      </w:r>
      <w:r w:rsidR="00585F2D">
        <w:rPr>
          <w:spacing w:val="-2"/>
          <w:sz w:val="22"/>
          <w:szCs w:val="22"/>
        </w:rPr>
        <w:t>-</w:t>
      </w:r>
      <w:r>
        <w:rPr>
          <w:spacing w:val="-2"/>
          <w:sz w:val="22"/>
          <w:szCs w:val="22"/>
        </w:rPr>
        <w:t>granting programs, and applicable appendices.</w:t>
      </w:r>
    </w:p>
    <w:p w14:paraId="1B08C353" w14:textId="72C498C7" w:rsidR="00D86130" w:rsidRDefault="00D86130" w:rsidP="00E56E44">
      <w:pPr>
        <w:spacing w:after="140"/>
        <w:ind w:left="1080" w:hanging="360"/>
        <w:rPr>
          <w:iCs/>
          <w:spacing w:val="-2"/>
          <w:sz w:val="22"/>
          <w:szCs w:val="22"/>
        </w:rPr>
      </w:pPr>
      <w:r>
        <w:rPr>
          <w:spacing w:val="-2"/>
          <w:sz w:val="22"/>
          <w:szCs w:val="22"/>
        </w:rPr>
        <w:t>a.</w:t>
      </w:r>
      <w:r>
        <w:rPr>
          <w:spacing w:val="-2"/>
          <w:sz w:val="22"/>
          <w:szCs w:val="22"/>
        </w:rPr>
        <w:tab/>
      </w:r>
      <w:r>
        <w:rPr>
          <w:bCs/>
          <w:iCs/>
          <w:spacing w:val="-2"/>
          <w:sz w:val="22"/>
          <w:szCs w:val="22"/>
        </w:rPr>
        <w:t xml:space="preserve">This assessment must address the competencies required by applicable </w:t>
      </w:r>
      <w:r w:rsidR="00FF2517">
        <w:rPr>
          <w:bCs/>
          <w:iCs/>
          <w:spacing w:val="-2"/>
          <w:sz w:val="22"/>
          <w:szCs w:val="22"/>
        </w:rPr>
        <w:t xml:space="preserve">standards </w:t>
      </w:r>
      <w:r>
        <w:rPr>
          <w:bCs/>
          <w:iCs/>
          <w:spacing w:val="-2"/>
          <w:sz w:val="22"/>
          <w:szCs w:val="22"/>
        </w:rPr>
        <w:t xml:space="preserve">in terms of specific content, expectations for knowledge and skills development, and levels of achievement required for graduation as determined by the institution. </w:t>
      </w:r>
    </w:p>
    <w:p w14:paraId="3A3A1AB3" w14:textId="77777777" w:rsidR="00D86130" w:rsidRDefault="00D86130" w:rsidP="00E56E44">
      <w:pPr>
        <w:spacing w:after="140"/>
        <w:ind w:left="1080" w:hanging="360"/>
        <w:rPr>
          <w:iCs/>
          <w:spacing w:val="-2"/>
          <w:sz w:val="22"/>
          <w:szCs w:val="22"/>
        </w:rPr>
      </w:pPr>
      <w:r>
        <w:rPr>
          <w:iCs/>
          <w:spacing w:val="-2"/>
          <w:sz w:val="22"/>
          <w:szCs w:val="22"/>
        </w:rPr>
        <w:t>b.</w:t>
      </w:r>
      <w:r>
        <w:rPr>
          <w:iCs/>
          <w:spacing w:val="-2"/>
          <w:sz w:val="22"/>
          <w:szCs w:val="22"/>
        </w:rPr>
        <w:tab/>
        <w:t xml:space="preserve">Required levels of achievement may be documented in many ways, including but not limited to </w:t>
      </w:r>
      <w:r w:rsidR="00710B05">
        <w:rPr>
          <w:iCs/>
          <w:spacing w:val="-2"/>
          <w:sz w:val="22"/>
          <w:szCs w:val="22"/>
        </w:rPr>
        <w:t xml:space="preserve">admission criteria, </w:t>
      </w:r>
      <w:r>
        <w:rPr>
          <w:iCs/>
          <w:spacing w:val="-2"/>
          <w:sz w:val="22"/>
          <w:szCs w:val="22"/>
        </w:rPr>
        <w:t>program expectations, course syllabi, graduation regulations, examination guidelines, grade level requirements, and so forth.</w:t>
      </w:r>
    </w:p>
    <w:p w14:paraId="621F0CCF" w14:textId="7B2603E6" w:rsidR="007621E1" w:rsidRPr="00531F6C" w:rsidRDefault="007621E1" w:rsidP="007621E1">
      <w:pPr>
        <w:spacing w:after="120"/>
        <w:ind w:left="1080" w:hanging="360"/>
        <w:rPr>
          <w:spacing w:val="-2"/>
          <w:sz w:val="22"/>
        </w:rPr>
      </w:pPr>
      <w:r w:rsidRPr="00531F6C">
        <w:rPr>
          <w:spacing w:val="-2"/>
          <w:sz w:val="22"/>
        </w:rPr>
        <w:t>c.</w:t>
      </w:r>
      <w:r w:rsidRPr="00531F6C">
        <w:rPr>
          <w:spacing w:val="-2"/>
          <w:sz w:val="22"/>
        </w:rPr>
        <w:tab/>
        <w:t xml:space="preserve">If a program involves </w:t>
      </w:r>
      <w:r w:rsidRPr="00C048CE">
        <w:rPr>
          <w:i/>
          <w:iCs/>
          <w:spacing w:val="-2"/>
          <w:sz w:val="22"/>
        </w:rPr>
        <w:t>distance learning,</w:t>
      </w:r>
      <w:r w:rsidRPr="00531F6C">
        <w:rPr>
          <w:spacing w:val="-2"/>
          <w:sz w:val="22"/>
        </w:rPr>
        <w:t xml:space="preserve"> it must be thoroughly analyzed with respect to all NAS</w:t>
      </w:r>
      <w:r>
        <w:rPr>
          <w:spacing w:val="-2"/>
          <w:sz w:val="22"/>
        </w:rPr>
        <w:t>T</w:t>
      </w:r>
      <w:r w:rsidRPr="00531F6C">
        <w:rPr>
          <w:spacing w:val="-2"/>
          <w:sz w:val="22"/>
        </w:rPr>
        <w:t xml:space="preserve"> </w:t>
      </w:r>
      <w:r w:rsidR="00FF2517">
        <w:rPr>
          <w:spacing w:val="-2"/>
          <w:sz w:val="22"/>
        </w:rPr>
        <w:t>s</w:t>
      </w:r>
      <w:r w:rsidR="00FF2517" w:rsidRPr="00531F6C">
        <w:rPr>
          <w:spacing w:val="-2"/>
          <w:sz w:val="22"/>
        </w:rPr>
        <w:t xml:space="preserve">tandards </w:t>
      </w:r>
      <w:r w:rsidRPr="00531F6C">
        <w:rPr>
          <w:spacing w:val="-2"/>
          <w:sz w:val="22"/>
        </w:rPr>
        <w:t>under that title in the</w:t>
      </w:r>
      <w:r w:rsidRPr="00531F6C">
        <w:rPr>
          <w:spacing w:val="-2"/>
          <w:sz w:val="22"/>
          <w:szCs w:val="22"/>
        </w:rPr>
        <w:t xml:space="preserve"> NAS</w:t>
      </w:r>
      <w:r>
        <w:rPr>
          <w:spacing w:val="-2"/>
          <w:sz w:val="22"/>
          <w:szCs w:val="22"/>
        </w:rPr>
        <w:t>T</w:t>
      </w:r>
      <w:r w:rsidRPr="00531F6C">
        <w:rPr>
          <w:spacing w:val="-2"/>
          <w:sz w:val="22"/>
          <w:szCs w:val="22"/>
        </w:rPr>
        <w:t xml:space="preserve"> </w:t>
      </w:r>
      <w:r w:rsidRPr="00531F6C">
        <w:rPr>
          <w:i/>
          <w:spacing w:val="-2"/>
          <w:sz w:val="22"/>
          <w:szCs w:val="22"/>
        </w:rPr>
        <w:t xml:space="preserve">Handbook, </w:t>
      </w:r>
      <w:r w:rsidR="00D2567D">
        <w:rPr>
          <w:spacing w:val="-2"/>
          <w:sz w:val="22"/>
          <w:szCs w:val="22"/>
        </w:rPr>
        <w:t xml:space="preserve">Standards for Accreditation </w:t>
      </w:r>
      <w:r w:rsidRPr="00531F6C">
        <w:rPr>
          <w:spacing w:val="-2"/>
          <w:sz w:val="22"/>
          <w:szCs w:val="22"/>
        </w:rPr>
        <w:t>III.H. Information provided in this section and supported in the Management Documents Portfolio of the Self-Study (MDP II.C.) must include documentation of the processes used to (1) establish that the student who registers in a distance education course or program is the same student who participates in and completes the course or program and receives academic credit; and (2)</w:t>
      </w:r>
      <w:r>
        <w:rPr>
          <w:spacing w:val="-2"/>
          <w:sz w:val="22"/>
          <w:szCs w:val="22"/>
        </w:rPr>
        <w:t> </w:t>
      </w:r>
      <w:r w:rsidRPr="00531F6C">
        <w:rPr>
          <w:spacing w:val="-2"/>
          <w:sz w:val="22"/>
          <w:szCs w:val="22"/>
        </w:rPr>
        <w:t>protect student privacy and notify students of any additional charges associated with the verification of student identity at the time of registration or enrollment.</w:t>
      </w:r>
    </w:p>
    <w:p w14:paraId="5C3B3B7D" w14:textId="7C708743" w:rsidR="00997C5B" w:rsidRPr="009B6203" w:rsidRDefault="00997C5B" w:rsidP="00997C5B">
      <w:pPr>
        <w:spacing w:after="240"/>
        <w:ind w:left="1080" w:hanging="360"/>
        <w:rPr>
          <w:spacing w:val="-2"/>
          <w:sz w:val="22"/>
        </w:rPr>
      </w:pPr>
      <w:r>
        <w:rPr>
          <w:spacing w:val="-2"/>
          <w:sz w:val="22"/>
        </w:rPr>
        <w:lastRenderedPageBreak/>
        <w:t>d</w:t>
      </w:r>
      <w:r w:rsidRPr="009B6203">
        <w:rPr>
          <w:spacing w:val="-2"/>
          <w:sz w:val="22"/>
        </w:rPr>
        <w:t>.</w:t>
      </w:r>
      <w:r w:rsidRPr="009B6203">
        <w:rPr>
          <w:spacing w:val="-2"/>
          <w:sz w:val="22"/>
        </w:rPr>
        <w:tab/>
        <w:t xml:space="preserve">If the program is explicitly designed as a </w:t>
      </w:r>
      <w:r w:rsidRPr="00C048CE">
        <w:rPr>
          <w:i/>
          <w:iCs/>
          <w:spacing w:val="-2"/>
          <w:sz w:val="22"/>
        </w:rPr>
        <w:t>multi- or interdisciplinary combination,</w:t>
      </w:r>
      <w:r w:rsidRPr="009B6203">
        <w:rPr>
          <w:spacing w:val="-2"/>
          <w:sz w:val="22"/>
        </w:rPr>
        <w:t xml:space="preserve"> and in which the discipline of </w:t>
      </w:r>
      <w:r>
        <w:rPr>
          <w:spacing w:val="-2"/>
          <w:sz w:val="22"/>
        </w:rPr>
        <w:t>theatre</w:t>
      </w:r>
      <w:r w:rsidRPr="009B6203">
        <w:rPr>
          <w:spacing w:val="-2"/>
          <w:sz w:val="22"/>
        </w:rPr>
        <w:t xml:space="preserve"> is either the primary or home discipline or constitutes over 25% of the requirements to complete the program, it must be thoroughly analyzed taking into account specific NAS</w:t>
      </w:r>
      <w:r>
        <w:rPr>
          <w:spacing w:val="-2"/>
          <w:sz w:val="22"/>
        </w:rPr>
        <w:t>T</w:t>
      </w:r>
      <w:r w:rsidRPr="009B6203">
        <w:rPr>
          <w:spacing w:val="-2"/>
          <w:sz w:val="22"/>
        </w:rPr>
        <w:t xml:space="preserve"> </w:t>
      </w:r>
      <w:r w:rsidR="00FF2517">
        <w:rPr>
          <w:spacing w:val="-2"/>
          <w:sz w:val="22"/>
        </w:rPr>
        <w:t>s</w:t>
      </w:r>
      <w:r w:rsidR="00FF2517" w:rsidRPr="009B6203">
        <w:rPr>
          <w:spacing w:val="-2"/>
          <w:sz w:val="22"/>
        </w:rPr>
        <w:t xml:space="preserve">tandards </w:t>
      </w:r>
      <w:r w:rsidRPr="009B6203">
        <w:rPr>
          <w:spacing w:val="-2"/>
          <w:sz w:val="22"/>
        </w:rPr>
        <w:t xml:space="preserve">for disciplines in combination. </w:t>
      </w:r>
      <w:r w:rsidRPr="009B6203">
        <w:rPr>
          <w:spacing w:val="-2"/>
          <w:sz w:val="22"/>
          <w:szCs w:val="22"/>
        </w:rPr>
        <w:t>Refer to the NAS</w:t>
      </w:r>
      <w:r>
        <w:rPr>
          <w:spacing w:val="-2"/>
          <w:sz w:val="22"/>
          <w:szCs w:val="22"/>
        </w:rPr>
        <w:t>T</w:t>
      </w:r>
      <w:r w:rsidRPr="009B6203">
        <w:rPr>
          <w:spacing w:val="-2"/>
          <w:sz w:val="22"/>
          <w:szCs w:val="22"/>
        </w:rPr>
        <w:t xml:space="preserve"> </w:t>
      </w:r>
      <w:r w:rsidRPr="009B6203">
        <w:rPr>
          <w:i/>
          <w:spacing w:val="-2"/>
          <w:sz w:val="22"/>
          <w:szCs w:val="22"/>
        </w:rPr>
        <w:t xml:space="preserve">Handbook, </w:t>
      </w:r>
      <w:r w:rsidR="00D2567D">
        <w:rPr>
          <w:spacing w:val="-2"/>
          <w:sz w:val="22"/>
          <w:szCs w:val="22"/>
        </w:rPr>
        <w:t xml:space="preserve">Standards for Accreditation </w:t>
      </w:r>
      <w:r w:rsidRPr="009B6203">
        <w:rPr>
          <w:spacing w:val="-2"/>
          <w:sz w:val="22"/>
          <w:szCs w:val="22"/>
        </w:rPr>
        <w:t>III.I.</w:t>
      </w:r>
    </w:p>
    <w:p w14:paraId="6765FF87" w14:textId="04020729" w:rsidR="00997C5B" w:rsidRDefault="00997C5B" w:rsidP="00997C5B">
      <w:pPr>
        <w:spacing w:after="240"/>
        <w:ind w:left="1080" w:hanging="360"/>
        <w:rPr>
          <w:spacing w:val="-2"/>
          <w:sz w:val="22"/>
        </w:rPr>
      </w:pPr>
      <w:r>
        <w:rPr>
          <w:sz w:val="22"/>
        </w:rPr>
        <w:t>e</w:t>
      </w:r>
      <w:r w:rsidRPr="009B6203">
        <w:rPr>
          <w:sz w:val="22"/>
        </w:rPr>
        <w:t>.</w:t>
      </w:r>
      <w:r w:rsidRPr="009B6203">
        <w:rPr>
          <w:sz w:val="22"/>
        </w:rPr>
        <w:tab/>
        <w:t xml:space="preserve">If the program is focused on </w:t>
      </w:r>
      <w:r w:rsidRPr="00C048CE">
        <w:rPr>
          <w:i/>
          <w:sz w:val="22"/>
        </w:rPr>
        <w:t>electronic media,</w:t>
      </w:r>
      <w:r w:rsidRPr="009B6203">
        <w:rPr>
          <w:sz w:val="22"/>
        </w:rPr>
        <w:t xml:space="preserve"> </w:t>
      </w:r>
      <w:r w:rsidRPr="009B6203">
        <w:rPr>
          <w:spacing w:val="-2"/>
          <w:sz w:val="22"/>
        </w:rPr>
        <w:t xml:space="preserve">it must be thoroughly analyzed taking into account specific </w:t>
      </w:r>
      <w:r w:rsidRPr="009B6203">
        <w:rPr>
          <w:sz w:val="22"/>
        </w:rPr>
        <w:t>NAS</w:t>
      </w:r>
      <w:r>
        <w:rPr>
          <w:sz w:val="22"/>
        </w:rPr>
        <w:t>T</w:t>
      </w:r>
      <w:r w:rsidRPr="009B6203">
        <w:rPr>
          <w:sz w:val="22"/>
        </w:rPr>
        <w:t xml:space="preserve"> </w:t>
      </w:r>
      <w:r w:rsidR="00FF2517">
        <w:rPr>
          <w:sz w:val="22"/>
        </w:rPr>
        <w:t>s</w:t>
      </w:r>
      <w:r w:rsidR="00FF2517" w:rsidRPr="009B6203">
        <w:rPr>
          <w:sz w:val="22"/>
        </w:rPr>
        <w:t xml:space="preserve">tandards </w:t>
      </w:r>
      <w:r w:rsidRPr="009B6203">
        <w:rPr>
          <w:sz w:val="22"/>
        </w:rPr>
        <w:t xml:space="preserve">in this area. </w:t>
      </w:r>
      <w:r w:rsidRPr="009B6203">
        <w:rPr>
          <w:spacing w:val="-2"/>
          <w:sz w:val="22"/>
          <w:szCs w:val="22"/>
        </w:rPr>
        <w:t>Refer to the NAS</w:t>
      </w:r>
      <w:r>
        <w:rPr>
          <w:spacing w:val="-2"/>
          <w:sz w:val="22"/>
          <w:szCs w:val="22"/>
        </w:rPr>
        <w:t>T</w:t>
      </w:r>
      <w:r w:rsidRPr="009B6203">
        <w:rPr>
          <w:spacing w:val="-2"/>
          <w:sz w:val="22"/>
          <w:szCs w:val="22"/>
        </w:rPr>
        <w:t xml:space="preserve"> </w:t>
      </w:r>
      <w:r w:rsidRPr="009B6203">
        <w:rPr>
          <w:i/>
          <w:spacing w:val="-2"/>
          <w:sz w:val="22"/>
          <w:szCs w:val="22"/>
        </w:rPr>
        <w:t xml:space="preserve">Handbook, </w:t>
      </w:r>
      <w:r w:rsidR="00D2567D">
        <w:rPr>
          <w:spacing w:val="-2"/>
          <w:sz w:val="22"/>
          <w:szCs w:val="22"/>
        </w:rPr>
        <w:t xml:space="preserve">Standards for Accreditation </w:t>
      </w:r>
      <w:r w:rsidRPr="009B6203">
        <w:rPr>
          <w:spacing w:val="-2"/>
          <w:sz w:val="22"/>
          <w:szCs w:val="22"/>
        </w:rPr>
        <w:t>III.J.</w:t>
      </w:r>
    </w:p>
    <w:p w14:paraId="4F08C512" w14:textId="77777777" w:rsidR="00D86130" w:rsidRDefault="00D86130" w:rsidP="00710B05">
      <w:pPr>
        <w:keepNext/>
        <w:spacing w:after="160"/>
        <w:ind w:left="360"/>
        <w:rPr>
          <w:sz w:val="22"/>
          <w:szCs w:val="22"/>
        </w:rPr>
      </w:pPr>
      <w:r>
        <w:rPr>
          <w:sz w:val="22"/>
          <w:szCs w:val="22"/>
        </w:rPr>
        <w:t>4.</w:t>
      </w:r>
      <w:r>
        <w:rPr>
          <w:sz w:val="22"/>
          <w:szCs w:val="22"/>
        </w:rPr>
        <w:tab/>
        <w:t xml:space="preserve">Institutions </w:t>
      </w:r>
      <w:r>
        <w:rPr>
          <w:bCs/>
          <w:sz w:val="22"/>
          <w:szCs w:val="22"/>
        </w:rPr>
        <w:t>offering</w:t>
      </w:r>
      <w:r>
        <w:rPr>
          <w:b/>
          <w:bCs/>
          <w:sz w:val="22"/>
          <w:szCs w:val="22"/>
        </w:rPr>
        <w:t xml:space="preserve"> </w:t>
      </w:r>
      <w:r w:rsidRPr="00C048CE">
        <w:rPr>
          <w:bCs/>
          <w:sz w:val="22"/>
          <w:szCs w:val="22"/>
        </w:rPr>
        <w:t>graduate degrees</w:t>
      </w:r>
      <w:r>
        <w:rPr>
          <w:sz w:val="22"/>
          <w:szCs w:val="22"/>
        </w:rPr>
        <w:t xml:space="preserve"> must include a discussion of the following:</w:t>
      </w:r>
    </w:p>
    <w:p w14:paraId="1E7D1404" w14:textId="5CD96012" w:rsidR="00D86130" w:rsidRDefault="00D86130" w:rsidP="00710B05">
      <w:pPr>
        <w:keepNext/>
        <w:numPr>
          <w:ilvl w:val="12"/>
          <w:numId w:val="0"/>
        </w:numPr>
        <w:spacing w:after="160"/>
        <w:ind w:left="720"/>
        <w:rPr>
          <w:i/>
          <w:sz w:val="19"/>
          <w:szCs w:val="19"/>
        </w:rPr>
      </w:pPr>
      <w:r>
        <w:rPr>
          <w:i/>
          <w:sz w:val="19"/>
          <w:szCs w:val="19"/>
        </w:rPr>
        <w:t>(If not applicable, please proceed to item 5. below.)</w:t>
      </w:r>
    </w:p>
    <w:p w14:paraId="3F759414" w14:textId="77B4ED87" w:rsidR="00D86130" w:rsidRDefault="00D86130" w:rsidP="00710B05">
      <w:pPr>
        <w:keepNext/>
        <w:spacing w:after="160"/>
        <w:ind w:left="1080" w:hanging="360"/>
        <w:rPr>
          <w:sz w:val="22"/>
          <w:szCs w:val="22"/>
        </w:rPr>
      </w:pPr>
      <w:r>
        <w:rPr>
          <w:sz w:val="22"/>
          <w:szCs w:val="22"/>
        </w:rPr>
        <w:t>a.</w:t>
      </w:r>
      <w:r>
        <w:rPr>
          <w:sz w:val="22"/>
          <w:szCs w:val="22"/>
        </w:rPr>
        <w:tab/>
        <w:t xml:space="preserve">Proficiencies required for entrance to the program (for example, </w:t>
      </w:r>
      <w:r w:rsidR="00BB2D79">
        <w:rPr>
          <w:sz w:val="22"/>
          <w:szCs w:val="22"/>
        </w:rPr>
        <w:t xml:space="preserve">performance, theoretical and research skills, </w:t>
      </w:r>
      <w:r w:rsidR="001A6534">
        <w:rPr>
          <w:sz w:val="22"/>
          <w:szCs w:val="22"/>
        </w:rPr>
        <w:t>theatre</w:t>
      </w:r>
      <w:r w:rsidR="00BB2D79">
        <w:rPr>
          <w:sz w:val="22"/>
          <w:szCs w:val="22"/>
        </w:rPr>
        <w:t xml:space="preserve"> history</w:t>
      </w:r>
      <w:r>
        <w:rPr>
          <w:sz w:val="22"/>
          <w:szCs w:val="22"/>
        </w:rPr>
        <w:t xml:space="preserve">, etc.); when these must be achieved and how they are tested; </w:t>
      </w:r>
      <w:r w:rsidR="00585F2D">
        <w:rPr>
          <w:sz w:val="22"/>
          <w:szCs w:val="22"/>
        </w:rPr>
        <w:t xml:space="preserve">and </w:t>
      </w:r>
      <w:r>
        <w:rPr>
          <w:sz w:val="22"/>
          <w:szCs w:val="22"/>
        </w:rPr>
        <w:t xml:space="preserve">whether credit toward the degree is permitted for study directed toward completion of these proficiencies. </w:t>
      </w:r>
    </w:p>
    <w:p w14:paraId="1CBE86B4" w14:textId="77777777" w:rsidR="00D86130" w:rsidRDefault="00D86130" w:rsidP="00710B05">
      <w:pPr>
        <w:keepNext/>
        <w:spacing w:after="160"/>
        <w:ind w:left="1080" w:hanging="360"/>
        <w:rPr>
          <w:sz w:val="22"/>
          <w:szCs w:val="22"/>
        </w:rPr>
      </w:pPr>
      <w:r>
        <w:rPr>
          <w:sz w:val="22"/>
          <w:szCs w:val="22"/>
        </w:rPr>
        <w:t>b.</w:t>
      </w:r>
      <w:r>
        <w:rPr>
          <w:sz w:val="22"/>
          <w:szCs w:val="22"/>
        </w:rPr>
        <w:tab/>
        <w:t xml:space="preserve">Research and professional tools required in the program (for example, languages, statistics, computer science, etc.); when these must be achieved and how they are tested; </w:t>
      </w:r>
      <w:r w:rsidR="00585F2D">
        <w:rPr>
          <w:sz w:val="22"/>
          <w:szCs w:val="22"/>
        </w:rPr>
        <w:t xml:space="preserve">and </w:t>
      </w:r>
      <w:r>
        <w:rPr>
          <w:sz w:val="22"/>
          <w:szCs w:val="22"/>
        </w:rPr>
        <w:t>whether credit toward the degree is permitted for study directed toward completion of these proficiencies.</w:t>
      </w:r>
    </w:p>
    <w:p w14:paraId="54426D26" w14:textId="77777777" w:rsidR="00D86130" w:rsidRDefault="00D86130" w:rsidP="00E56E44">
      <w:pPr>
        <w:spacing w:after="160"/>
        <w:ind w:left="1080" w:hanging="360"/>
        <w:rPr>
          <w:sz w:val="22"/>
          <w:szCs w:val="22"/>
        </w:rPr>
      </w:pPr>
      <w:r>
        <w:rPr>
          <w:sz w:val="22"/>
          <w:szCs w:val="22"/>
        </w:rPr>
        <w:t>c.</w:t>
      </w:r>
      <w:r>
        <w:rPr>
          <w:sz w:val="22"/>
          <w:szCs w:val="22"/>
        </w:rPr>
        <w:tab/>
        <w:t>The institution’s policy for conducting a comprehensive review at or near the conclusion of degree study of (a) </w:t>
      </w:r>
      <w:r w:rsidR="00BB2D79">
        <w:rPr>
          <w:sz w:val="22"/>
          <w:szCs w:val="22"/>
        </w:rPr>
        <w:t xml:space="preserve">initial graduate </w:t>
      </w:r>
      <w:r>
        <w:rPr>
          <w:sz w:val="22"/>
          <w:szCs w:val="22"/>
        </w:rPr>
        <w:t>degree candidates, (b) </w:t>
      </w:r>
      <w:r w:rsidR="00BB2D79">
        <w:rPr>
          <w:sz w:val="22"/>
          <w:szCs w:val="22"/>
        </w:rPr>
        <w:t>terminal graduate</w:t>
      </w:r>
      <w:r>
        <w:rPr>
          <w:sz w:val="22"/>
          <w:szCs w:val="22"/>
        </w:rPr>
        <w:t xml:space="preserve"> degree candidates by using such methods as written or oral comprehensive examinations, seminars providing summary evaluation, or a cumulative series of reviews.</w:t>
      </w:r>
    </w:p>
    <w:p w14:paraId="136228C5" w14:textId="77777777" w:rsidR="00D86130" w:rsidRDefault="00D86130" w:rsidP="00E56E44">
      <w:pPr>
        <w:spacing w:after="200"/>
        <w:ind w:left="1080" w:hanging="360"/>
        <w:rPr>
          <w:sz w:val="22"/>
          <w:szCs w:val="22"/>
        </w:rPr>
      </w:pPr>
      <w:r>
        <w:rPr>
          <w:sz w:val="22"/>
          <w:szCs w:val="22"/>
        </w:rPr>
        <w:t>d.</w:t>
      </w:r>
      <w:r>
        <w:rPr>
          <w:sz w:val="22"/>
          <w:szCs w:val="22"/>
        </w:rPr>
        <w:tab/>
        <w:t>Candidacy and final project requirements for the program</w:t>
      </w:r>
      <w:r w:rsidR="00585F2D">
        <w:rPr>
          <w:sz w:val="22"/>
          <w:szCs w:val="22"/>
        </w:rPr>
        <w:t>; f</w:t>
      </w:r>
      <w:r>
        <w:rPr>
          <w:sz w:val="22"/>
          <w:szCs w:val="22"/>
        </w:rPr>
        <w:t xml:space="preserve">or example, requirements for dissertations, </w:t>
      </w:r>
      <w:r w:rsidR="00BB2D79">
        <w:rPr>
          <w:sz w:val="22"/>
          <w:szCs w:val="22"/>
        </w:rPr>
        <w:t>performances</w:t>
      </w:r>
      <w:r>
        <w:rPr>
          <w:sz w:val="22"/>
          <w:szCs w:val="22"/>
        </w:rPr>
        <w:t>, research projects, etc. Discuss the purpose of these requirements and how they serve the objectives of the program.</w:t>
      </w:r>
    </w:p>
    <w:p w14:paraId="37C2B880" w14:textId="77777777" w:rsidR="00D86130" w:rsidRPr="003C1AE2" w:rsidRDefault="00D86130" w:rsidP="00E56E44">
      <w:pPr>
        <w:spacing w:after="200"/>
        <w:ind w:left="720" w:hanging="360"/>
        <w:rPr>
          <w:i/>
          <w:spacing w:val="-2"/>
          <w:sz w:val="22"/>
          <w:szCs w:val="22"/>
        </w:rPr>
      </w:pPr>
      <w:r>
        <w:rPr>
          <w:bCs/>
          <w:spacing w:val="-2"/>
          <w:sz w:val="22"/>
          <w:szCs w:val="22"/>
        </w:rPr>
        <w:t>5.</w:t>
      </w:r>
      <w:r>
        <w:rPr>
          <w:bCs/>
          <w:spacing w:val="-2"/>
          <w:sz w:val="22"/>
          <w:szCs w:val="22"/>
        </w:rPr>
        <w:tab/>
      </w:r>
      <w:r w:rsidRPr="00C048CE">
        <w:rPr>
          <w:bCs/>
          <w:spacing w:val="-2"/>
          <w:sz w:val="22"/>
          <w:szCs w:val="22"/>
        </w:rPr>
        <w:t>Results</w:t>
      </w:r>
      <w:r w:rsidRPr="00FF2517">
        <w:rPr>
          <w:spacing w:val="-2"/>
          <w:sz w:val="22"/>
          <w:szCs w:val="22"/>
        </w:rPr>
        <w:t xml:space="preserve"> </w:t>
      </w:r>
      <w:r>
        <w:rPr>
          <w:spacing w:val="-2"/>
          <w:sz w:val="22"/>
          <w:szCs w:val="22"/>
        </w:rPr>
        <w:t xml:space="preserve">of the program related to its purposes, including </w:t>
      </w:r>
      <w:r>
        <w:rPr>
          <w:bCs/>
          <w:spacing w:val="-2"/>
          <w:sz w:val="22"/>
          <w:szCs w:val="22"/>
        </w:rPr>
        <w:t>means for evaluating</w:t>
      </w:r>
      <w:r>
        <w:rPr>
          <w:spacing w:val="-2"/>
          <w:sz w:val="22"/>
          <w:szCs w:val="22"/>
        </w:rPr>
        <w:t xml:space="preserve"> these </w:t>
      </w:r>
      <w:r>
        <w:rPr>
          <w:bCs/>
          <w:spacing w:val="-2"/>
          <w:sz w:val="22"/>
          <w:szCs w:val="22"/>
        </w:rPr>
        <w:t>results</w:t>
      </w:r>
      <w:r>
        <w:rPr>
          <w:spacing w:val="-2"/>
          <w:sz w:val="22"/>
          <w:szCs w:val="22"/>
        </w:rPr>
        <w:t xml:space="preserve"> and assuring that requisite student competencies and levels of achievement discussed in items 3. and 4. above are being developed. </w:t>
      </w:r>
      <w:r w:rsidR="00CA54C5">
        <w:rPr>
          <w:spacing w:val="-2"/>
          <w:sz w:val="22"/>
          <w:szCs w:val="22"/>
        </w:rPr>
        <w:t>M</w:t>
      </w:r>
      <w:r w:rsidR="00CA54C5">
        <w:rPr>
          <w:bCs/>
          <w:spacing w:val="-2"/>
          <w:sz w:val="22"/>
          <w:szCs w:val="22"/>
        </w:rPr>
        <w:t>eans for using</w:t>
      </w:r>
      <w:r w:rsidR="00CA54C5">
        <w:rPr>
          <w:spacing w:val="-2"/>
          <w:sz w:val="22"/>
          <w:szCs w:val="22"/>
        </w:rPr>
        <w:t xml:space="preserve"> such </w:t>
      </w:r>
      <w:r w:rsidR="00CA54C5">
        <w:rPr>
          <w:bCs/>
          <w:spacing w:val="-2"/>
          <w:sz w:val="22"/>
          <w:szCs w:val="22"/>
        </w:rPr>
        <w:t>evaluations</w:t>
      </w:r>
      <w:r w:rsidR="00CA54C5">
        <w:rPr>
          <w:spacing w:val="-2"/>
          <w:sz w:val="22"/>
          <w:szCs w:val="22"/>
        </w:rPr>
        <w:t xml:space="preserve"> as the </w:t>
      </w:r>
      <w:r w:rsidR="00CA54C5">
        <w:rPr>
          <w:bCs/>
          <w:spacing w:val="-2"/>
          <w:sz w:val="22"/>
          <w:szCs w:val="22"/>
        </w:rPr>
        <w:t>basis for program improvement are considered in</w:t>
      </w:r>
      <w:r w:rsidR="00CA54C5">
        <w:rPr>
          <w:spacing w:val="-2"/>
          <w:sz w:val="22"/>
          <w:szCs w:val="22"/>
        </w:rPr>
        <w:t xml:space="preserve"> item 6 immediately below and/or in Section II and/or in Section III according to the self-study plan of the institution.</w:t>
      </w:r>
    </w:p>
    <w:p w14:paraId="442CE369" w14:textId="77777777" w:rsidR="00D86130" w:rsidRDefault="00D86130" w:rsidP="007621E1">
      <w:pPr>
        <w:spacing w:after="180"/>
        <w:ind w:left="720" w:hanging="360"/>
        <w:rPr>
          <w:sz w:val="22"/>
          <w:szCs w:val="22"/>
        </w:rPr>
      </w:pPr>
      <w:r>
        <w:rPr>
          <w:sz w:val="22"/>
          <w:szCs w:val="22"/>
        </w:rPr>
        <w:t>6.</w:t>
      </w:r>
      <w:r>
        <w:rPr>
          <w:sz w:val="22"/>
          <w:szCs w:val="22"/>
        </w:rPr>
        <w:tab/>
        <w:t xml:space="preserve">An </w:t>
      </w:r>
      <w:r w:rsidRPr="00C048CE">
        <w:rPr>
          <w:bCs/>
          <w:sz w:val="22"/>
          <w:szCs w:val="22"/>
        </w:rPr>
        <w:t>assessment</w:t>
      </w:r>
      <w:r w:rsidRPr="00FF2517">
        <w:rPr>
          <w:sz w:val="22"/>
          <w:szCs w:val="22"/>
        </w:rPr>
        <w:t xml:space="preserve"> </w:t>
      </w:r>
      <w:r>
        <w:rPr>
          <w:sz w:val="22"/>
          <w:szCs w:val="22"/>
        </w:rPr>
        <w:t xml:space="preserve">of strengths, areas for improvement, challenges and opportunities, including an assessment of the extent to which the program is meeting institution-wide or </w:t>
      </w:r>
      <w:r w:rsidR="001A6534">
        <w:rPr>
          <w:sz w:val="22"/>
          <w:szCs w:val="22"/>
        </w:rPr>
        <w:t>theatre</w:t>
      </w:r>
      <w:r>
        <w:rPr>
          <w:sz w:val="22"/>
          <w:szCs w:val="22"/>
        </w:rPr>
        <w:t xml:space="preserve"> unit aspirations for excellence.</w:t>
      </w:r>
    </w:p>
    <w:p w14:paraId="091D15FB" w14:textId="77777777" w:rsidR="00D86130" w:rsidRDefault="00D86130" w:rsidP="007621E1">
      <w:pPr>
        <w:spacing w:after="180"/>
        <w:ind w:left="720" w:hanging="360"/>
        <w:rPr>
          <w:spacing w:val="-2"/>
          <w:sz w:val="22"/>
          <w:szCs w:val="22"/>
        </w:rPr>
      </w:pPr>
      <w:r>
        <w:rPr>
          <w:spacing w:val="-2"/>
          <w:sz w:val="22"/>
          <w:szCs w:val="22"/>
        </w:rPr>
        <w:t>7.</w:t>
      </w:r>
      <w:r>
        <w:rPr>
          <w:spacing w:val="-2"/>
          <w:sz w:val="22"/>
          <w:szCs w:val="22"/>
        </w:rPr>
        <w:tab/>
        <w:t xml:space="preserve">A </w:t>
      </w:r>
      <w:r w:rsidRPr="00C048CE">
        <w:rPr>
          <w:bCs/>
          <w:spacing w:val="-2"/>
          <w:sz w:val="22"/>
          <w:szCs w:val="22"/>
        </w:rPr>
        <w:t>rationale</w:t>
      </w:r>
      <w:r>
        <w:rPr>
          <w:spacing w:val="-2"/>
          <w:sz w:val="22"/>
          <w:szCs w:val="22"/>
        </w:rPr>
        <w:t xml:space="preserve"> for continuation of the program if it has had no graduates during the past five years.</w:t>
      </w:r>
    </w:p>
    <w:p w14:paraId="3BE0E1B3" w14:textId="77777777" w:rsidR="00D86130" w:rsidRDefault="00D86130" w:rsidP="007621E1">
      <w:pPr>
        <w:spacing w:after="360"/>
        <w:ind w:left="720" w:hanging="360"/>
        <w:rPr>
          <w:sz w:val="22"/>
          <w:szCs w:val="22"/>
        </w:rPr>
      </w:pPr>
      <w:r>
        <w:rPr>
          <w:bCs/>
          <w:sz w:val="22"/>
          <w:szCs w:val="22"/>
        </w:rPr>
        <w:t>8.</w:t>
      </w:r>
      <w:r>
        <w:rPr>
          <w:bCs/>
          <w:sz w:val="22"/>
          <w:szCs w:val="22"/>
        </w:rPr>
        <w:tab/>
      </w:r>
      <w:r w:rsidRPr="00C048CE">
        <w:rPr>
          <w:bCs/>
          <w:sz w:val="22"/>
          <w:szCs w:val="22"/>
        </w:rPr>
        <w:t>Plans</w:t>
      </w:r>
      <w:r>
        <w:rPr>
          <w:sz w:val="22"/>
          <w:szCs w:val="22"/>
        </w:rPr>
        <w:t xml:space="preserve"> for addressing weaknesses and improving results.</w:t>
      </w:r>
    </w:p>
    <w:p w14:paraId="3D3F6D9D" w14:textId="77777777" w:rsidR="00D86130" w:rsidRDefault="00D86130" w:rsidP="007621E1">
      <w:pPr>
        <w:spacing w:after="120"/>
        <w:ind w:left="360"/>
        <w:rPr>
          <w:b/>
          <w:bCs/>
          <w:sz w:val="22"/>
          <w:szCs w:val="22"/>
        </w:rPr>
      </w:pPr>
      <w:r>
        <w:rPr>
          <w:b/>
          <w:bCs/>
          <w:sz w:val="22"/>
          <w:szCs w:val="22"/>
          <w:u w:val="single"/>
        </w:rPr>
        <w:t>Applications for</w:t>
      </w:r>
      <w:r>
        <w:rPr>
          <w:b/>
          <w:bCs/>
          <w:sz w:val="22"/>
          <w:szCs w:val="22"/>
        </w:rPr>
        <w:t>:</w:t>
      </w:r>
    </w:p>
    <w:p w14:paraId="455CF4DB" w14:textId="77777777" w:rsidR="00D86130" w:rsidRDefault="00D86130" w:rsidP="00E56E44">
      <w:pPr>
        <w:spacing w:after="180"/>
        <w:ind w:left="360"/>
        <w:rPr>
          <w:b/>
          <w:bCs/>
          <w:i/>
          <w:iCs/>
          <w:sz w:val="22"/>
          <w:szCs w:val="22"/>
        </w:rPr>
      </w:pPr>
      <w:r>
        <w:rPr>
          <w:b/>
          <w:bCs/>
          <w:sz w:val="22"/>
          <w:szCs w:val="22"/>
        </w:rPr>
        <w:t xml:space="preserve">Plan Approval </w:t>
      </w:r>
      <w:r>
        <w:rPr>
          <w:b/>
          <w:bCs/>
          <w:i/>
          <w:iCs/>
          <w:sz w:val="22"/>
          <w:szCs w:val="22"/>
        </w:rPr>
        <w:t>(first-time and renewal applications)</w:t>
      </w:r>
    </w:p>
    <w:p w14:paraId="1A2A40B7" w14:textId="77777777" w:rsidR="00D86130" w:rsidRDefault="00D86130" w:rsidP="007621E1">
      <w:pPr>
        <w:spacing w:after="180"/>
        <w:ind w:left="360"/>
        <w:rPr>
          <w:b/>
          <w:bCs/>
          <w:sz w:val="22"/>
          <w:szCs w:val="22"/>
        </w:rPr>
      </w:pPr>
      <w:r>
        <w:rPr>
          <w:b/>
          <w:bCs/>
          <w:i/>
          <w:iCs/>
          <w:sz w:val="22"/>
          <w:szCs w:val="22"/>
        </w:rPr>
        <w:t>Address items 1., 2. and 3. above. Address item 4. above if a graduate program. Also address the following items:</w:t>
      </w:r>
    </w:p>
    <w:p w14:paraId="62016713" w14:textId="77777777" w:rsidR="00D86130" w:rsidRDefault="00D86130" w:rsidP="007621E1">
      <w:pPr>
        <w:spacing w:after="180"/>
        <w:ind w:left="720" w:hanging="360"/>
        <w:rPr>
          <w:sz w:val="22"/>
          <w:szCs w:val="22"/>
        </w:rPr>
      </w:pPr>
      <w:r>
        <w:rPr>
          <w:sz w:val="22"/>
          <w:szCs w:val="22"/>
        </w:rPr>
        <w:lastRenderedPageBreak/>
        <w:t>9.</w:t>
      </w:r>
      <w:r>
        <w:rPr>
          <w:sz w:val="22"/>
          <w:szCs w:val="22"/>
        </w:rPr>
        <w:tab/>
        <w:t>Indicate the means for assuring that requisite student competencies and levels of achievement will be developed.</w:t>
      </w:r>
    </w:p>
    <w:p w14:paraId="6ADC1F63" w14:textId="77777777" w:rsidR="00D86130" w:rsidRDefault="00D86130" w:rsidP="007621E1">
      <w:pPr>
        <w:spacing w:after="180"/>
        <w:ind w:left="720" w:hanging="360"/>
        <w:rPr>
          <w:sz w:val="22"/>
          <w:szCs w:val="22"/>
        </w:rPr>
      </w:pPr>
      <w:r>
        <w:rPr>
          <w:sz w:val="22"/>
          <w:szCs w:val="22"/>
        </w:rPr>
        <w:t>10.</w:t>
      </w:r>
      <w:r>
        <w:rPr>
          <w:sz w:val="22"/>
          <w:szCs w:val="22"/>
        </w:rPr>
        <w:tab/>
        <w:t xml:space="preserve">Identify each member of the current </w:t>
      </w:r>
      <w:r w:rsidR="001A6534">
        <w:rPr>
          <w:sz w:val="22"/>
          <w:szCs w:val="22"/>
        </w:rPr>
        <w:t>theatre</w:t>
      </w:r>
      <w:r>
        <w:rPr>
          <w:sz w:val="22"/>
          <w:szCs w:val="22"/>
        </w:rPr>
        <w:t xml:space="preserve"> faculty, full-time and part-time, concerned with the new program. If faculty have not been recruited, specify the number of new positions with qualifications and ranks for each.</w:t>
      </w:r>
    </w:p>
    <w:p w14:paraId="19AD10DA" w14:textId="77777777" w:rsidR="00D86130" w:rsidRDefault="00D86130" w:rsidP="007621E1">
      <w:pPr>
        <w:keepNext/>
        <w:keepLines/>
        <w:spacing w:after="180"/>
        <w:ind w:left="720" w:hanging="360"/>
        <w:rPr>
          <w:sz w:val="22"/>
          <w:szCs w:val="22"/>
        </w:rPr>
      </w:pPr>
      <w:r>
        <w:rPr>
          <w:sz w:val="22"/>
          <w:szCs w:val="22"/>
        </w:rPr>
        <w:t>11.</w:t>
      </w:r>
      <w:r>
        <w:rPr>
          <w:sz w:val="22"/>
          <w:szCs w:val="22"/>
        </w:rPr>
        <w:tab/>
        <w:t>Describe the present and projected fiscal resources relevant to the new curriculum. For example, specify a budgetary commitment that states sources of revenue as well as expenditures for all aspects of the program</w:t>
      </w:r>
      <w:r w:rsidR="00585F2D">
        <w:rPr>
          <w:sz w:val="22"/>
          <w:szCs w:val="22"/>
        </w:rPr>
        <w:t>,</w:t>
      </w:r>
      <w:r>
        <w:rPr>
          <w:sz w:val="22"/>
          <w:szCs w:val="22"/>
        </w:rPr>
        <w:t xml:space="preserve"> including personnel, financial aid for students, physical plant, library, and equipment.</w:t>
      </w:r>
    </w:p>
    <w:p w14:paraId="1F6C46A7" w14:textId="77777777" w:rsidR="00D86130" w:rsidRDefault="00D86130" w:rsidP="007621E1">
      <w:pPr>
        <w:spacing w:after="180"/>
        <w:ind w:left="720" w:hanging="360"/>
        <w:rPr>
          <w:sz w:val="22"/>
          <w:szCs w:val="22"/>
        </w:rPr>
      </w:pPr>
      <w:r>
        <w:rPr>
          <w:sz w:val="22"/>
          <w:szCs w:val="22"/>
        </w:rPr>
        <w:t>12.</w:t>
      </w:r>
      <w:r>
        <w:rPr>
          <w:sz w:val="22"/>
          <w:szCs w:val="22"/>
        </w:rPr>
        <w:tab/>
        <w:t>Describe available and/or projected facilities relevant to the new curriculum.</w:t>
      </w:r>
    </w:p>
    <w:p w14:paraId="17DF24C6" w14:textId="77777777" w:rsidR="00D86130" w:rsidRDefault="00D86130" w:rsidP="007621E1">
      <w:pPr>
        <w:spacing w:after="180"/>
        <w:ind w:left="720" w:hanging="360"/>
        <w:rPr>
          <w:sz w:val="22"/>
          <w:szCs w:val="22"/>
        </w:rPr>
      </w:pPr>
      <w:r>
        <w:rPr>
          <w:sz w:val="22"/>
          <w:szCs w:val="22"/>
        </w:rPr>
        <w:t>13.</w:t>
      </w:r>
      <w:r>
        <w:rPr>
          <w:sz w:val="22"/>
          <w:szCs w:val="22"/>
        </w:rPr>
        <w:tab/>
        <w:t>Provide a description (or listing) of current and/or projected library holdings and learning resources (including electronic access) relevant to the new curriculum.</w:t>
      </w:r>
    </w:p>
    <w:p w14:paraId="66928AEE" w14:textId="77777777" w:rsidR="00D86130" w:rsidRDefault="00D86130" w:rsidP="007621E1">
      <w:pPr>
        <w:spacing w:after="180"/>
        <w:ind w:left="720" w:hanging="360"/>
        <w:rPr>
          <w:sz w:val="22"/>
          <w:szCs w:val="22"/>
        </w:rPr>
      </w:pPr>
      <w:r>
        <w:rPr>
          <w:sz w:val="22"/>
          <w:szCs w:val="22"/>
        </w:rPr>
        <w:t>14.</w:t>
      </w:r>
      <w:r>
        <w:rPr>
          <w:sz w:val="22"/>
          <w:szCs w:val="22"/>
        </w:rPr>
        <w:tab/>
        <w:t>Submit a detailed rationale for the new curriculum including the following points:</w:t>
      </w:r>
    </w:p>
    <w:p w14:paraId="1EE8C5D9" w14:textId="77777777" w:rsidR="00D86130" w:rsidRDefault="00D86130" w:rsidP="007621E1">
      <w:pPr>
        <w:spacing w:after="180"/>
        <w:ind w:left="720"/>
        <w:rPr>
          <w:sz w:val="22"/>
          <w:szCs w:val="22"/>
        </w:rPr>
      </w:pPr>
      <w:r>
        <w:rPr>
          <w:sz w:val="22"/>
          <w:szCs w:val="22"/>
        </w:rPr>
        <w:t>a.</w:t>
      </w:r>
      <w:r>
        <w:rPr>
          <w:sz w:val="22"/>
          <w:szCs w:val="22"/>
        </w:rPr>
        <w:tab/>
        <w:t>Reasons for adding this program;</w:t>
      </w:r>
    </w:p>
    <w:p w14:paraId="62FAD332" w14:textId="77777777" w:rsidR="00D86130" w:rsidRDefault="00D86130" w:rsidP="007621E1">
      <w:pPr>
        <w:spacing w:after="180"/>
        <w:ind w:left="1080" w:hanging="360"/>
        <w:rPr>
          <w:sz w:val="22"/>
          <w:szCs w:val="22"/>
        </w:rPr>
      </w:pPr>
      <w:r>
        <w:rPr>
          <w:sz w:val="22"/>
          <w:szCs w:val="22"/>
        </w:rPr>
        <w:t>b.</w:t>
      </w:r>
      <w:r>
        <w:rPr>
          <w:sz w:val="22"/>
          <w:szCs w:val="22"/>
        </w:rPr>
        <w:tab/>
        <w:t>Unique aspects of this program as distinguished from other degrees or options presently offered;</w:t>
      </w:r>
    </w:p>
    <w:p w14:paraId="4B851C4D" w14:textId="77777777" w:rsidR="00D86130" w:rsidRDefault="00D86130" w:rsidP="007621E1">
      <w:pPr>
        <w:spacing w:after="180"/>
        <w:ind w:left="720"/>
        <w:rPr>
          <w:sz w:val="22"/>
          <w:szCs w:val="22"/>
        </w:rPr>
      </w:pPr>
      <w:r>
        <w:rPr>
          <w:sz w:val="22"/>
          <w:szCs w:val="22"/>
        </w:rPr>
        <w:t>c.</w:t>
      </w:r>
      <w:r>
        <w:rPr>
          <w:sz w:val="22"/>
          <w:szCs w:val="22"/>
        </w:rPr>
        <w:tab/>
        <w:t>Number of students expected to be served; and</w:t>
      </w:r>
    </w:p>
    <w:p w14:paraId="4C9B8878" w14:textId="77777777" w:rsidR="00D86130" w:rsidRDefault="00D86130" w:rsidP="007621E1">
      <w:pPr>
        <w:spacing w:after="180"/>
        <w:ind w:left="720"/>
        <w:rPr>
          <w:sz w:val="22"/>
          <w:szCs w:val="22"/>
        </w:rPr>
      </w:pPr>
      <w:r>
        <w:rPr>
          <w:sz w:val="22"/>
          <w:szCs w:val="22"/>
        </w:rPr>
        <w:t>d.</w:t>
      </w:r>
      <w:r>
        <w:rPr>
          <w:sz w:val="22"/>
          <w:szCs w:val="22"/>
        </w:rPr>
        <w:tab/>
        <w:t>Expectations for placement of graduates.</w:t>
      </w:r>
    </w:p>
    <w:p w14:paraId="05CF3CEA" w14:textId="77777777" w:rsidR="00D86130" w:rsidRDefault="00D86130" w:rsidP="007621E1">
      <w:pPr>
        <w:spacing w:after="240"/>
        <w:ind w:left="720" w:hanging="360"/>
        <w:rPr>
          <w:sz w:val="22"/>
          <w:szCs w:val="22"/>
        </w:rPr>
      </w:pPr>
      <w:r>
        <w:rPr>
          <w:sz w:val="22"/>
          <w:szCs w:val="22"/>
        </w:rPr>
        <w:t>15.</w:t>
      </w:r>
      <w:r>
        <w:rPr>
          <w:sz w:val="22"/>
          <w:szCs w:val="22"/>
        </w:rPr>
        <w:tab/>
        <w:t>Describe the relationship between the new program and ongoing programs with special attention to the effects on existing academic, financial, or physical resources. Note whether the proposed program will replace any existing program(s).</w:t>
      </w:r>
    </w:p>
    <w:p w14:paraId="7A607DE6" w14:textId="7309531E" w:rsidR="00D86130" w:rsidRDefault="00D86130" w:rsidP="007621E1">
      <w:pPr>
        <w:spacing w:after="120"/>
        <w:ind w:left="360"/>
        <w:rPr>
          <w:b/>
          <w:bCs/>
          <w:sz w:val="22"/>
          <w:szCs w:val="22"/>
        </w:rPr>
      </w:pPr>
      <w:r>
        <w:rPr>
          <w:b/>
          <w:bCs/>
          <w:sz w:val="22"/>
          <w:szCs w:val="22"/>
          <w:u w:val="single"/>
        </w:rPr>
        <w:t>Applications for</w:t>
      </w:r>
      <w:r>
        <w:rPr>
          <w:b/>
          <w:bCs/>
          <w:sz w:val="22"/>
          <w:szCs w:val="22"/>
        </w:rPr>
        <w:t>:</w:t>
      </w:r>
    </w:p>
    <w:p w14:paraId="62CAD6CA" w14:textId="77777777" w:rsidR="00D86130" w:rsidRDefault="00D86130" w:rsidP="00E56E44">
      <w:pPr>
        <w:spacing w:after="180"/>
        <w:ind w:left="360"/>
        <w:rPr>
          <w:b/>
          <w:bCs/>
          <w:i/>
          <w:iCs/>
          <w:sz w:val="22"/>
          <w:szCs w:val="22"/>
        </w:rPr>
      </w:pPr>
      <w:r>
        <w:rPr>
          <w:b/>
          <w:bCs/>
          <w:sz w:val="22"/>
          <w:szCs w:val="22"/>
        </w:rPr>
        <w:t xml:space="preserve">Final Approval for Listing after Plan Approval </w:t>
      </w:r>
      <w:r>
        <w:rPr>
          <w:b/>
          <w:bCs/>
          <w:i/>
          <w:iCs/>
          <w:sz w:val="22"/>
          <w:szCs w:val="22"/>
        </w:rPr>
        <w:t>(renewal applications only)</w:t>
      </w:r>
    </w:p>
    <w:p w14:paraId="1A9EF580" w14:textId="77777777" w:rsidR="00D86130" w:rsidRDefault="00D86130" w:rsidP="00E56E44">
      <w:pPr>
        <w:spacing w:after="180"/>
        <w:ind w:left="360"/>
        <w:rPr>
          <w:b/>
          <w:bCs/>
          <w:sz w:val="22"/>
          <w:szCs w:val="22"/>
        </w:rPr>
      </w:pPr>
      <w:r>
        <w:rPr>
          <w:b/>
          <w:bCs/>
          <w:i/>
          <w:iCs/>
          <w:sz w:val="22"/>
          <w:szCs w:val="22"/>
        </w:rPr>
        <w:t>Address items</w:t>
      </w:r>
      <w:r>
        <w:rPr>
          <w:b/>
          <w:bCs/>
          <w:sz w:val="22"/>
          <w:szCs w:val="22"/>
        </w:rPr>
        <w:t xml:space="preserve"> </w:t>
      </w:r>
      <w:r>
        <w:rPr>
          <w:b/>
          <w:bCs/>
          <w:i/>
          <w:iCs/>
          <w:sz w:val="22"/>
          <w:szCs w:val="22"/>
        </w:rPr>
        <w:t>1., 2., 3., 5., 6., and 8. above. Address item 4. above if a graduate program. Also address the following item:</w:t>
      </w:r>
    </w:p>
    <w:p w14:paraId="5F3CFB7A" w14:textId="77777777" w:rsidR="00D86130" w:rsidRDefault="00D86130" w:rsidP="00E56E44">
      <w:pPr>
        <w:spacing w:after="360"/>
        <w:ind w:left="720" w:hanging="360"/>
        <w:rPr>
          <w:sz w:val="22"/>
          <w:szCs w:val="22"/>
        </w:rPr>
      </w:pPr>
      <w:r>
        <w:rPr>
          <w:sz w:val="22"/>
          <w:szCs w:val="22"/>
        </w:rPr>
        <w:t>16.</w:t>
      </w:r>
      <w:r>
        <w:rPr>
          <w:sz w:val="22"/>
          <w:szCs w:val="22"/>
        </w:rPr>
        <w:tab/>
        <w:t>Provide a minimum of three transcripts of graduates for each new non-degree-granting, associate, or baccalaureate program, and a minimum of two transcripts of graduates for each new graduate program. Include a specific designation of the degree conferred (i.e., concentra</w:t>
      </w:r>
      <w:r>
        <w:rPr>
          <w:sz w:val="22"/>
          <w:szCs w:val="22"/>
        </w:rPr>
        <w:softHyphen/>
        <w:t>tion, major</w:t>
      </w:r>
      <w:r w:rsidR="002F0EE5">
        <w:rPr>
          <w:sz w:val="22"/>
          <w:szCs w:val="22"/>
        </w:rPr>
        <w:t>,</w:t>
      </w:r>
      <w:r>
        <w:rPr>
          <w:sz w:val="22"/>
          <w:szCs w:val="22"/>
        </w:rPr>
        <w:t xml:space="preserve"> option), and a coding by number, letter, </w:t>
      </w:r>
      <w:r w:rsidR="00D714C9">
        <w:rPr>
          <w:sz w:val="22"/>
          <w:szCs w:val="22"/>
        </w:rPr>
        <w:t>or</w:t>
      </w:r>
      <w:r>
        <w:rPr>
          <w:sz w:val="22"/>
          <w:szCs w:val="22"/>
        </w:rPr>
        <w:t xml:space="preserve"> color of each course according to the categories of the curricular table previously submitted for Plan Approval (</w:t>
      </w:r>
      <w:r w:rsidR="002F0EE5">
        <w:rPr>
          <w:sz w:val="22"/>
          <w:szCs w:val="22"/>
        </w:rPr>
        <w:t>e.g.</w:t>
      </w:r>
      <w:r>
        <w:rPr>
          <w:sz w:val="22"/>
          <w:szCs w:val="22"/>
        </w:rPr>
        <w:t>, all studies in the major area marked “C” and so forth).</w:t>
      </w:r>
      <w:r w:rsidR="00CE5945">
        <w:rPr>
          <w:sz w:val="22"/>
          <w:szCs w:val="22"/>
        </w:rPr>
        <w:t xml:space="preserve"> These coded transcripts must be a part of the Self-Study document.</w:t>
      </w:r>
    </w:p>
    <w:p w14:paraId="41885834" w14:textId="77777777" w:rsidR="00D86130" w:rsidRDefault="00D86130" w:rsidP="00E56E44">
      <w:pPr>
        <w:keepNext/>
        <w:spacing w:after="180"/>
        <w:ind w:left="360"/>
        <w:rPr>
          <w:b/>
          <w:bCs/>
          <w:sz w:val="22"/>
          <w:szCs w:val="22"/>
        </w:rPr>
      </w:pPr>
      <w:r>
        <w:rPr>
          <w:b/>
          <w:bCs/>
          <w:sz w:val="22"/>
          <w:szCs w:val="22"/>
          <w:u w:val="single"/>
        </w:rPr>
        <w:t>Applications for</w:t>
      </w:r>
      <w:r>
        <w:rPr>
          <w:b/>
          <w:bCs/>
          <w:sz w:val="22"/>
          <w:szCs w:val="22"/>
        </w:rPr>
        <w:t>:</w:t>
      </w:r>
    </w:p>
    <w:p w14:paraId="26AC9769" w14:textId="77777777" w:rsidR="00D86130" w:rsidRDefault="00D86130" w:rsidP="00E56E44">
      <w:pPr>
        <w:spacing w:after="180"/>
        <w:ind w:left="360"/>
        <w:rPr>
          <w:b/>
          <w:bCs/>
          <w:i/>
          <w:iCs/>
          <w:spacing w:val="-2"/>
          <w:sz w:val="22"/>
          <w:szCs w:val="22"/>
        </w:rPr>
      </w:pPr>
      <w:r>
        <w:rPr>
          <w:b/>
          <w:bCs/>
          <w:spacing w:val="-2"/>
          <w:sz w:val="22"/>
          <w:szCs w:val="22"/>
        </w:rPr>
        <w:t xml:space="preserve">Concurrent Plan Approval and Final Approval for Listing </w:t>
      </w:r>
      <w:r>
        <w:rPr>
          <w:b/>
          <w:bCs/>
          <w:i/>
          <w:iCs/>
          <w:spacing w:val="-2"/>
          <w:sz w:val="22"/>
          <w:szCs w:val="22"/>
        </w:rPr>
        <w:t>(renewal applications only)</w:t>
      </w:r>
    </w:p>
    <w:p w14:paraId="46396CCA" w14:textId="77777777" w:rsidR="00D86130" w:rsidRDefault="00D86130" w:rsidP="00E56E44">
      <w:pPr>
        <w:spacing w:after="240"/>
        <w:ind w:left="360"/>
        <w:rPr>
          <w:b/>
          <w:bCs/>
          <w:i/>
          <w:iCs/>
          <w:sz w:val="22"/>
          <w:szCs w:val="22"/>
        </w:rPr>
      </w:pPr>
      <w:r>
        <w:rPr>
          <w:b/>
          <w:bCs/>
          <w:i/>
          <w:iCs/>
          <w:sz w:val="22"/>
          <w:szCs w:val="22"/>
        </w:rPr>
        <w:t>Address items</w:t>
      </w:r>
      <w:r>
        <w:rPr>
          <w:b/>
          <w:bCs/>
          <w:sz w:val="22"/>
          <w:szCs w:val="22"/>
        </w:rPr>
        <w:t xml:space="preserve"> </w:t>
      </w:r>
      <w:r>
        <w:rPr>
          <w:b/>
          <w:bCs/>
          <w:i/>
          <w:iCs/>
          <w:sz w:val="22"/>
          <w:szCs w:val="22"/>
        </w:rPr>
        <w:t xml:space="preserve">1. through 16. above, except item 6. </w:t>
      </w:r>
      <w:r w:rsidR="00585F2D">
        <w:rPr>
          <w:b/>
          <w:bCs/>
          <w:i/>
          <w:iCs/>
          <w:sz w:val="22"/>
          <w:szCs w:val="22"/>
        </w:rPr>
        <w:t>Address item 4. above if</w:t>
      </w:r>
      <w:r>
        <w:rPr>
          <w:b/>
          <w:bCs/>
          <w:i/>
          <w:iCs/>
          <w:sz w:val="22"/>
          <w:szCs w:val="22"/>
        </w:rPr>
        <w:t xml:space="preserve"> a graduate program.</w:t>
      </w:r>
    </w:p>
    <w:p w14:paraId="240F4C77" w14:textId="77777777" w:rsidR="00FF5A73" w:rsidRPr="001973F5" w:rsidRDefault="00710B05" w:rsidP="0090370F">
      <w:pPr>
        <w:keepNext/>
        <w:suppressAutoHyphens w:val="0"/>
        <w:overflowPunct/>
        <w:autoSpaceDN w:val="0"/>
        <w:adjustRightInd w:val="0"/>
        <w:spacing w:after="360"/>
        <w:textAlignment w:val="auto"/>
        <w:rPr>
          <w:b/>
          <w:sz w:val="22"/>
          <w:szCs w:val="22"/>
          <w:lang w:eastAsia="en-US"/>
        </w:rPr>
      </w:pPr>
      <w:r>
        <w:rPr>
          <w:b/>
          <w:sz w:val="22"/>
          <w:szCs w:val="22"/>
          <w:lang w:eastAsia="en-US"/>
        </w:rPr>
        <w:br w:type="page"/>
      </w:r>
      <w:r w:rsidR="00FF5A73" w:rsidRPr="001973F5">
        <w:rPr>
          <w:b/>
          <w:sz w:val="22"/>
          <w:szCs w:val="22"/>
          <w:lang w:eastAsia="en-US"/>
        </w:rPr>
        <w:lastRenderedPageBreak/>
        <w:t>Section II.</w:t>
      </w:r>
      <w:r w:rsidR="00FF5A73">
        <w:rPr>
          <w:b/>
          <w:sz w:val="22"/>
          <w:szCs w:val="22"/>
          <w:lang w:eastAsia="en-US"/>
        </w:rPr>
        <w:t>C</w:t>
      </w:r>
      <w:r w:rsidR="00FF5A73" w:rsidRPr="001973F5">
        <w:rPr>
          <w:b/>
          <w:sz w:val="22"/>
          <w:szCs w:val="22"/>
          <w:lang w:eastAsia="en-US"/>
        </w:rPr>
        <w:t xml:space="preserve">. </w:t>
      </w:r>
      <w:r w:rsidR="00FF5A73">
        <w:rPr>
          <w:b/>
          <w:sz w:val="22"/>
          <w:szCs w:val="22"/>
          <w:lang w:eastAsia="en-US"/>
        </w:rPr>
        <w:t>Programmatic Areas</w:t>
      </w:r>
      <w:r w:rsidR="00FF5A73" w:rsidRPr="001973F5">
        <w:rPr>
          <w:b/>
          <w:sz w:val="22"/>
          <w:szCs w:val="22"/>
          <w:lang w:eastAsia="en-US"/>
        </w:rPr>
        <w:t xml:space="preserve"> – Introductory Information</w:t>
      </w:r>
    </w:p>
    <w:p w14:paraId="79F524DA" w14:textId="77777777" w:rsidR="00FF5A73" w:rsidRPr="001A3E87" w:rsidRDefault="00FF5A73" w:rsidP="0090370F">
      <w:pPr>
        <w:keepNext/>
        <w:suppressAutoHyphens w:val="0"/>
        <w:overflowPunct/>
        <w:autoSpaceDN w:val="0"/>
        <w:adjustRightInd w:val="0"/>
        <w:spacing w:after="240"/>
        <w:textAlignment w:val="auto"/>
        <w:rPr>
          <w:b/>
          <w:i/>
          <w:sz w:val="22"/>
          <w:szCs w:val="22"/>
          <w:lang w:eastAsia="en-US"/>
        </w:rPr>
      </w:pPr>
      <w:r w:rsidRPr="001A3E87">
        <w:rPr>
          <w:b/>
          <w:i/>
          <w:sz w:val="22"/>
          <w:szCs w:val="22"/>
          <w:lang w:eastAsia="en-US"/>
        </w:rPr>
        <w:t xml:space="preserve">Before proceeding to the text outlines for </w:t>
      </w:r>
      <w:r>
        <w:rPr>
          <w:b/>
          <w:i/>
          <w:sz w:val="22"/>
          <w:szCs w:val="22"/>
          <w:lang w:eastAsia="en-US"/>
        </w:rPr>
        <w:t xml:space="preserve">Section </w:t>
      </w:r>
      <w:r w:rsidRPr="001A3E87">
        <w:rPr>
          <w:b/>
          <w:i/>
          <w:sz w:val="22"/>
          <w:szCs w:val="22"/>
          <w:lang w:eastAsia="en-US"/>
        </w:rPr>
        <w:t>II.</w:t>
      </w:r>
      <w:r>
        <w:rPr>
          <w:b/>
          <w:i/>
          <w:sz w:val="22"/>
          <w:szCs w:val="22"/>
          <w:lang w:eastAsia="en-US"/>
        </w:rPr>
        <w:t>C</w:t>
      </w:r>
      <w:r w:rsidRPr="001A3E87">
        <w:rPr>
          <w:b/>
          <w:i/>
          <w:sz w:val="22"/>
          <w:szCs w:val="22"/>
          <w:lang w:eastAsia="en-US"/>
        </w:rPr>
        <w:t xml:space="preserve">., please review the following </w:t>
      </w:r>
      <w:r>
        <w:rPr>
          <w:b/>
          <w:i/>
          <w:sz w:val="22"/>
          <w:szCs w:val="22"/>
          <w:lang w:eastAsia="en-US"/>
        </w:rPr>
        <w:t>3</w:t>
      </w:r>
      <w:r w:rsidRPr="001A3E87">
        <w:rPr>
          <w:b/>
          <w:i/>
          <w:sz w:val="22"/>
          <w:szCs w:val="22"/>
          <w:lang w:eastAsia="en-US"/>
        </w:rPr>
        <w:t xml:space="preserve"> notes:</w:t>
      </w:r>
    </w:p>
    <w:p w14:paraId="4C93C52B" w14:textId="77777777" w:rsidR="00FF5A73" w:rsidRDefault="00FF5A73" w:rsidP="00CE5945">
      <w:pPr>
        <w:numPr>
          <w:ilvl w:val="0"/>
          <w:numId w:val="41"/>
        </w:numPr>
        <w:suppressAutoHyphens w:val="0"/>
        <w:overflowPunct/>
        <w:autoSpaceDN w:val="0"/>
        <w:adjustRightInd w:val="0"/>
        <w:spacing w:after="240"/>
        <w:ind w:left="720" w:hanging="360"/>
        <w:textAlignment w:val="auto"/>
        <w:rPr>
          <w:sz w:val="22"/>
          <w:szCs w:val="22"/>
          <w:lang w:eastAsia="en-US"/>
        </w:rPr>
      </w:pPr>
      <w:r>
        <w:rPr>
          <w:sz w:val="22"/>
          <w:szCs w:val="22"/>
          <w:lang w:eastAsia="en-US"/>
        </w:rPr>
        <w:t>The information requested is intended to complete the composite picture of programmatic offerings and activities. Answers should be summary and brief unless the institution determines otherwise.</w:t>
      </w:r>
    </w:p>
    <w:p w14:paraId="5BFFD3C4" w14:textId="77777777" w:rsidR="00FF5A73" w:rsidRDefault="00FF5A73" w:rsidP="00CE5945">
      <w:pPr>
        <w:numPr>
          <w:ilvl w:val="0"/>
          <w:numId w:val="41"/>
        </w:numPr>
        <w:suppressAutoHyphens w:val="0"/>
        <w:overflowPunct/>
        <w:autoSpaceDN w:val="0"/>
        <w:adjustRightInd w:val="0"/>
        <w:spacing w:after="240"/>
        <w:ind w:left="720" w:hanging="360"/>
        <w:textAlignment w:val="auto"/>
        <w:rPr>
          <w:sz w:val="22"/>
          <w:szCs w:val="22"/>
          <w:lang w:eastAsia="en-US"/>
        </w:rPr>
      </w:pPr>
      <w:r>
        <w:rPr>
          <w:sz w:val="22"/>
          <w:szCs w:val="22"/>
          <w:lang w:eastAsia="en-US"/>
        </w:rPr>
        <w:t>Performance in this section refers to the overall performance program. Please do not repeat information provided elsewhere regarding performance requirements for specific degree programs (primarily Section II.B.) or types of degrees (primarily Section II.A.)</w:t>
      </w:r>
    </w:p>
    <w:p w14:paraId="006BFB8C" w14:textId="1EC27542" w:rsidR="00FF5A73" w:rsidRDefault="00FF5A73" w:rsidP="00C048CE">
      <w:pPr>
        <w:numPr>
          <w:ilvl w:val="0"/>
          <w:numId w:val="41"/>
        </w:numPr>
        <w:suppressAutoHyphens w:val="0"/>
        <w:overflowPunct/>
        <w:autoSpaceDN w:val="0"/>
        <w:adjustRightInd w:val="0"/>
        <w:spacing w:after="360"/>
        <w:ind w:left="720" w:hanging="360"/>
        <w:textAlignment w:val="auto"/>
        <w:rPr>
          <w:sz w:val="22"/>
          <w:szCs w:val="22"/>
          <w:lang w:eastAsia="en-US"/>
        </w:rPr>
      </w:pPr>
      <w:r>
        <w:rPr>
          <w:sz w:val="22"/>
          <w:szCs w:val="22"/>
          <w:lang w:eastAsia="en-US"/>
        </w:rPr>
        <w:t xml:space="preserve">If the information requested is available in documents provided in the </w:t>
      </w:r>
      <w:r w:rsidRPr="003C1AE2">
        <w:rPr>
          <w:i/>
          <w:sz w:val="22"/>
          <w:szCs w:val="22"/>
          <w:lang w:eastAsia="en-US"/>
        </w:rPr>
        <w:t>Management Documents Portfolio</w:t>
      </w:r>
      <w:r>
        <w:rPr>
          <w:sz w:val="22"/>
          <w:szCs w:val="22"/>
          <w:lang w:eastAsia="en-US"/>
        </w:rPr>
        <w:t xml:space="preserve"> (Section IV)</w:t>
      </w:r>
      <w:r w:rsidR="00FF2517">
        <w:rPr>
          <w:sz w:val="22"/>
          <w:szCs w:val="22"/>
          <w:lang w:eastAsia="en-US"/>
        </w:rPr>
        <w:t xml:space="preserve"> or in an Appendix</w:t>
      </w:r>
      <w:r>
        <w:rPr>
          <w:sz w:val="22"/>
          <w:szCs w:val="22"/>
          <w:lang w:eastAsia="en-US"/>
        </w:rPr>
        <w:t>, please reference the location, providing in this section only the introductions or explanations necessary.</w:t>
      </w:r>
    </w:p>
    <w:p w14:paraId="499DC835" w14:textId="12A91F52" w:rsidR="00710B05" w:rsidRDefault="00710B05" w:rsidP="00CE5945">
      <w:pPr>
        <w:suppressAutoHyphens w:val="0"/>
        <w:overflowPunct/>
        <w:autoSpaceDN w:val="0"/>
        <w:adjustRightInd w:val="0"/>
        <w:spacing w:after="180"/>
        <w:textAlignment w:val="auto"/>
        <w:rPr>
          <w:b/>
          <w:sz w:val="22"/>
          <w:szCs w:val="22"/>
          <w:lang w:eastAsia="en-US"/>
        </w:rPr>
      </w:pPr>
      <w:r w:rsidRPr="001973F5">
        <w:rPr>
          <w:b/>
          <w:sz w:val="22"/>
          <w:szCs w:val="22"/>
          <w:lang w:eastAsia="en-US"/>
        </w:rPr>
        <w:t>Section II.</w:t>
      </w:r>
      <w:r>
        <w:rPr>
          <w:b/>
          <w:sz w:val="22"/>
          <w:szCs w:val="22"/>
          <w:lang w:eastAsia="en-US"/>
        </w:rPr>
        <w:t>C</w:t>
      </w:r>
      <w:r w:rsidRPr="001973F5">
        <w:rPr>
          <w:b/>
          <w:sz w:val="22"/>
          <w:szCs w:val="22"/>
          <w:lang w:eastAsia="en-US"/>
        </w:rPr>
        <w:t xml:space="preserve">. </w:t>
      </w:r>
      <w:r w:rsidR="00FF2517">
        <w:rPr>
          <w:b/>
          <w:sz w:val="22"/>
          <w:szCs w:val="22"/>
          <w:lang w:eastAsia="en-US"/>
        </w:rPr>
        <w:t xml:space="preserve">   </w:t>
      </w:r>
      <w:r>
        <w:rPr>
          <w:b/>
          <w:sz w:val="22"/>
          <w:szCs w:val="22"/>
          <w:lang w:eastAsia="en-US"/>
        </w:rPr>
        <w:t>Programmatic Areas</w:t>
      </w:r>
      <w:r w:rsidRPr="001973F5">
        <w:rPr>
          <w:b/>
          <w:sz w:val="22"/>
          <w:szCs w:val="22"/>
          <w:lang w:eastAsia="en-US"/>
        </w:rPr>
        <w:t xml:space="preserve"> – </w:t>
      </w:r>
      <w:r>
        <w:rPr>
          <w:b/>
          <w:sz w:val="22"/>
          <w:szCs w:val="22"/>
          <w:lang w:eastAsia="en-US"/>
        </w:rPr>
        <w:t>Text Outline</w:t>
      </w:r>
      <w:r w:rsidR="00FF2517">
        <w:rPr>
          <w:b/>
          <w:sz w:val="22"/>
          <w:szCs w:val="22"/>
          <w:lang w:eastAsia="en-US"/>
        </w:rPr>
        <w:t xml:space="preserve"> (refer to NAST </w:t>
      </w:r>
      <w:r w:rsidR="00FF2517" w:rsidRPr="006963DC">
        <w:rPr>
          <w:b/>
          <w:i/>
          <w:sz w:val="22"/>
          <w:szCs w:val="22"/>
          <w:lang w:eastAsia="en-US"/>
        </w:rPr>
        <w:t>Handbook</w:t>
      </w:r>
      <w:r w:rsidR="00FF2517">
        <w:rPr>
          <w:b/>
          <w:sz w:val="22"/>
          <w:szCs w:val="22"/>
          <w:lang w:eastAsia="en-US"/>
        </w:rPr>
        <w:t>, Standards for Accreditation III.O. and Appendix II.A.)</w:t>
      </w:r>
    </w:p>
    <w:p w14:paraId="45166263" w14:textId="3DFD9BEF" w:rsidR="00BB2D79" w:rsidRDefault="001A6534" w:rsidP="00BB2D79">
      <w:pPr>
        <w:suppressAutoHyphens w:val="0"/>
        <w:overflowPunct/>
        <w:autoSpaceDN w:val="0"/>
        <w:adjustRightInd w:val="0"/>
        <w:spacing w:after="180"/>
        <w:textAlignment w:val="auto"/>
        <w:rPr>
          <w:b/>
          <w:sz w:val="22"/>
          <w:szCs w:val="22"/>
        </w:rPr>
      </w:pPr>
      <w:r>
        <w:rPr>
          <w:b/>
          <w:sz w:val="22"/>
          <w:szCs w:val="22"/>
        </w:rPr>
        <w:t>Theatre</w:t>
      </w:r>
      <w:r w:rsidR="00BB2D79">
        <w:rPr>
          <w:b/>
          <w:sz w:val="22"/>
          <w:szCs w:val="22"/>
        </w:rPr>
        <w:t xml:space="preserve"> Studies </w:t>
      </w:r>
      <w:r w:rsidR="00A63367">
        <w:rPr>
          <w:b/>
          <w:sz w:val="22"/>
          <w:szCs w:val="22"/>
        </w:rPr>
        <w:t>in</w:t>
      </w:r>
      <w:r w:rsidR="00BB2D79">
        <w:rPr>
          <w:b/>
          <w:sz w:val="22"/>
          <w:szCs w:val="22"/>
        </w:rPr>
        <w:t xml:space="preserve"> General </w:t>
      </w:r>
      <w:r w:rsidR="00A63367">
        <w:rPr>
          <w:b/>
          <w:sz w:val="22"/>
          <w:szCs w:val="22"/>
        </w:rPr>
        <w:t>Education</w:t>
      </w:r>
    </w:p>
    <w:p w14:paraId="06C939B3" w14:textId="6E0A3F7A" w:rsidR="00D86130" w:rsidRDefault="00FF2517" w:rsidP="00CE5945">
      <w:pPr>
        <w:keepNext/>
        <w:spacing w:after="180"/>
        <w:ind w:left="360"/>
        <w:rPr>
          <w:i/>
          <w:sz w:val="19"/>
          <w:szCs w:val="19"/>
        </w:rPr>
      </w:pPr>
      <w:r>
        <w:rPr>
          <w:i/>
          <w:sz w:val="19"/>
          <w:szCs w:val="19"/>
        </w:rPr>
        <w:t xml:space="preserve">Note: </w:t>
      </w:r>
      <w:r w:rsidR="001A6534">
        <w:rPr>
          <w:i/>
          <w:sz w:val="19"/>
          <w:szCs w:val="19"/>
        </w:rPr>
        <w:t>Theatre</w:t>
      </w:r>
      <w:r w:rsidR="00D86130">
        <w:rPr>
          <w:i/>
          <w:sz w:val="19"/>
          <w:szCs w:val="19"/>
        </w:rPr>
        <w:t xml:space="preserve"> units have important responsibilities for the development of knowledge and skills</w:t>
      </w:r>
      <w:r w:rsidR="00BB2D79">
        <w:rPr>
          <w:i/>
          <w:sz w:val="19"/>
          <w:szCs w:val="19"/>
        </w:rPr>
        <w:t xml:space="preserve"> in </w:t>
      </w:r>
      <w:r w:rsidR="001A6534">
        <w:rPr>
          <w:i/>
          <w:sz w:val="19"/>
          <w:szCs w:val="19"/>
        </w:rPr>
        <w:t>theatre</w:t>
      </w:r>
      <w:r w:rsidR="00BB2D79">
        <w:rPr>
          <w:i/>
          <w:sz w:val="19"/>
          <w:szCs w:val="19"/>
        </w:rPr>
        <w:t xml:space="preserve"> among</w:t>
      </w:r>
      <w:r w:rsidR="00D86130">
        <w:rPr>
          <w:i/>
          <w:sz w:val="19"/>
          <w:szCs w:val="19"/>
        </w:rPr>
        <w:t xml:space="preserve"> the general population. The most immediate of these responsibilities in multipurpose postsecondary institutions is with non-major student</w:t>
      </w:r>
      <w:r w:rsidR="00585F2D">
        <w:rPr>
          <w:i/>
          <w:sz w:val="19"/>
          <w:szCs w:val="19"/>
        </w:rPr>
        <w:t>s</w:t>
      </w:r>
      <w:r w:rsidR="00D86130">
        <w:rPr>
          <w:i/>
          <w:sz w:val="19"/>
          <w:szCs w:val="19"/>
        </w:rPr>
        <w:t xml:space="preserve">. However, attention to </w:t>
      </w:r>
      <w:r w:rsidR="001A6534">
        <w:rPr>
          <w:i/>
          <w:sz w:val="19"/>
          <w:szCs w:val="19"/>
        </w:rPr>
        <w:t>theatre</w:t>
      </w:r>
      <w:r>
        <w:rPr>
          <w:i/>
          <w:sz w:val="19"/>
          <w:szCs w:val="19"/>
        </w:rPr>
        <w:t xml:space="preserve"> studies</w:t>
      </w:r>
      <w:r w:rsidR="00D86130">
        <w:rPr>
          <w:i/>
          <w:sz w:val="19"/>
          <w:szCs w:val="19"/>
        </w:rPr>
        <w:t xml:space="preserve"> in general </w:t>
      </w:r>
      <w:r w:rsidR="00BB2D79">
        <w:rPr>
          <w:i/>
          <w:sz w:val="19"/>
          <w:szCs w:val="19"/>
        </w:rPr>
        <w:t>education</w:t>
      </w:r>
      <w:r w:rsidR="00D86130">
        <w:rPr>
          <w:i/>
          <w:sz w:val="19"/>
          <w:szCs w:val="19"/>
        </w:rPr>
        <w:t xml:space="preserve"> extends into many other aspects of professional education and training. It is expected that each </w:t>
      </w:r>
      <w:r w:rsidR="001A6534">
        <w:rPr>
          <w:i/>
          <w:sz w:val="19"/>
          <w:szCs w:val="19"/>
        </w:rPr>
        <w:t>theatre</w:t>
      </w:r>
      <w:r w:rsidR="00D86130">
        <w:rPr>
          <w:i/>
          <w:sz w:val="19"/>
          <w:szCs w:val="19"/>
        </w:rPr>
        <w:t xml:space="preserve"> unit will have specific objectives, policies, and programs to address this area. This portion of the Self-Study should assess the appropriateness and the effectiveness of these objectives, policies, and programs.</w:t>
      </w:r>
    </w:p>
    <w:p w14:paraId="70B7314F" w14:textId="77777777" w:rsidR="00D86130" w:rsidRDefault="00D86130" w:rsidP="00CE5945">
      <w:pPr>
        <w:spacing w:after="180"/>
        <w:ind w:left="360"/>
        <w:rPr>
          <w:sz w:val="22"/>
          <w:szCs w:val="22"/>
        </w:rPr>
      </w:pPr>
      <w:r>
        <w:rPr>
          <w:sz w:val="22"/>
          <w:szCs w:val="22"/>
        </w:rPr>
        <w:t xml:space="preserve">Briefly describe objectives, policies, and programs concerning </w:t>
      </w:r>
      <w:r w:rsidR="001A6534">
        <w:rPr>
          <w:sz w:val="22"/>
          <w:szCs w:val="22"/>
        </w:rPr>
        <w:t>theatre</w:t>
      </w:r>
      <w:r>
        <w:rPr>
          <w:sz w:val="22"/>
          <w:szCs w:val="22"/>
        </w:rPr>
        <w:t xml:space="preserve"> studies </w:t>
      </w:r>
      <w:r w:rsidR="00A63367">
        <w:rPr>
          <w:sz w:val="22"/>
          <w:szCs w:val="22"/>
        </w:rPr>
        <w:t>in</w:t>
      </w:r>
      <w:r>
        <w:rPr>
          <w:sz w:val="22"/>
          <w:szCs w:val="22"/>
        </w:rPr>
        <w:t xml:space="preserve"> general </w:t>
      </w:r>
      <w:r w:rsidR="00A63367">
        <w:rPr>
          <w:sz w:val="22"/>
          <w:szCs w:val="22"/>
        </w:rPr>
        <w:t>education</w:t>
      </w:r>
      <w:r>
        <w:rPr>
          <w:sz w:val="22"/>
          <w:szCs w:val="22"/>
        </w:rPr>
        <w:t>. As applicable, the statement should address such issues as:</w:t>
      </w:r>
    </w:p>
    <w:p w14:paraId="3EEBA720" w14:textId="77777777" w:rsidR="00D86130" w:rsidRDefault="00D86130" w:rsidP="00CE5945">
      <w:pPr>
        <w:spacing w:after="180"/>
        <w:ind w:left="720"/>
        <w:rPr>
          <w:sz w:val="22"/>
          <w:szCs w:val="22"/>
        </w:rPr>
      </w:pPr>
      <w:r>
        <w:rPr>
          <w:sz w:val="22"/>
          <w:szCs w:val="22"/>
        </w:rPr>
        <w:t>1.</w:t>
      </w:r>
      <w:r>
        <w:rPr>
          <w:sz w:val="22"/>
          <w:szCs w:val="22"/>
        </w:rPr>
        <w:tab/>
        <w:t>The general college student;</w:t>
      </w:r>
    </w:p>
    <w:p w14:paraId="7177412D" w14:textId="77777777" w:rsidR="00D86130" w:rsidRDefault="00D86130" w:rsidP="00CE5945">
      <w:pPr>
        <w:spacing w:after="180"/>
        <w:ind w:left="720"/>
        <w:rPr>
          <w:sz w:val="22"/>
          <w:szCs w:val="22"/>
        </w:rPr>
      </w:pPr>
      <w:r>
        <w:rPr>
          <w:sz w:val="22"/>
          <w:szCs w:val="22"/>
        </w:rPr>
        <w:t>2.</w:t>
      </w:r>
      <w:r>
        <w:rPr>
          <w:sz w:val="22"/>
          <w:szCs w:val="22"/>
        </w:rPr>
        <w:tab/>
      </w:r>
      <w:r w:rsidR="00A63367">
        <w:rPr>
          <w:sz w:val="22"/>
          <w:szCs w:val="22"/>
        </w:rPr>
        <w:t>Preparation</w:t>
      </w:r>
      <w:r>
        <w:rPr>
          <w:sz w:val="22"/>
          <w:szCs w:val="22"/>
        </w:rPr>
        <w:t xml:space="preserve"> of the </w:t>
      </w:r>
      <w:r w:rsidR="001A6534">
        <w:rPr>
          <w:sz w:val="22"/>
          <w:szCs w:val="22"/>
        </w:rPr>
        <w:t>theatre</w:t>
      </w:r>
      <w:r w:rsidR="00DF64A8">
        <w:rPr>
          <w:sz w:val="22"/>
          <w:szCs w:val="22"/>
        </w:rPr>
        <w:t xml:space="preserve"> </w:t>
      </w:r>
      <w:r>
        <w:rPr>
          <w:sz w:val="22"/>
          <w:szCs w:val="22"/>
        </w:rPr>
        <w:t>professional;</w:t>
      </w:r>
    </w:p>
    <w:p w14:paraId="070C514A" w14:textId="77777777" w:rsidR="00D86130" w:rsidRDefault="00D86130" w:rsidP="00CE5945">
      <w:pPr>
        <w:spacing w:after="180"/>
        <w:ind w:left="720"/>
        <w:rPr>
          <w:sz w:val="22"/>
          <w:szCs w:val="22"/>
        </w:rPr>
      </w:pPr>
      <w:r>
        <w:rPr>
          <w:sz w:val="22"/>
          <w:szCs w:val="22"/>
        </w:rPr>
        <w:t>3.</w:t>
      </w:r>
      <w:r>
        <w:rPr>
          <w:sz w:val="22"/>
          <w:szCs w:val="22"/>
        </w:rPr>
        <w:tab/>
        <w:t>Faculty and administrative involvement;</w:t>
      </w:r>
    </w:p>
    <w:p w14:paraId="7E9733C2" w14:textId="69D5913A" w:rsidR="00D86130" w:rsidRDefault="00D86130" w:rsidP="00CE5945">
      <w:pPr>
        <w:spacing w:after="180"/>
        <w:ind w:left="1080" w:hanging="360"/>
        <w:rPr>
          <w:sz w:val="22"/>
          <w:szCs w:val="22"/>
        </w:rPr>
      </w:pPr>
      <w:r>
        <w:rPr>
          <w:sz w:val="22"/>
          <w:szCs w:val="22"/>
        </w:rPr>
        <w:t>4.</w:t>
      </w:r>
      <w:r>
        <w:rPr>
          <w:sz w:val="22"/>
          <w:szCs w:val="22"/>
        </w:rPr>
        <w:tab/>
        <w:t>The local community</w:t>
      </w:r>
      <w:r w:rsidR="00FF2517">
        <w:rPr>
          <w:sz w:val="22"/>
          <w:szCs w:val="22"/>
        </w:rPr>
        <w:t>;</w:t>
      </w:r>
      <w:r>
        <w:rPr>
          <w:sz w:val="22"/>
          <w:szCs w:val="22"/>
        </w:rPr>
        <w:t xml:space="preserve"> </w:t>
      </w:r>
    </w:p>
    <w:p w14:paraId="09A99C4E" w14:textId="77777777" w:rsidR="00D86130" w:rsidRDefault="00D86130" w:rsidP="00CE5945">
      <w:pPr>
        <w:spacing w:after="180"/>
        <w:ind w:left="720"/>
        <w:rPr>
          <w:sz w:val="22"/>
          <w:szCs w:val="22"/>
        </w:rPr>
      </w:pPr>
      <w:r>
        <w:rPr>
          <w:sz w:val="22"/>
          <w:szCs w:val="22"/>
        </w:rPr>
        <w:t>5.</w:t>
      </w:r>
      <w:r>
        <w:rPr>
          <w:sz w:val="22"/>
          <w:szCs w:val="22"/>
        </w:rPr>
        <w:tab/>
        <w:t>The media; and</w:t>
      </w:r>
    </w:p>
    <w:p w14:paraId="4ADE1582" w14:textId="77777777" w:rsidR="00D86130" w:rsidRDefault="00D86130" w:rsidP="00C048CE">
      <w:pPr>
        <w:spacing w:after="360"/>
        <w:ind w:left="720"/>
        <w:rPr>
          <w:sz w:val="22"/>
          <w:szCs w:val="22"/>
        </w:rPr>
      </w:pPr>
      <w:r>
        <w:rPr>
          <w:sz w:val="22"/>
          <w:szCs w:val="22"/>
        </w:rPr>
        <w:t>6.</w:t>
      </w:r>
      <w:r>
        <w:rPr>
          <w:sz w:val="22"/>
          <w:szCs w:val="22"/>
        </w:rPr>
        <w:tab/>
        <w:t>Arts and arts education policy development.</w:t>
      </w:r>
    </w:p>
    <w:p w14:paraId="44EBE668" w14:textId="4BC04799" w:rsidR="00D86130" w:rsidRDefault="00D86130" w:rsidP="00CE5945">
      <w:pPr>
        <w:spacing w:after="360"/>
        <w:ind w:left="360"/>
        <w:rPr>
          <w:i/>
          <w:sz w:val="19"/>
          <w:szCs w:val="19"/>
        </w:rPr>
      </w:pPr>
    </w:p>
    <w:p w14:paraId="28F2F6E1" w14:textId="2990E72E" w:rsidR="00D86130" w:rsidRDefault="00CE5945">
      <w:pPr>
        <w:tabs>
          <w:tab w:val="left" w:pos="360"/>
        </w:tabs>
        <w:spacing w:after="180"/>
        <w:ind w:left="504" w:right="576" w:hanging="504"/>
        <w:rPr>
          <w:b/>
          <w:sz w:val="22"/>
          <w:szCs w:val="22"/>
        </w:rPr>
      </w:pPr>
      <w:r>
        <w:rPr>
          <w:b/>
          <w:sz w:val="22"/>
          <w:szCs w:val="22"/>
        </w:rPr>
        <w:br w:type="page"/>
      </w:r>
      <w:r w:rsidR="00710B05">
        <w:rPr>
          <w:b/>
          <w:sz w:val="22"/>
          <w:szCs w:val="22"/>
        </w:rPr>
        <w:t xml:space="preserve"> </w:t>
      </w:r>
      <w:r w:rsidR="00D86130">
        <w:rPr>
          <w:b/>
          <w:sz w:val="22"/>
          <w:szCs w:val="22"/>
        </w:rPr>
        <w:t>Performance</w:t>
      </w:r>
    </w:p>
    <w:p w14:paraId="0BF5DA14" w14:textId="777CD057" w:rsidR="00D86130" w:rsidRDefault="00FF2517">
      <w:pPr>
        <w:spacing w:after="180"/>
        <w:ind w:left="360"/>
        <w:rPr>
          <w:i/>
          <w:sz w:val="19"/>
          <w:szCs w:val="19"/>
        </w:rPr>
      </w:pPr>
      <w:r>
        <w:rPr>
          <w:i/>
          <w:sz w:val="19"/>
          <w:szCs w:val="19"/>
        </w:rPr>
        <w:t xml:space="preserve">Note: </w:t>
      </w:r>
      <w:r w:rsidR="00D86130">
        <w:rPr>
          <w:i/>
          <w:sz w:val="19"/>
          <w:szCs w:val="19"/>
        </w:rPr>
        <w:t xml:space="preserve">This portion of the portfolio should present the </w:t>
      </w:r>
      <w:r w:rsidR="001A6534">
        <w:rPr>
          <w:i/>
          <w:sz w:val="19"/>
          <w:szCs w:val="19"/>
        </w:rPr>
        <w:t>theatre</w:t>
      </w:r>
      <w:r w:rsidR="00D86130">
        <w:rPr>
          <w:i/>
          <w:sz w:val="19"/>
          <w:szCs w:val="19"/>
        </w:rPr>
        <w:t xml:space="preserve"> unit’s general philosophy and specific objectives for its performance program. Relationships among the objectives of the </w:t>
      </w:r>
      <w:r w:rsidR="001A6534">
        <w:rPr>
          <w:i/>
          <w:sz w:val="19"/>
          <w:szCs w:val="19"/>
        </w:rPr>
        <w:t>theatre</w:t>
      </w:r>
      <w:r w:rsidR="00D86130">
        <w:rPr>
          <w:i/>
          <w:sz w:val="19"/>
          <w:szCs w:val="19"/>
        </w:rPr>
        <w:t xml:space="preserve"> unit, the scope and objectives of curricular programs, and resources for performance should be evident.</w:t>
      </w:r>
    </w:p>
    <w:p w14:paraId="71BBD78D" w14:textId="77777777" w:rsidR="00D86130" w:rsidRDefault="00D86130">
      <w:pPr>
        <w:spacing w:after="180"/>
        <w:ind w:left="720" w:hanging="360"/>
        <w:rPr>
          <w:sz w:val="22"/>
          <w:szCs w:val="22"/>
        </w:rPr>
      </w:pPr>
      <w:r>
        <w:rPr>
          <w:sz w:val="22"/>
          <w:szCs w:val="22"/>
        </w:rPr>
        <w:t>Briefly describe:</w:t>
      </w:r>
    </w:p>
    <w:p w14:paraId="4E493575" w14:textId="77777777" w:rsidR="00D86130" w:rsidRDefault="00D86130">
      <w:pPr>
        <w:spacing w:after="180"/>
        <w:ind w:left="720" w:hanging="360"/>
        <w:rPr>
          <w:sz w:val="22"/>
          <w:szCs w:val="22"/>
        </w:rPr>
      </w:pPr>
      <w:r>
        <w:rPr>
          <w:sz w:val="22"/>
          <w:szCs w:val="22"/>
        </w:rPr>
        <w:t>1.</w:t>
      </w:r>
      <w:r>
        <w:rPr>
          <w:sz w:val="22"/>
          <w:szCs w:val="22"/>
        </w:rPr>
        <w:tab/>
        <w:t xml:space="preserve">The </w:t>
      </w:r>
      <w:r w:rsidR="001A6534">
        <w:rPr>
          <w:sz w:val="22"/>
          <w:szCs w:val="22"/>
        </w:rPr>
        <w:t>theatre</w:t>
      </w:r>
      <w:r>
        <w:rPr>
          <w:sz w:val="22"/>
          <w:szCs w:val="22"/>
        </w:rPr>
        <w:t xml:space="preserve"> unit’s goals and objectives for performance and the administrative, curricular, programmatic, qualitative, and evaluative approaches used to achieve these goals and objectives;</w:t>
      </w:r>
    </w:p>
    <w:p w14:paraId="69949F72" w14:textId="77777777" w:rsidR="00D86130" w:rsidRDefault="00D86130">
      <w:pPr>
        <w:pStyle w:val="BodyTextIndent"/>
        <w:spacing w:after="280"/>
        <w:ind w:left="720" w:hanging="360"/>
        <w:jc w:val="left"/>
        <w:rPr>
          <w:spacing w:val="-2"/>
          <w:sz w:val="22"/>
          <w:szCs w:val="22"/>
        </w:rPr>
      </w:pPr>
      <w:r>
        <w:rPr>
          <w:spacing w:val="-2"/>
          <w:sz w:val="22"/>
          <w:szCs w:val="22"/>
        </w:rPr>
        <w:t>2.</w:t>
      </w:r>
      <w:r>
        <w:rPr>
          <w:spacing w:val="-2"/>
          <w:sz w:val="22"/>
          <w:szCs w:val="22"/>
        </w:rPr>
        <w:tab/>
        <w:t>Policies and procedures regarding student performance, faculty performance, touring practices, and access to other professional and student performances, both on- and off-campus.</w:t>
      </w:r>
    </w:p>
    <w:p w14:paraId="05B5BF5F" w14:textId="17485E09" w:rsidR="00D86130" w:rsidRDefault="00D86130">
      <w:pPr>
        <w:spacing w:after="180"/>
        <w:ind w:left="360" w:right="576" w:hanging="360"/>
        <w:rPr>
          <w:b/>
          <w:sz w:val="22"/>
          <w:szCs w:val="22"/>
        </w:rPr>
      </w:pPr>
      <w:r>
        <w:rPr>
          <w:b/>
          <w:sz w:val="22"/>
          <w:szCs w:val="22"/>
        </w:rPr>
        <w:t>Other Programmatic Activities</w:t>
      </w:r>
    </w:p>
    <w:p w14:paraId="287B42A8" w14:textId="619A0D62" w:rsidR="00D86130" w:rsidRDefault="00FF2517">
      <w:pPr>
        <w:spacing w:after="180"/>
        <w:ind w:left="360"/>
        <w:rPr>
          <w:i/>
          <w:sz w:val="19"/>
          <w:szCs w:val="19"/>
        </w:rPr>
      </w:pPr>
      <w:r>
        <w:rPr>
          <w:i/>
          <w:sz w:val="19"/>
          <w:szCs w:val="19"/>
        </w:rPr>
        <w:t xml:space="preserve">Note: </w:t>
      </w:r>
      <w:r w:rsidR="00D86130">
        <w:rPr>
          <w:i/>
          <w:sz w:val="19"/>
          <w:szCs w:val="19"/>
        </w:rPr>
        <w:t>This portion of the Self-Study should discuss any programmatic activities related to the instructional program that have not already been covered. These include but are not limited to instructional, performance, research and policy-development activities.</w:t>
      </w:r>
    </w:p>
    <w:p w14:paraId="1BB8E1C7" w14:textId="77777777" w:rsidR="00D86130" w:rsidRDefault="00D86130">
      <w:pPr>
        <w:spacing w:after="180"/>
        <w:ind w:left="360"/>
        <w:rPr>
          <w:sz w:val="22"/>
          <w:szCs w:val="22"/>
        </w:rPr>
      </w:pPr>
      <w:r>
        <w:rPr>
          <w:sz w:val="22"/>
          <w:szCs w:val="22"/>
        </w:rPr>
        <w:t xml:space="preserve">Briefly describe any goals, objectives, and activities of the </w:t>
      </w:r>
      <w:r w:rsidR="001A6534">
        <w:rPr>
          <w:sz w:val="22"/>
          <w:szCs w:val="22"/>
        </w:rPr>
        <w:t>theatre</w:t>
      </w:r>
      <w:r>
        <w:rPr>
          <w:sz w:val="22"/>
          <w:szCs w:val="22"/>
        </w:rPr>
        <w:t xml:space="preserve"> unit involving educational or research institutes, festivals, special service activities, policy studies, </w:t>
      </w:r>
      <w:r w:rsidR="005D6060">
        <w:rPr>
          <w:sz w:val="22"/>
          <w:szCs w:val="22"/>
        </w:rPr>
        <w:t xml:space="preserve">or </w:t>
      </w:r>
      <w:r>
        <w:rPr>
          <w:sz w:val="22"/>
          <w:szCs w:val="22"/>
        </w:rPr>
        <w:t>special liaisons with other institutions or organizations, etc.</w:t>
      </w:r>
    </w:p>
    <w:p w14:paraId="1EBA525B" w14:textId="77777777" w:rsidR="00D86130" w:rsidRDefault="00D86130">
      <w:pPr>
        <w:spacing w:after="180"/>
        <w:ind w:left="360"/>
        <w:rPr>
          <w:sz w:val="22"/>
          <w:szCs w:val="22"/>
        </w:rPr>
      </w:pPr>
    </w:p>
    <w:p w14:paraId="6CF63656" w14:textId="77777777" w:rsidR="00D86130" w:rsidRDefault="00D86130">
      <w:pPr>
        <w:spacing w:after="180"/>
        <w:ind w:left="360"/>
        <w:rPr>
          <w:sz w:val="22"/>
          <w:szCs w:val="22"/>
        </w:rPr>
        <w:sectPr w:rsidR="00D86130">
          <w:headerReference w:type="default" r:id="rId23"/>
          <w:footnotePr>
            <w:pos w:val="beneathText"/>
          </w:footnotePr>
          <w:pgSz w:w="12240" w:h="15840" w:code="1"/>
          <w:pgMar w:top="1440" w:right="1584" w:bottom="1440" w:left="1584" w:header="1008" w:footer="864" w:gutter="0"/>
          <w:cols w:space="720"/>
          <w:docGrid w:linePitch="360"/>
        </w:sectPr>
      </w:pPr>
    </w:p>
    <w:p w14:paraId="3C8F73CF" w14:textId="4F74BD18" w:rsidR="00D86130" w:rsidRDefault="00D86130">
      <w:pPr>
        <w:spacing w:after="240"/>
        <w:rPr>
          <w:b/>
          <w:caps/>
          <w:sz w:val="22"/>
          <w:szCs w:val="22"/>
        </w:rPr>
      </w:pPr>
      <w:r>
        <w:rPr>
          <w:b/>
          <w:caps/>
          <w:sz w:val="22"/>
          <w:szCs w:val="22"/>
        </w:rPr>
        <w:t>SECTION III.  EVALUATION, PLANNING, PROJECTIONS</w:t>
      </w:r>
      <w:r w:rsidR="00FF1E45">
        <w:rPr>
          <w:b/>
          <w:caps/>
          <w:sz w:val="22"/>
          <w:szCs w:val="22"/>
        </w:rPr>
        <w:t xml:space="preserve"> </w:t>
      </w:r>
      <w:r w:rsidR="00FF1E45">
        <w:rPr>
          <w:b/>
          <w:bCs/>
          <w:sz w:val="22"/>
          <w:szCs w:val="22"/>
        </w:rPr>
        <w:t xml:space="preserve">(refer to NAST </w:t>
      </w:r>
      <w:r w:rsidR="00FF1E45" w:rsidRPr="00B05ECF">
        <w:rPr>
          <w:b/>
          <w:bCs/>
          <w:i/>
          <w:sz w:val="22"/>
          <w:szCs w:val="22"/>
        </w:rPr>
        <w:t>Handbook</w:t>
      </w:r>
      <w:r w:rsidR="00FF1E45">
        <w:rPr>
          <w:b/>
          <w:bCs/>
          <w:sz w:val="22"/>
          <w:szCs w:val="22"/>
        </w:rPr>
        <w:t>, Standards for Accreditation II.L.)</w:t>
      </w:r>
    </w:p>
    <w:p w14:paraId="665A9BB2" w14:textId="5DAE0D0F" w:rsidR="00D86130" w:rsidRDefault="00D86130">
      <w:pPr>
        <w:spacing w:after="180"/>
        <w:rPr>
          <w:b/>
          <w:sz w:val="22"/>
          <w:szCs w:val="22"/>
        </w:rPr>
      </w:pPr>
      <w:r>
        <w:rPr>
          <w:b/>
          <w:i/>
          <w:sz w:val="22"/>
          <w:szCs w:val="22"/>
        </w:rPr>
        <w:t xml:space="preserve">Before </w:t>
      </w:r>
      <w:r w:rsidR="005D6060">
        <w:rPr>
          <w:b/>
          <w:i/>
          <w:sz w:val="22"/>
          <w:szCs w:val="22"/>
        </w:rPr>
        <w:t>p</w:t>
      </w:r>
      <w:r>
        <w:rPr>
          <w:b/>
          <w:i/>
          <w:sz w:val="22"/>
          <w:szCs w:val="22"/>
        </w:rPr>
        <w:t xml:space="preserve">roceeding, </w:t>
      </w:r>
      <w:r w:rsidR="005D6060">
        <w:rPr>
          <w:b/>
          <w:i/>
          <w:sz w:val="22"/>
          <w:szCs w:val="22"/>
        </w:rPr>
        <w:t>p</w:t>
      </w:r>
      <w:r>
        <w:rPr>
          <w:b/>
          <w:i/>
          <w:sz w:val="22"/>
          <w:szCs w:val="22"/>
        </w:rPr>
        <w:t>lease review the following note:</w:t>
      </w:r>
    </w:p>
    <w:p w14:paraId="32C50DD1" w14:textId="2B030DD8" w:rsidR="00012EF8" w:rsidRDefault="00FF1E45">
      <w:pPr>
        <w:numPr>
          <w:ilvl w:val="0"/>
          <w:numId w:val="7"/>
        </w:numPr>
        <w:spacing w:after="280"/>
        <w:ind w:left="720" w:hanging="360"/>
        <w:rPr>
          <w:i/>
          <w:sz w:val="22"/>
          <w:szCs w:val="22"/>
        </w:rPr>
      </w:pPr>
      <w:r w:rsidRPr="00114409">
        <w:rPr>
          <w:sz w:val="22"/>
          <w:szCs w:val="22"/>
        </w:rPr>
        <w:t xml:space="preserve">If </w:t>
      </w:r>
      <w:r>
        <w:rPr>
          <w:sz w:val="22"/>
          <w:szCs w:val="22"/>
        </w:rPr>
        <w:t>the information necessary to demonstrate compliance with applicable standards is available in documents provided in</w:t>
      </w:r>
      <w:r w:rsidRPr="00114409">
        <w:rPr>
          <w:sz w:val="22"/>
          <w:szCs w:val="22"/>
        </w:rPr>
        <w:t xml:space="preserve"> one or more items of the</w:t>
      </w:r>
      <w:r w:rsidRPr="005537A5">
        <w:rPr>
          <w:sz w:val="22"/>
          <w:szCs w:val="22"/>
        </w:rPr>
        <w:t xml:space="preserve"> </w:t>
      </w:r>
      <w:r w:rsidRPr="00A97524">
        <w:rPr>
          <w:i/>
          <w:sz w:val="22"/>
          <w:szCs w:val="22"/>
        </w:rPr>
        <w:t>Management Documents Portfolio</w:t>
      </w:r>
      <w:r w:rsidRPr="00A97524">
        <w:rPr>
          <w:sz w:val="22"/>
          <w:szCs w:val="22"/>
        </w:rPr>
        <w:t xml:space="preserve"> (Section IV) or in an Appendix, please reference the location</w:t>
      </w:r>
      <w:r>
        <w:rPr>
          <w:sz w:val="22"/>
          <w:szCs w:val="22"/>
        </w:rPr>
        <w:t>,</w:t>
      </w:r>
      <w:r w:rsidRPr="00114409">
        <w:rPr>
          <w:sz w:val="22"/>
          <w:szCs w:val="22"/>
        </w:rPr>
        <w:t xml:space="preserve"> </w:t>
      </w:r>
      <w:r>
        <w:rPr>
          <w:sz w:val="22"/>
          <w:szCs w:val="22"/>
        </w:rPr>
        <w:t>providing in this section only the introductions or explanations necessary.</w:t>
      </w:r>
    </w:p>
    <w:p w14:paraId="4CAFC9F1" w14:textId="77777777" w:rsidR="00D86130" w:rsidRDefault="00D86130">
      <w:pPr>
        <w:spacing w:after="180"/>
        <w:rPr>
          <w:b/>
          <w:sz w:val="22"/>
          <w:szCs w:val="22"/>
        </w:rPr>
      </w:pPr>
      <w:r>
        <w:rPr>
          <w:b/>
          <w:sz w:val="22"/>
          <w:szCs w:val="22"/>
        </w:rPr>
        <w:t>A.</w:t>
      </w:r>
      <w:r>
        <w:rPr>
          <w:b/>
          <w:sz w:val="22"/>
          <w:szCs w:val="22"/>
        </w:rPr>
        <w:tab/>
      </w:r>
      <w:r w:rsidR="001A6534">
        <w:rPr>
          <w:b/>
          <w:sz w:val="22"/>
          <w:szCs w:val="22"/>
        </w:rPr>
        <w:t>Theatre</w:t>
      </w:r>
      <w:r>
        <w:rPr>
          <w:b/>
          <w:sz w:val="22"/>
          <w:szCs w:val="22"/>
        </w:rPr>
        <w:t xml:space="preserve"> Unit</w:t>
      </w:r>
    </w:p>
    <w:p w14:paraId="0EE2F32D" w14:textId="77777777" w:rsidR="00012EF8" w:rsidRDefault="00012EF8" w:rsidP="00012EF8">
      <w:pPr>
        <w:spacing w:after="180"/>
        <w:ind w:left="720" w:hanging="360"/>
        <w:rPr>
          <w:sz w:val="22"/>
          <w:szCs w:val="22"/>
        </w:rPr>
      </w:pPr>
      <w:r>
        <w:rPr>
          <w:sz w:val="22"/>
          <w:szCs w:val="22"/>
        </w:rPr>
        <w:t>1.</w:t>
      </w:r>
      <w:r>
        <w:rPr>
          <w:sz w:val="22"/>
          <w:szCs w:val="22"/>
        </w:rPr>
        <w:tab/>
      </w:r>
      <w:r w:rsidR="00D86130">
        <w:rPr>
          <w:sz w:val="22"/>
          <w:szCs w:val="22"/>
        </w:rPr>
        <w:t xml:space="preserve">Describe how the </w:t>
      </w:r>
      <w:r w:rsidR="001A6534">
        <w:rPr>
          <w:sz w:val="22"/>
          <w:szCs w:val="22"/>
        </w:rPr>
        <w:t>theatre</w:t>
      </w:r>
      <w:r w:rsidR="00D86130">
        <w:rPr>
          <w:sz w:val="22"/>
          <w:szCs w:val="22"/>
        </w:rPr>
        <w:t xml:space="preserve"> unit evaluates, plans, and makes projections</w:t>
      </w:r>
      <w:r>
        <w:rPr>
          <w:sz w:val="22"/>
          <w:szCs w:val="22"/>
        </w:rPr>
        <w:t xml:space="preserve">. As part of the narrative, describe any basic concepts, policies, procedures, and/or schedules that fundamentally characterize or shape evaluation, planning, and projection in the </w:t>
      </w:r>
      <w:r w:rsidR="001A6534">
        <w:rPr>
          <w:sz w:val="22"/>
          <w:szCs w:val="22"/>
        </w:rPr>
        <w:t>theatre</w:t>
      </w:r>
      <w:r>
        <w:rPr>
          <w:sz w:val="22"/>
          <w:szCs w:val="22"/>
        </w:rPr>
        <w:t xml:space="preserve"> unit and at other levels that affect the </w:t>
      </w:r>
      <w:r w:rsidR="001A6534">
        <w:rPr>
          <w:sz w:val="22"/>
          <w:szCs w:val="22"/>
        </w:rPr>
        <w:t>theatre</w:t>
      </w:r>
      <w:r>
        <w:rPr>
          <w:sz w:val="22"/>
          <w:szCs w:val="22"/>
        </w:rPr>
        <w:t xml:space="preserve"> unit.</w:t>
      </w:r>
    </w:p>
    <w:p w14:paraId="3397C9E8" w14:textId="77777777" w:rsidR="00012EF8" w:rsidRDefault="00012EF8" w:rsidP="00012EF8">
      <w:pPr>
        <w:spacing w:after="180"/>
        <w:ind w:left="720" w:hanging="360"/>
        <w:rPr>
          <w:sz w:val="22"/>
          <w:szCs w:val="22"/>
        </w:rPr>
      </w:pPr>
      <w:r>
        <w:rPr>
          <w:sz w:val="22"/>
          <w:szCs w:val="22"/>
        </w:rPr>
        <w:t>2.</w:t>
      </w:r>
      <w:r>
        <w:rPr>
          <w:sz w:val="22"/>
          <w:szCs w:val="22"/>
        </w:rPr>
        <w:tab/>
        <w:t xml:space="preserve">Evaluate on a fundamental level the extent to which: </w:t>
      </w:r>
    </w:p>
    <w:p w14:paraId="6129AAD6" w14:textId="77777777" w:rsidR="00012EF8" w:rsidRDefault="00012EF8" w:rsidP="00012EF8">
      <w:pPr>
        <w:spacing w:after="180"/>
        <w:ind w:left="1080" w:hanging="360"/>
        <w:rPr>
          <w:sz w:val="22"/>
          <w:szCs w:val="22"/>
        </w:rPr>
      </w:pPr>
      <w:r>
        <w:rPr>
          <w:sz w:val="22"/>
          <w:szCs w:val="22"/>
        </w:rPr>
        <w:t>a.</w:t>
      </w:r>
      <w:r>
        <w:rPr>
          <w:sz w:val="22"/>
          <w:szCs w:val="22"/>
        </w:rPr>
        <w:tab/>
        <w:t>All elements of the unit’s work—purposes, size, scope, programs, resources, policies, etc.—have a logical, functioning, and productive relationship.</w:t>
      </w:r>
    </w:p>
    <w:p w14:paraId="168BC09E" w14:textId="77777777" w:rsidR="00012EF8" w:rsidRDefault="00012EF8" w:rsidP="00012EF8">
      <w:pPr>
        <w:spacing w:after="180"/>
        <w:ind w:left="1080" w:hanging="360"/>
        <w:rPr>
          <w:sz w:val="22"/>
          <w:szCs w:val="22"/>
        </w:rPr>
      </w:pPr>
      <w:r>
        <w:rPr>
          <w:sz w:val="22"/>
          <w:szCs w:val="22"/>
        </w:rPr>
        <w:t>b.</w:t>
      </w:r>
      <w:r>
        <w:rPr>
          <w:sz w:val="22"/>
          <w:szCs w:val="22"/>
        </w:rPr>
        <w:tab/>
        <w:t>Evaluation, planning, and projection efforts</w:t>
      </w:r>
    </w:p>
    <w:p w14:paraId="0A691DF5" w14:textId="77777777" w:rsidR="00920151" w:rsidRDefault="00012EF8" w:rsidP="00920151">
      <w:pPr>
        <w:spacing w:after="180"/>
        <w:ind w:left="1440" w:hanging="360"/>
        <w:rPr>
          <w:sz w:val="22"/>
          <w:szCs w:val="22"/>
        </w:rPr>
      </w:pPr>
      <w:r>
        <w:rPr>
          <w:sz w:val="22"/>
          <w:szCs w:val="22"/>
        </w:rPr>
        <w:t>(1)</w:t>
      </w:r>
      <w:r>
        <w:rPr>
          <w:sz w:val="22"/>
          <w:szCs w:val="22"/>
        </w:rPr>
        <w:tab/>
        <w:t>support stated purposes (</w:t>
      </w:r>
      <w:r w:rsidR="001A6534">
        <w:rPr>
          <w:sz w:val="22"/>
          <w:szCs w:val="22"/>
        </w:rPr>
        <w:t>theatre</w:t>
      </w:r>
      <w:r>
        <w:rPr>
          <w:sz w:val="22"/>
          <w:szCs w:val="22"/>
        </w:rPr>
        <w:t xml:space="preserve"> unit, curricular, and </w:t>
      </w:r>
      <w:r w:rsidR="00920151">
        <w:rPr>
          <w:sz w:val="22"/>
          <w:szCs w:val="22"/>
        </w:rPr>
        <w:t>institutional</w:t>
      </w:r>
      <w:r>
        <w:rPr>
          <w:sz w:val="22"/>
          <w:szCs w:val="22"/>
        </w:rPr>
        <w:t>)</w:t>
      </w:r>
      <w:r w:rsidR="00920151">
        <w:rPr>
          <w:sz w:val="22"/>
          <w:szCs w:val="22"/>
        </w:rPr>
        <w:t>;</w:t>
      </w:r>
    </w:p>
    <w:p w14:paraId="7DAEE816" w14:textId="77777777" w:rsidR="00920151" w:rsidRDefault="00920151" w:rsidP="00920151">
      <w:pPr>
        <w:spacing w:after="240"/>
        <w:ind w:left="1440" w:hanging="360"/>
        <w:rPr>
          <w:sz w:val="22"/>
          <w:szCs w:val="22"/>
        </w:rPr>
      </w:pPr>
      <w:r>
        <w:rPr>
          <w:sz w:val="22"/>
          <w:szCs w:val="22"/>
        </w:rPr>
        <w:t>(2)</w:t>
      </w:r>
      <w:r>
        <w:rPr>
          <w:sz w:val="22"/>
          <w:szCs w:val="22"/>
        </w:rPr>
        <w:tab/>
        <w:t>are used as elements of short- and long-term decision</w:t>
      </w:r>
      <w:r w:rsidR="005D6060">
        <w:rPr>
          <w:sz w:val="22"/>
          <w:szCs w:val="22"/>
        </w:rPr>
        <w:t>-</w:t>
      </w:r>
      <w:r>
        <w:rPr>
          <w:sz w:val="22"/>
          <w:szCs w:val="22"/>
        </w:rPr>
        <w:t>making</w:t>
      </w:r>
      <w:r w:rsidR="005D6060">
        <w:rPr>
          <w:sz w:val="22"/>
          <w:szCs w:val="22"/>
        </w:rPr>
        <w:t>;</w:t>
      </w:r>
      <w:r>
        <w:rPr>
          <w:sz w:val="22"/>
          <w:szCs w:val="22"/>
        </w:rPr>
        <w:t xml:space="preserve"> for example, manage contingencies, opportunities and constraints; maintain productive relationships among evolving priorities and resource allocations, etc.</w:t>
      </w:r>
    </w:p>
    <w:p w14:paraId="3A0A9B03" w14:textId="77777777" w:rsidR="00D86130" w:rsidRDefault="00D86130" w:rsidP="00920151">
      <w:pPr>
        <w:spacing w:after="180"/>
        <w:ind w:left="360" w:hanging="360"/>
        <w:rPr>
          <w:b/>
          <w:sz w:val="22"/>
          <w:szCs w:val="22"/>
        </w:rPr>
      </w:pPr>
      <w:r>
        <w:rPr>
          <w:b/>
          <w:sz w:val="22"/>
          <w:szCs w:val="22"/>
        </w:rPr>
        <w:t>B.</w:t>
      </w:r>
      <w:r>
        <w:rPr>
          <w:b/>
          <w:sz w:val="22"/>
          <w:szCs w:val="22"/>
        </w:rPr>
        <w:tab/>
        <w:t>Students</w:t>
      </w:r>
    </w:p>
    <w:p w14:paraId="43E9A838" w14:textId="77777777" w:rsidR="00D86130" w:rsidRDefault="00D86130">
      <w:pPr>
        <w:spacing w:after="280"/>
        <w:ind w:left="360"/>
        <w:rPr>
          <w:sz w:val="22"/>
          <w:szCs w:val="22"/>
        </w:rPr>
      </w:pPr>
      <w:r>
        <w:rPr>
          <w:sz w:val="22"/>
          <w:szCs w:val="22"/>
        </w:rPr>
        <w:t>Describe means for using various evaluations of student achievement presented in items A.</w:t>
      </w:r>
      <w:r w:rsidR="00920151">
        <w:rPr>
          <w:sz w:val="22"/>
          <w:szCs w:val="22"/>
        </w:rPr>
        <w:t xml:space="preserve"> and B</w:t>
      </w:r>
      <w:r>
        <w:rPr>
          <w:sz w:val="22"/>
          <w:szCs w:val="22"/>
        </w:rPr>
        <w:t xml:space="preserve">. of the </w:t>
      </w:r>
      <w:r>
        <w:rPr>
          <w:i/>
          <w:sz w:val="22"/>
          <w:szCs w:val="22"/>
        </w:rPr>
        <w:t>Instructional Programs Portfolio</w:t>
      </w:r>
      <w:r>
        <w:rPr>
          <w:sz w:val="22"/>
          <w:szCs w:val="22"/>
        </w:rPr>
        <w:t xml:space="preserve"> (</w:t>
      </w:r>
      <w:r w:rsidR="003545D8">
        <w:rPr>
          <w:sz w:val="22"/>
          <w:szCs w:val="22"/>
        </w:rPr>
        <w:t>Section II</w:t>
      </w:r>
      <w:r>
        <w:rPr>
          <w:sz w:val="22"/>
          <w:szCs w:val="22"/>
        </w:rPr>
        <w:t xml:space="preserve">) and applicable sections of the </w:t>
      </w:r>
      <w:r>
        <w:rPr>
          <w:i/>
          <w:sz w:val="22"/>
          <w:szCs w:val="22"/>
        </w:rPr>
        <w:t>Management Documents Portfolio</w:t>
      </w:r>
      <w:r>
        <w:rPr>
          <w:sz w:val="22"/>
          <w:szCs w:val="22"/>
        </w:rPr>
        <w:t xml:space="preserve"> (</w:t>
      </w:r>
      <w:r w:rsidR="003545D8">
        <w:rPr>
          <w:sz w:val="22"/>
          <w:szCs w:val="22"/>
        </w:rPr>
        <w:t>Section IV</w:t>
      </w:r>
      <w:r>
        <w:rPr>
          <w:sz w:val="22"/>
          <w:szCs w:val="22"/>
        </w:rPr>
        <w:t xml:space="preserve">) in the course of </w:t>
      </w:r>
      <w:r w:rsidR="001A6534">
        <w:rPr>
          <w:sz w:val="22"/>
          <w:szCs w:val="22"/>
        </w:rPr>
        <w:t>theatre</w:t>
      </w:r>
      <w:r>
        <w:rPr>
          <w:sz w:val="22"/>
          <w:szCs w:val="22"/>
        </w:rPr>
        <w:t xml:space="preserve"> unit and program improvement.</w:t>
      </w:r>
    </w:p>
    <w:p w14:paraId="75E735EC" w14:textId="77777777" w:rsidR="00D86130" w:rsidRDefault="00920151" w:rsidP="00920151">
      <w:pPr>
        <w:spacing w:after="180"/>
        <w:ind w:left="360" w:hanging="360"/>
        <w:rPr>
          <w:b/>
          <w:sz w:val="22"/>
          <w:szCs w:val="22"/>
        </w:rPr>
      </w:pPr>
      <w:r>
        <w:rPr>
          <w:b/>
          <w:sz w:val="22"/>
          <w:szCs w:val="22"/>
        </w:rPr>
        <w:t>C</w:t>
      </w:r>
      <w:r w:rsidR="00D86130">
        <w:rPr>
          <w:b/>
          <w:sz w:val="22"/>
          <w:szCs w:val="22"/>
        </w:rPr>
        <w:t>.</w:t>
      </w:r>
      <w:r w:rsidR="00D86130">
        <w:rPr>
          <w:b/>
          <w:sz w:val="22"/>
          <w:szCs w:val="22"/>
        </w:rPr>
        <w:tab/>
      </w:r>
      <w:r>
        <w:rPr>
          <w:b/>
          <w:sz w:val="22"/>
          <w:szCs w:val="22"/>
        </w:rPr>
        <w:t>Projected Improvements and Changes</w:t>
      </w:r>
    </w:p>
    <w:p w14:paraId="420C86CF" w14:textId="77777777" w:rsidR="00920151" w:rsidRPr="00920151" w:rsidRDefault="00920151" w:rsidP="00920151">
      <w:pPr>
        <w:spacing w:after="180"/>
        <w:ind w:left="360"/>
        <w:rPr>
          <w:sz w:val="22"/>
          <w:szCs w:val="22"/>
        </w:rPr>
      </w:pPr>
      <w:r>
        <w:rPr>
          <w:sz w:val="22"/>
          <w:szCs w:val="22"/>
        </w:rPr>
        <w:t>Indicate areas for improvement and/or plans for change in one or more of the following categories. Respond only in the categories where improvements and changes are being considered, planned, or are in the process of completion. Please combine categories or create new ones as appropriate to the nature of the information you are providing.</w:t>
      </w:r>
    </w:p>
    <w:p w14:paraId="759C9893" w14:textId="77777777" w:rsidR="00D86130" w:rsidRDefault="00D86130">
      <w:pPr>
        <w:spacing w:after="180"/>
        <w:ind w:left="720" w:hanging="259"/>
        <w:rPr>
          <w:sz w:val="22"/>
          <w:szCs w:val="22"/>
        </w:rPr>
      </w:pPr>
      <w:r>
        <w:rPr>
          <w:sz w:val="22"/>
          <w:szCs w:val="22"/>
        </w:rPr>
        <w:t>1.</w:t>
      </w:r>
      <w:r>
        <w:rPr>
          <w:sz w:val="22"/>
          <w:szCs w:val="22"/>
        </w:rPr>
        <w:tab/>
        <w:t>Purposes, including levels of artistic, educational, and scholarly aspiration;</w:t>
      </w:r>
    </w:p>
    <w:p w14:paraId="13963664" w14:textId="77777777" w:rsidR="00D86130" w:rsidRDefault="00D86130">
      <w:pPr>
        <w:spacing w:after="180"/>
        <w:ind w:left="720" w:hanging="259"/>
        <w:rPr>
          <w:sz w:val="22"/>
          <w:szCs w:val="22"/>
        </w:rPr>
      </w:pPr>
      <w:r>
        <w:rPr>
          <w:sz w:val="22"/>
          <w:szCs w:val="22"/>
        </w:rPr>
        <w:t>2.</w:t>
      </w:r>
      <w:r>
        <w:rPr>
          <w:sz w:val="22"/>
          <w:szCs w:val="22"/>
        </w:rPr>
        <w:tab/>
        <w:t>Size and scope;</w:t>
      </w:r>
    </w:p>
    <w:p w14:paraId="04B15EE4" w14:textId="77777777" w:rsidR="00D86130" w:rsidRDefault="00D86130">
      <w:pPr>
        <w:spacing w:after="180"/>
        <w:ind w:left="720" w:hanging="259"/>
        <w:rPr>
          <w:sz w:val="22"/>
          <w:szCs w:val="22"/>
        </w:rPr>
      </w:pPr>
      <w:r>
        <w:rPr>
          <w:sz w:val="22"/>
          <w:szCs w:val="22"/>
        </w:rPr>
        <w:t>3.</w:t>
      </w:r>
      <w:r>
        <w:rPr>
          <w:sz w:val="22"/>
          <w:szCs w:val="22"/>
        </w:rPr>
        <w:tab/>
        <w:t>Governance and administration;</w:t>
      </w:r>
    </w:p>
    <w:p w14:paraId="23920C06" w14:textId="77777777" w:rsidR="00D86130" w:rsidRDefault="00D86130">
      <w:pPr>
        <w:spacing w:after="180"/>
        <w:ind w:left="720" w:hanging="259"/>
        <w:rPr>
          <w:sz w:val="22"/>
          <w:szCs w:val="22"/>
        </w:rPr>
      </w:pPr>
      <w:r>
        <w:rPr>
          <w:sz w:val="22"/>
          <w:szCs w:val="22"/>
        </w:rPr>
        <w:t>4.</w:t>
      </w:r>
      <w:r>
        <w:rPr>
          <w:sz w:val="22"/>
          <w:szCs w:val="22"/>
        </w:rPr>
        <w:tab/>
        <w:t>Faculty and staff;</w:t>
      </w:r>
    </w:p>
    <w:p w14:paraId="34E408B0" w14:textId="765C8FE5" w:rsidR="00D86130" w:rsidRDefault="00D86130">
      <w:pPr>
        <w:spacing w:after="180"/>
        <w:ind w:left="720" w:hanging="259"/>
        <w:rPr>
          <w:sz w:val="22"/>
          <w:szCs w:val="22"/>
        </w:rPr>
      </w:pPr>
      <w:r>
        <w:rPr>
          <w:sz w:val="22"/>
          <w:szCs w:val="22"/>
        </w:rPr>
        <w:t>5.</w:t>
      </w:r>
      <w:r>
        <w:rPr>
          <w:sz w:val="22"/>
          <w:szCs w:val="22"/>
        </w:rPr>
        <w:tab/>
        <w:t xml:space="preserve">Facilities, equipment, </w:t>
      </w:r>
      <w:r w:rsidR="00310A02">
        <w:rPr>
          <w:sz w:val="22"/>
          <w:szCs w:val="22"/>
        </w:rPr>
        <w:t xml:space="preserve">technology, </w:t>
      </w:r>
      <w:r>
        <w:rPr>
          <w:sz w:val="22"/>
          <w:szCs w:val="22"/>
        </w:rPr>
        <w:t>health and safety;</w:t>
      </w:r>
    </w:p>
    <w:p w14:paraId="2B2E1EDB" w14:textId="77777777" w:rsidR="00D86130" w:rsidRDefault="00D86130">
      <w:pPr>
        <w:spacing w:after="180"/>
        <w:ind w:left="720" w:hanging="259"/>
        <w:rPr>
          <w:sz w:val="22"/>
          <w:szCs w:val="22"/>
        </w:rPr>
      </w:pPr>
      <w:r>
        <w:rPr>
          <w:sz w:val="22"/>
          <w:szCs w:val="22"/>
        </w:rPr>
        <w:t>6.</w:t>
      </w:r>
      <w:r>
        <w:rPr>
          <w:sz w:val="22"/>
          <w:szCs w:val="22"/>
        </w:rPr>
        <w:tab/>
        <w:t>Library and learning resources;</w:t>
      </w:r>
    </w:p>
    <w:p w14:paraId="23628603" w14:textId="77777777" w:rsidR="00D86130" w:rsidRDefault="00D86130">
      <w:pPr>
        <w:spacing w:after="180"/>
        <w:ind w:left="720" w:hanging="259"/>
        <w:rPr>
          <w:sz w:val="22"/>
          <w:szCs w:val="22"/>
        </w:rPr>
      </w:pPr>
      <w:r>
        <w:rPr>
          <w:sz w:val="22"/>
          <w:szCs w:val="22"/>
        </w:rPr>
        <w:t>7.</w:t>
      </w:r>
      <w:r>
        <w:rPr>
          <w:sz w:val="22"/>
          <w:szCs w:val="22"/>
        </w:rPr>
        <w:tab/>
        <w:t>Recruitment procedures, admission-retention, record keeping, and advisement;</w:t>
      </w:r>
    </w:p>
    <w:p w14:paraId="15BBDB63" w14:textId="77777777" w:rsidR="00D86130" w:rsidRDefault="00D86130">
      <w:pPr>
        <w:spacing w:after="180"/>
        <w:ind w:left="720" w:hanging="259"/>
        <w:rPr>
          <w:sz w:val="22"/>
          <w:szCs w:val="22"/>
        </w:rPr>
      </w:pPr>
      <w:r>
        <w:rPr>
          <w:sz w:val="22"/>
          <w:szCs w:val="22"/>
        </w:rPr>
        <w:t>8.</w:t>
      </w:r>
      <w:r>
        <w:rPr>
          <w:sz w:val="22"/>
          <w:szCs w:val="22"/>
        </w:rPr>
        <w:tab/>
        <w:t>Published materials and Web sites;</w:t>
      </w:r>
    </w:p>
    <w:p w14:paraId="62DC2494" w14:textId="77777777" w:rsidR="00D86130" w:rsidRDefault="00D86130">
      <w:pPr>
        <w:spacing w:after="180"/>
        <w:ind w:left="720" w:hanging="259"/>
        <w:rPr>
          <w:sz w:val="22"/>
          <w:szCs w:val="22"/>
        </w:rPr>
      </w:pPr>
      <w:r>
        <w:rPr>
          <w:sz w:val="22"/>
          <w:szCs w:val="22"/>
        </w:rPr>
        <w:t>9.</w:t>
      </w:r>
      <w:r>
        <w:rPr>
          <w:sz w:val="22"/>
          <w:szCs w:val="22"/>
        </w:rPr>
        <w:tab/>
        <w:t>Community involvement;</w:t>
      </w:r>
    </w:p>
    <w:p w14:paraId="327423C6" w14:textId="77777777" w:rsidR="00D86130" w:rsidRDefault="00D86130">
      <w:pPr>
        <w:spacing w:after="180"/>
        <w:ind w:left="720" w:hanging="360"/>
        <w:rPr>
          <w:sz w:val="22"/>
          <w:szCs w:val="22"/>
        </w:rPr>
      </w:pPr>
      <w:r>
        <w:rPr>
          <w:sz w:val="22"/>
          <w:szCs w:val="22"/>
        </w:rPr>
        <w:t>10.</w:t>
      </w:r>
      <w:r>
        <w:rPr>
          <w:sz w:val="22"/>
          <w:szCs w:val="22"/>
        </w:rPr>
        <w:tab/>
        <w:t>Articulation with other schools;</w:t>
      </w:r>
    </w:p>
    <w:p w14:paraId="2C8D2CE3" w14:textId="77777777" w:rsidR="00D86130" w:rsidRDefault="00D86130">
      <w:pPr>
        <w:spacing w:after="180"/>
        <w:ind w:left="720" w:hanging="360"/>
        <w:rPr>
          <w:sz w:val="22"/>
          <w:szCs w:val="22"/>
        </w:rPr>
      </w:pPr>
      <w:r>
        <w:rPr>
          <w:sz w:val="22"/>
          <w:szCs w:val="22"/>
        </w:rPr>
        <w:t>11.</w:t>
      </w:r>
      <w:r>
        <w:rPr>
          <w:sz w:val="22"/>
          <w:szCs w:val="22"/>
        </w:rPr>
        <w:tab/>
        <w:t>Evaluation, planning, and projections;</w:t>
      </w:r>
    </w:p>
    <w:p w14:paraId="3EFFBEA8" w14:textId="77777777" w:rsidR="00D86130" w:rsidRDefault="00D86130">
      <w:pPr>
        <w:spacing w:after="180"/>
        <w:ind w:left="720" w:hanging="360"/>
        <w:rPr>
          <w:sz w:val="22"/>
          <w:szCs w:val="22"/>
        </w:rPr>
      </w:pPr>
      <w:r>
        <w:rPr>
          <w:sz w:val="22"/>
          <w:szCs w:val="22"/>
        </w:rPr>
        <w:t>12.</w:t>
      </w:r>
      <w:r>
        <w:rPr>
          <w:sz w:val="22"/>
          <w:szCs w:val="22"/>
        </w:rPr>
        <w:tab/>
        <w:t>Any current curricular issues not addressed in item II.</w:t>
      </w:r>
      <w:r w:rsidR="00920151">
        <w:rPr>
          <w:sz w:val="22"/>
          <w:szCs w:val="22"/>
        </w:rPr>
        <w:t>B</w:t>
      </w:r>
      <w:r>
        <w:rPr>
          <w:sz w:val="22"/>
          <w:szCs w:val="22"/>
        </w:rPr>
        <w:t xml:space="preserve">. of the </w:t>
      </w:r>
      <w:r>
        <w:rPr>
          <w:i/>
          <w:sz w:val="22"/>
          <w:szCs w:val="22"/>
        </w:rPr>
        <w:t>Instructional Programs Portfolio</w:t>
      </w:r>
      <w:r>
        <w:rPr>
          <w:sz w:val="22"/>
          <w:szCs w:val="22"/>
        </w:rPr>
        <w:t>;</w:t>
      </w:r>
    </w:p>
    <w:p w14:paraId="744203BA" w14:textId="77777777" w:rsidR="00D86130" w:rsidRDefault="00D86130">
      <w:pPr>
        <w:spacing w:after="180"/>
        <w:ind w:left="720" w:hanging="360"/>
        <w:rPr>
          <w:sz w:val="22"/>
          <w:szCs w:val="22"/>
        </w:rPr>
      </w:pPr>
      <w:r>
        <w:rPr>
          <w:sz w:val="22"/>
          <w:szCs w:val="22"/>
        </w:rPr>
        <w:t>13.</w:t>
      </w:r>
      <w:r>
        <w:rPr>
          <w:sz w:val="22"/>
          <w:szCs w:val="22"/>
        </w:rPr>
        <w:tab/>
        <w:t>Levels of admission, retention, and/or graduation requirements;</w:t>
      </w:r>
    </w:p>
    <w:p w14:paraId="2395E877" w14:textId="77777777" w:rsidR="00D86130" w:rsidRDefault="00D86130">
      <w:pPr>
        <w:spacing w:after="180"/>
        <w:ind w:left="720" w:hanging="360"/>
        <w:rPr>
          <w:sz w:val="22"/>
          <w:szCs w:val="22"/>
        </w:rPr>
      </w:pPr>
      <w:r>
        <w:rPr>
          <w:sz w:val="22"/>
          <w:szCs w:val="22"/>
        </w:rPr>
        <w:t>14.</w:t>
      </w:r>
      <w:r>
        <w:rPr>
          <w:sz w:val="22"/>
          <w:szCs w:val="22"/>
        </w:rPr>
        <w:tab/>
        <w:t>Plans for expanding or ending curricular offerings (with timetables if applicable); and</w:t>
      </w:r>
    </w:p>
    <w:p w14:paraId="4903D44D" w14:textId="77777777" w:rsidR="00D86130" w:rsidRDefault="00D86130">
      <w:pPr>
        <w:spacing w:after="280"/>
        <w:ind w:left="720" w:hanging="360"/>
        <w:rPr>
          <w:sz w:val="22"/>
          <w:szCs w:val="22"/>
        </w:rPr>
      </w:pPr>
      <w:r>
        <w:rPr>
          <w:sz w:val="22"/>
          <w:szCs w:val="22"/>
        </w:rPr>
        <w:t>15.</w:t>
      </w:r>
      <w:r>
        <w:rPr>
          <w:sz w:val="22"/>
          <w:szCs w:val="22"/>
        </w:rPr>
        <w:tab/>
        <w:t xml:space="preserve">Other issues important to the </w:t>
      </w:r>
      <w:r w:rsidR="001A6534">
        <w:rPr>
          <w:sz w:val="22"/>
          <w:szCs w:val="22"/>
        </w:rPr>
        <w:t>theatre</w:t>
      </w:r>
      <w:r>
        <w:rPr>
          <w:sz w:val="22"/>
          <w:szCs w:val="22"/>
        </w:rPr>
        <w:t xml:space="preserve"> unit.</w:t>
      </w:r>
    </w:p>
    <w:p w14:paraId="32F47B38" w14:textId="77777777" w:rsidR="00D86130" w:rsidRDefault="00920151">
      <w:pPr>
        <w:spacing w:after="180"/>
        <w:ind w:left="360" w:hanging="360"/>
        <w:rPr>
          <w:b/>
          <w:sz w:val="22"/>
          <w:szCs w:val="22"/>
        </w:rPr>
      </w:pPr>
      <w:r>
        <w:rPr>
          <w:b/>
          <w:sz w:val="22"/>
          <w:szCs w:val="22"/>
        </w:rPr>
        <w:t>D</w:t>
      </w:r>
      <w:r w:rsidR="00D86130">
        <w:rPr>
          <w:b/>
          <w:sz w:val="22"/>
          <w:szCs w:val="22"/>
        </w:rPr>
        <w:t>.</w:t>
      </w:r>
      <w:r w:rsidR="00D86130">
        <w:rPr>
          <w:b/>
          <w:sz w:val="22"/>
          <w:szCs w:val="22"/>
        </w:rPr>
        <w:tab/>
        <w:t>Futures Issues</w:t>
      </w:r>
    </w:p>
    <w:p w14:paraId="6827E6BD" w14:textId="77777777" w:rsidR="00D86130" w:rsidRDefault="00D86130">
      <w:pPr>
        <w:spacing w:after="180"/>
        <w:ind w:left="360"/>
        <w:rPr>
          <w:sz w:val="22"/>
          <w:szCs w:val="22"/>
        </w:rPr>
      </w:pPr>
      <w:r>
        <w:rPr>
          <w:sz w:val="22"/>
          <w:szCs w:val="22"/>
        </w:rPr>
        <w:t xml:space="preserve">Describe the most significant opportunities and challenges the </w:t>
      </w:r>
      <w:r w:rsidR="001A6534">
        <w:rPr>
          <w:sz w:val="22"/>
          <w:szCs w:val="22"/>
        </w:rPr>
        <w:t>theatre</w:t>
      </w:r>
      <w:r>
        <w:rPr>
          <w:sz w:val="22"/>
          <w:szCs w:val="22"/>
        </w:rPr>
        <w:t xml:space="preserve"> unit expects in the next five to ten years. Evaluate the unit’s readiness to work productively with these opportunities and challenges. </w:t>
      </w:r>
    </w:p>
    <w:p w14:paraId="5DCBC0DE" w14:textId="77777777" w:rsidR="00D86130" w:rsidRDefault="00D86130">
      <w:pPr>
        <w:spacing w:after="180"/>
        <w:ind w:left="360"/>
        <w:rPr>
          <w:sz w:val="22"/>
          <w:szCs w:val="22"/>
        </w:rPr>
      </w:pPr>
    </w:p>
    <w:p w14:paraId="6CB2E72D" w14:textId="77777777" w:rsidR="00D86130" w:rsidRDefault="00D86130">
      <w:pPr>
        <w:spacing w:after="180"/>
        <w:ind w:left="360"/>
        <w:rPr>
          <w:sz w:val="22"/>
          <w:szCs w:val="22"/>
        </w:rPr>
        <w:sectPr w:rsidR="00D86130">
          <w:headerReference w:type="default" r:id="rId24"/>
          <w:footnotePr>
            <w:pos w:val="beneathText"/>
          </w:footnotePr>
          <w:pgSz w:w="12240" w:h="15840" w:code="1"/>
          <w:pgMar w:top="1440" w:right="1584" w:bottom="1584" w:left="1584" w:header="720" w:footer="864" w:gutter="0"/>
          <w:cols w:space="720"/>
          <w:docGrid w:linePitch="360"/>
        </w:sectPr>
      </w:pPr>
    </w:p>
    <w:p w14:paraId="265BA415" w14:textId="77777777" w:rsidR="00D86130" w:rsidRDefault="00D86130">
      <w:pPr>
        <w:pageBreakBefore/>
        <w:spacing w:after="180"/>
        <w:ind w:left="360" w:hanging="360"/>
        <w:rPr>
          <w:b/>
          <w:caps/>
          <w:sz w:val="22"/>
          <w:szCs w:val="22"/>
        </w:rPr>
      </w:pPr>
      <w:bookmarkStart w:id="7" w:name="OLE_LINK11"/>
      <w:bookmarkStart w:id="8" w:name="OLE_LINK12"/>
      <w:r>
        <w:rPr>
          <w:b/>
          <w:caps/>
          <w:sz w:val="22"/>
          <w:szCs w:val="22"/>
        </w:rPr>
        <w:t>Section IV.  MANAGEMENT DOCUMENTS PORTFOLIO (MDP)</w:t>
      </w:r>
    </w:p>
    <w:p w14:paraId="24B2817D" w14:textId="77777777" w:rsidR="007621E1" w:rsidRPr="007C0B1A" w:rsidRDefault="007621E1" w:rsidP="007621E1">
      <w:pPr>
        <w:spacing w:after="180"/>
        <w:rPr>
          <w:i/>
          <w:sz w:val="22"/>
          <w:szCs w:val="22"/>
        </w:rPr>
      </w:pPr>
      <w:r w:rsidRPr="007C0B1A">
        <w:rPr>
          <w:b/>
          <w:i/>
          <w:sz w:val="22"/>
          <w:szCs w:val="22"/>
        </w:rPr>
        <w:t>Before proceeding, please review the following 10 notes</w:t>
      </w:r>
      <w:r w:rsidRPr="007C0B1A">
        <w:rPr>
          <w:i/>
          <w:sz w:val="22"/>
          <w:szCs w:val="22"/>
        </w:rPr>
        <w:t>:</w:t>
      </w:r>
    </w:p>
    <w:p w14:paraId="6F1E534D" w14:textId="77777777" w:rsidR="007621E1" w:rsidRDefault="007621E1" w:rsidP="007621E1">
      <w:pPr>
        <w:numPr>
          <w:ilvl w:val="0"/>
          <w:numId w:val="28"/>
        </w:numPr>
        <w:spacing w:after="180"/>
        <w:ind w:left="720" w:hanging="360"/>
        <w:rPr>
          <w:bCs/>
          <w:spacing w:val="-2"/>
          <w:sz w:val="22"/>
          <w:szCs w:val="22"/>
        </w:rPr>
      </w:pPr>
      <w:r w:rsidRPr="00531F6C">
        <w:rPr>
          <w:bCs/>
          <w:spacing w:val="-2"/>
          <w:sz w:val="22"/>
          <w:szCs w:val="22"/>
        </w:rPr>
        <w:t>NAS</w:t>
      </w:r>
      <w:r>
        <w:rPr>
          <w:bCs/>
          <w:spacing w:val="-2"/>
          <w:sz w:val="22"/>
          <w:szCs w:val="22"/>
        </w:rPr>
        <w:t>T</w:t>
      </w:r>
      <w:r w:rsidRPr="00531F6C">
        <w:rPr>
          <w:bCs/>
          <w:spacing w:val="-2"/>
          <w:sz w:val="22"/>
          <w:szCs w:val="22"/>
        </w:rPr>
        <w:t xml:space="preserve"> reviews are based significantly on information provided in Sections I., II., and III. of the Self-Study plus information provided in Section IV., the Management Documents Portfolio. As applicable, institutions may provide additional information in Section V. Appendices. When all sections are compiled in one document, material in each of the four or five sections must produce aggregate documentation of compliance with all standards applicable to the institution no matter how the Self-Study is structured by the institution. Various sections of the Management Documents Portfolio may serve a number of different functions: provide information specifically requested in the Management Documents Portfolio outline below; present information not provided in Sections I., II., or III.; provide documentation regarding issues addressed or referenced previously in the Self-Study; and so forth</w:t>
      </w:r>
      <w:r>
        <w:rPr>
          <w:bCs/>
          <w:spacing w:val="-2"/>
          <w:sz w:val="22"/>
          <w:szCs w:val="22"/>
        </w:rPr>
        <w:t>.</w:t>
      </w:r>
    </w:p>
    <w:p w14:paraId="796EA855" w14:textId="2B6E4DBC" w:rsidR="00D86130" w:rsidRDefault="00D86130" w:rsidP="007621E1">
      <w:pPr>
        <w:numPr>
          <w:ilvl w:val="0"/>
          <w:numId w:val="28"/>
        </w:numPr>
        <w:spacing w:after="180"/>
        <w:ind w:left="720" w:hanging="360"/>
        <w:rPr>
          <w:bCs/>
          <w:sz w:val="22"/>
          <w:szCs w:val="22"/>
        </w:rPr>
      </w:pPr>
      <w:r>
        <w:rPr>
          <w:bCs/>
          <w:sz w:val="22"/>
          <w:szCs w:val="22"/>
        </w:rPr>
        <w:t xml:space="preserve">This portfolio provides a set of reference material. It presents documents, publications, collected data, and resources used by the </w:t>
      </w:r>
      <w:r w:rsidR="001A6534">
        <w:rPr>
          <w:bCs/>
          <w:sz w:val="22"/>
          <w:szCs w:val="22"/>
        </w:rPr>
        <w:t>theatre</w:t>
      </w:r>
      <w:r>
        <w:rPr>
          <w:bCs/>
          <w:sz w:val="22"/>
          <w:szCs w:val="22"/>
        </w:rPr>
        <w:t xml:space="preserve"> unit. Normally, it requires compilation of existing documents, not new writing. These documents include institutional catalogs or portions thereof, HEADS Data Surveys, Web site resources, standard statements or policy documents, plans, and so forth.</w:t>
      </w:r>
      <w:r w:rsidR="00FF1E45">
        <w:rPr>
          <w:bCs/>
          <w:sz w:val="22"/>
          <w:szCs w:val="22"/>
        </w:rPr>
        <w:t xml:space="preserve"> Documents may be referenced but should not be duplicated or submitted multiple times.</w:t>
      </w:r>
    </w:p>
    <w:p w14:paraId="253CAC5B" w14:textId="77777777" w:rsidR="00D86130" w:rsidRDefault="00D86130" w:rsidP="007621E1">
      <w:pPr>
        <w:numPr>
          <w:ilvl w:val="0"/>
          <w:numId w:val="28"/>
        </w:numPr>
        <w:spacing w:after="180"/>
        <w:ind w:left="720" w:hanging="360"/>
        <w:rPr>
          <w:sz w:val="22"/>
          <w:szCs w:val="22"/>
        </w:rPr>
      </w:pPr>
      <w:r>
        <w:rPr>
          <w:sz w:val="22"/>
          <w:szCs w:val="22"/>
        </w:rPr>
        <w:t xml:space="preserve">The order of the </w:t>
      </w:r>
      <w:r>
        <w:rPr>
          <w:i/>
          <w:sz w:val="22"/>
          <w:szCs w:val="22"/>
        </w:rPr>
        <w:t>Management Documents Portfolio</w:t>
      </w:r>
      <w:r>
        <w:rPr>
          <w:sz w:val="22"/>
          <w:szCs w:val="22"/>
        </w:rPr>
        <w:t xml:space="preserve"> (</w:t>
      </w:r>
      <w:r w:rsidR="003545D8">
        <w:rPr>
          <w:sz w:val="22"/>
          <w:szCs w:val="22"/>
        </w:rPr>
        <w:t>Section IV</w:t>
      </w:r>
      <w:r>
        <w:rPr>
          <w:sz w:val="22"/>
          <w:szCs w:val="22"/>
        </w:rPr>
        <w:t>) tracks the order of previous Sections I, II, and III.</w:t>
      </w:r>
    </w:p>
    <w:p w14:paraId="23ACF30E" w14:textId="77777777" w:rsidR="00D86130" w:rsidRDefault="00D86130" w:rsidP="007621E1">
      <w:pPr>
        <w:numPr>
          <w:ilvl w:val="0"/>
          <w:numId w:val="28"/>
        </w:numPr>
        <w:spacing w:after="180"/>
        <w:ind w:left="720" w:hanging="360"/>
        <w:rPr>
          <w:sz w:val="22"/>
          <w:szCs w:val="22"/>
        </w:rPr>
      </w:pPr>
      <w:r>
        <w:rPr>
          <w:sz w:val="22"/>
          <w:szCs w:val="22"/>
        </w:rPr>
        <w:t xml:space="preserve">To save time, if the institution has previously prepared </w:t>
      </w:r>
      <w:proofErr w:type="gramStart"/>
      <w:r>
        <w:rPr>
          <w:sz w:val="22"/>
          <w:szCs w:val="22"/>
        </w:rPr>
        <w:t>an</w:t>
      </w:r>
      <w:proofErr w:type="gramEnd"/>
      <w:r>
        <w:rPr>
          <w:sz w:val="22"/>
          <w:szCs w:val="22"/>
        </w:rPr>
        <w:t xml:space="preserve"> </w:t>
      </w:r>
      <w:r w:rsidR="001A6534">
        <w:rPr>
          <w:sz w:val="22"/>
          <w:szCs w:val="22"/>
        </w:rPr>
        <w:t>NAST</w:t>
      </w:r>
      <w:r>
        <w:rPr>
          <w:sz w:val="22"/>
          <w:szCs w:val="22"/>
        </w:rPr>
        <w:t xml:space="preserve"> Self-Study, please locate and review either a previous </w:t>
      </w:r>
      <w:r>
        <w:rPr>
          <w:i/>
          <w:sz w:val="22"/>
          <w:szCs w:val="22"/>
        </w:rPr>
        <w:t xml:space="preserve">Management Documents Portfolio </w:t>
      </w:r>
      <w:r>
        <w:rPr>
          <w:sz w:val="22"/>
          <w:szCs w:val="22"/>
        </w:rPr>
        <w:t>or similar sections of a previous Self-Study, and update it to produce the items requested. Compare the information requested below to previous responses to ensure that your documents address current content requirements.</w:t>
      </w:r>
    </w:p>
    <w:p w14:paraId="3CF52B51" w14:textId="77777777" w:rsidR="00D86130" w:rsidRDefault="00D86130" w:rsidP="007621E1">
      <w:pPr>
        <w:numPr>
          <w:ilvl w:val="0"/>
          <w:numId w:val="28"/>
        </w:numPr>
        <w:spacing w:after="180"/>
        <w:ind w:left="720" w:hanging="360"/>
        <w:rPr>
          <w:sz w:val="22"/>
          <w:szCs w:val="22"/>
        </w:rPr>
      </w:pPr>
      <w:r>
        <w:rPr>
          <w:sz w:val="22"/>
          <w:szCs w:val="22"/>
        </w:rPr>
        <w:t xml:space="preserve">To complete a current </w:t>
      </w:r>
      <w:r>
        <w:rPr>
          <w:i/>
          <w:sz w:val="22"/>
          <w:szCs w:val="22"/>
        </w:rPr>
        <w:t>Management Documents Portfolio</w:t>
      </w:r>
      <w:r>
        <w:rPr>
          <w:sz w:val="22"/>
          <w:szCs w:val="22"/>
        </w:rPr>
        <w:t>, the following are needed:</w:t>
      </w:r>
    </w:p>
    <w:p w14:paraId="248B83FD" w14:textId="77777777" w:rsidR="00D86130" w:rsidRDefault="00D86130" w:rsidP="007621E1">
      <w:pPr>
        <w:suppressAutoHyphens w:val="0"/>
        <w:autoSpaceDN w:val="0"/>
        <w:adjustRightInd w:val="0"/>
        <w:spacing w:after="180"/>
        <w:ind w:left="720"/>
        <w:rPr>
          <w:sz w:val="22"/>
          <w:szCs w:val="22"/>
        </w:rPr>
      </w:pPr>
      <w:r>
        <w:rPr>
          <w:sz w:val="22"/>
          <w:szCs w:val="22"/>
        </w:rPr>
        <w:t>1.</w:t>
      </w:r>
      <w:r>
        <w:rPr>
          <w:sz w:val="22"/>
          <w:szCs w:val="22"/>
        </w:rPr>
        <w:tab/>
        <w:t xml:space="preserve">The latest edition of the </w:t>
      </w:r>
      <w:r w:rsidR="001A6534">
        <w:rPr>
          <w:sz w:val="22"/>
          <w:szCs w:val="22"/>
        </w:rPr>
        <w:t>NAST</w:t>
      </w:r>
      <w:r>
        <w:rPr>
          <w:sz w:val="22"/>
          <w:szCs w:val="22"/>
        </w:rPr>
        <w:t xml:space="preserve"> </w:t>
      </w:r>
      <w:r>
        <w:rPr>
          <w:i/>
          <w:sz w:val="22"/>
          <w:szCs w:val="22"/>
        </w:rPr>
        <w:t>Handbook</w:t>
      </w:r>
      <w:r>
        <w:rPr>
          <w:sz w:val="22"/>
          <w:szCs w:val="22"/>
        </w:rPr>
        <w:t xml:space="preserve"> and all current addenda; and</w:t>
      </w:r>
    </w:p>
    <w:p w14:paraId="17535848" w14:textId="77777777" w:rsidR="00D86130" w:rsidRDefault="00D86130" w:rsidP="007621E1">
      <w:pPr>
        <w:suppressAutoHyphens w:val="0"/>
        <w:autoSpaceDN w:val="0"/>
        <w:adjustRightInd w:val="0"/>
        <w:spacing w:after="180"/>
        <w:ind w:left="720"/>
        <w:rPr>
          <w:sz w:val="22"/>
          <w:szCs w:val="22"/>
        </w:rPr>
      </w:pPr>
      <w:r>
        <w:rPr>
          <w:sz w:val="22"/>
          <w:szCs w:val="22"/>
        </w:rPr>
        <w:t>2.</w:t>
      </w:r>
      <w:r>
        <w:rPr>
          <w:sz w:val="22"/>
          <w:szCs w:val="22"/>
        </w:rPr>
        <w:tab/>
      </w:r>
      <w:r w:rsidR="001A6534">
        <w:rPr>
          <w:sz w:val="22"/>
          <w:szCs w:val="22"/>
        </w:rPr>
        <w:t>NAST</w:t>
      </w:r>
      <w:r>
        <w:rPr>
          <w:sz w:val="22"/>
          <w:szCs w:val="22"/>
        </w:rPr>
        <w:t xml:space="preserve"> </w:t>
      </w:r>
      <w:r>
        <w:rPr>
          <w:i/>
          <w:sz w:val="22"/>
          <w:szCs w:val="22"/>
        </w:rPr>
        <w:t>Procedures for the Self-Study Document: Format A</w:t>
      </w:r>
      <w:r>
        <w:rPr>
          <w:sz w:val="22"/>
          <w:szCs w:val="22"/>
        </w:rPr>
        <w:t xml:space="preserve"> (this document).</w:t>
      </w:r>
    </w:p>
    <w:p w14:paraId="736E6DB0" w14:textId="77777777" w:rsidR="00D86130" w:rsidRDefault="00D86130" w:rsidP="007621E1">
      <w:pPr>
        <w:numPr>
          <w:ilvl w:val="1"/>
          <w:numId w:val="32"/>
        </w:numPr>
        <w:tabs>
          <w:tab w:val="clear" w:pos="1440"/>
        </w:tabs>
        <w:suppressAutoHyphens w:val="0"/>
        <w:autoSpaceDN w:val="0"/>
        <w:adjustRightInd w:val="0"/>
        <w:spacing w:after="180"/>
        <w:ind w:left="720" w:hanging="360"/>
        <w:rPr>
          <w:sz w:val="22"/>
          <w:szCs w:val="22"/>
        </w:rPr>
      </w:pPr>
      <w:r>
        <w:rPr>
          <w:sz w:val="22"/>
          <w:szCs w:val="22"/>
        </w:rPr>
        <w:t xml:space="preserve">With the exception of institutional catalogs, please provide only those portions of larger documents that apply to the </w:t>
      </w:r>
      <w:r w:rsidR="001A6534">
        <w:rPr>
          <w:sz w:val="22"/>
          <w:szCs w:val="22"/>
        </w:rPr>
        <w:t>theatre</w:t>
      </w:r>
      <w:r>
        <w:rPr>
          <w:sz w:val="22"/>
          <w:szCs w:val="22"/>
        </w:rPr>
        <w:t xml:space="preserve"> unit. </w:t>
      </w:r>
    </w:p>
    <w:p w14:paraId="6E72E73B" w14:textId="2F36EBB1" w:rsidR="00D86130" w:rsidRDefault="00D86130" w:rsidP="007621E1">
      <w:pPr>
        <w:numPr>
          <w:ilvl w:val="1"/>
          <w:numId w:val="32"/>
        </w:numPr>
        <w:tabs>
          <w:tab w:val="clear" w:pos="1440"/>
        </w:tabs>
        <w:suppressAutoHyphens w:val="0"/>
        <w:autoSpaceDN w:val="0"/>
        <w:adjustRightInd w:val="0"/>
        <w:spacing w:after="180"/>
        <w:ind w:left="720" w:hanging="360"/>
        <w:rPr>
          <w:sz w:val="22"/>
          <w:szCs w:val="22"/>
        </w:rPr>
      </w:pPr>
      <w:r>
        <w:rPr>
          <w:sz w:val="22"/>
          <w:szCs w:val="22"/>
        </w:rPr>
        <w:t xml:space="preserve">Excerpts from Web sites and information providing citations of Web sites must be clear and accurate. Citations must be </w:t>
      </w:r>
      <w:r w:rsidR="00FF1E45">
        <w:rPr>
          <w:sz w:val="22"/>
          <w:szCs w:val="22"/>
        </w:rPr>
        <w:t>readily available</w:t>
      </w:r>
      <w:r>
        <w:rPr>
          <w:sz w:val="22"/>
          <w:szCs w:val="22"/>
        </w:rPr>
        <w:t>.</w:t>
      </w:r>
    </w:p>
    <w:p w14:paraId="491DAAA9" w14:textId="68FC9F11" w:rsidR="00D86130" w:rsidRDefault="00D86130" w:rsidP="007621E1">
      <w:pPr>
        <w:numPr>
          <w:ilvl w:val="1"/>
          <w:numId w:val="32"/>
        </w:numPr>
        <w:tabs>
          <w:tab w:val="clear" w:pos="1440"/>
        </w:tabs>
        <w:suppressAutoHyphens w:val="0"/>
        <w:autoSpaceDN w:val="0"/>
        <w:adjustRightInd w:val="0"/>
        <w:spacing w:after="180"/>
        <w:ind w:left="720" w:hanging="360"/>
        <w:rPr>
          <w:sz w:val="22"/>
          <w:szCs w:val="22"/>
        </w:rPr>
      </w:pPr>
      <w:r>
        <w:rPr>
          <w:sz w:val="22"/>
          <w:szCs w:val="22"/>
        </w:rPr>
        <w:t xml:space="preserve">In previous sections of the Self-Study, as appropriate, </w:t>
      </w:r>
      <w:r w:rsidR="00FF1E45">
        <w:rPr>
          <w:sz w:val="22"/>
          <w:szCs w:val="22"/>
        </w:rPr>
        <w:t>feel free to reference</w:t>
      </w:r>
      <w:r>
        <w:rPr>
          <w:sz w:val="22"/>
          <w:szCs w:val="22"/>
        </w:rPr>
        <w:t xml:space="preserve"> items in the </w:t>
      </w:r>
      <w:r>
        <w:rPr>
          <w:i/>
          <w:sz w:val="22"/>
          <w:szCs w:val="22"/>
        </w:rPr>
        <w:t>Management Documents Portfolio</w:t>
      </w:r>
      <w:r>
        <w:rPr>
          <w:sz w:val="22"/>
          <w:szCs w:val="22"/>
        </w:rPr>
        <w:t>.</w:t>
      </w:r>
    </w:p>
    <w:p w14:paraId="1228E259" w14:textId="77777777" w:rsidR="00D86130" w:rsidRDefault="00D86130" w:rsidP="007621E1">
      <w:pPr>
        <w:numPr>
          <w:ilvl w:val="1"/>
          <w:numId w:val="32"/>
        </w:numPr>
        <w:tabs>
          <w:tab w:val="clear" w:pos="1440"/>
        </w:tabs>
        <w:suppressAutoHyphens w:val="0"/>
        <w:autoSpaceDN w:val="0"/>
        <w:adjustRightInd w:val="0"/>
        <w:spacing w:after="180"/>
        <w:ind w:left="720" w:hanging="360"/>
        <w:rPr>
          <w:sz w:val="22"/>
          <w:szCs w:val="22"/>
        </w:rPr>
      </w:pPr>
      <w:r>
        <w:rPr>
          <w:sz w:val="22"/>
          <w:szCs w:val="22"/>
        </w:rPr>
        <w:t xml:space="preserve">The information provided in </w:t>
      </w:r>
      <w:r w:rsidR="003545D8">
        <w:rPr>
          <w:sz w:val="22"/>
          <w:szCs w:val="22"/>
        </w:rPr>
        <w:t>Section IV</w:t>
      </w:r>
      <w:r>
        <w:rPr>
          <w:sz w:val="22"/>
          <w:szCs w:val="22"/>
        </w:rPr>
        <w:t xml:space="preserve"> must be included in the table of contents that precedes the main text of the Self-Study, or have its own table of contents, or be tabbed, or otherwise be formatted for easy reference.</w:t>
      </w:r>
    </w:p>
    <w:p w14:paraId="458038B6" w14:textId="77777777" w:rsidR="00A7292D" w:rsidRPr="00EE07BD" w:rsidRDefault="00A7292D" w:rsidP="00A7292D">
      <w:pPr>
        <w:numPr>
          <w:ilvl w:val="1"/>
          <w:numId w:val="32"/>
        </w:numPr>
        <w:tabs>
          <w:tab w:val="clear" w:pos="1440"/>
        </w:tabs>
        <w:suppressAutoHyphens w:val="0"/>
        <w:autoSpaceDN w:val="0"/>
        <w:adjustRightInd w:val="0"/>
        <w:spacing w:after="180"/>
        <w:ind w:left="720" w:hanging="360"/>
        <w:rPr>
          <w:sz w:val="22"/>
          <w:szCs w:val="22"/>
        </w:rPr>
      </w:pPr>
      <w:r w:rsidRPr="00EE07BD">
        <w:rPr>
          <w:sz w:val="22"/>
          <w:szCs w:val="22"/>
        </w:rPr>
        <w:t>Electronic copies of documents may be submitted; however, the Self-Study must include a reference to where the materials may be found and how they are labeled. Any URL provided should be in complete address form.</w:t>
      </w:r>
    </w:p>
    <w:p w14:paraId="630C89CA" w14:textId="77777777" w:rsidR="00D86130" w:rsidRDefault="00D86130">
      <w:pPr>
        <w:pStyle w:val="Heading2"/>
        <w:pageBreakBefore/>
        <w:numPr>
          <w:ilvl w:val="0"/>
          <w:numId w:val="0"/>
        </w:numPr>
        <w:rPr>
          <w:rFonts w:ascii="Times New Roman" w:hAnsi="Times New Roman"/>
          <w:szCs w:val="22"/>
        </w:rPr>
      </w:pPr>
      <w:r>
        <w:rPr>
          <w:rFonts w:ascii="Times New Roman" w:hAnsi="Times New Roman"/>
          <w:szCs w:val="22"/>
        </w:rPr>
        <w:t>MDP I—PURPOSES AND OPERATIONS</w:t>
      </w:r>
    </w:p>
    <w:p w14:paraId="730EE4E5" w14:textId="77777777" w:rsidR="00D86130" w:rsidRDefault="00D86130">
      <w:pPr>
        <w:spacing w:after="180"/>
        <w:ind w:right="432"/>
        <w:jc w:val="both"/>
        <w:rPr>
          <w:b/>
          <w:sz w:val="22"/>
          <w:szCs w:val="22"/>
        </w:rPr>
      </w:pPr>
      <w:r>
        <w:rPr>
          <w:b/>
          <w:sz w:val="22"/>
          <w:szCs w:val="22"/>
        </w:rPr>
        <w:t>A.</w:t>
      </w:r>
      <w:r>
        <w:rPr>
          <w:b/>
          <w:sz w:val="22"/>
          <w:szCs w:val="22"/>
        </w:rPr>
        <w:tab/>
        <w:t>Purposes</w:t>
      </w:r>
    </w:p>
    <w:p w14:paraId="1D700F38" w14:textId="3E6F511A" w:rsidR="005325FC" w:rsidRDefault="005325FC" w:rsidP="005325FC">
      <w:pPr>
        <w:spacing w:after="180"/>
        <w:ind w:left="720" w:hanging="360"/>
        <w:rPr>
          <w:spacing w:val="-2"/>
          <w:sz w:val="22"/>
          <w:szCs w:val="22"/>
        </w:rPr>
      </w:pPr>
      <w:r>
        <w:rPr>
          <w:spacing w:val="-2"/>
          <w:sz w:val="22"/>
          <w:szCs w:val="22"/>
        </w:rPr>
        <w:t>1.</w:t>
      </w:r>
      <w:r>
        <w:rPr>
          <w:spacing w:val="-2"/>
          <w:sz w:val="22"/>
          <w:szCs w:val="22"/>
        </w:rPr>
        <w:tab/>
        <w:t>Institutional catalogs (undergraduate, graduate, community education, etc., as applicable). The required catalog(s) may be supplied in one of the following ways: (a) print copy sent in addition to the Self-Study, (b) an electronic version</w:t>
      </w:r>
      <w:r w:rsidR="00FF1E45">
        <w:rPr>
          <w:spacing w:val="-2"/>
          <w:sz w:val="22"/>
          <w:szCs w:val="22"/>
        </w:rPr>
        <w:t xml:space="preserve"> stored on accessible media</w:t>
      </w:r>
      <w:r>
        <w:rPr>
          <w:spacing w:val="-2"/>
          <w:sz w:val="22"/>
          <w:szCs w:val="22"/>
        </w:rPr>
        <w:t>, or (c) the web address (complete URL) at which the catalog(s) may be accessed.  If catalog information does not contain a catalog publication schedule, please provide it. Only one catalog or set of catalogs for each copy of the Self-Study should be provided.</w:t>
      </w:r>
    </w:p>
    <w:p w14:paraId="6F048BB7" w14:textId="77777777" w:rsidR="00D86130" w:rsidRDefault="00D86130">
      <w:pPr>
        <w:spacing w:after="180"/>
        <w:ind w:left="720" w:hanging="360"/>
        <w:rPr>
          <w:sz w:val="22"/>
        </w:rPr>
      </w:pPr>
      <w:r>
        <w:rPr>
          <w:sz w:val="22"/>
        </w:rPr>
        <w:t>2.</w:t>
      </w:r>
      <w:r>
        <w:rPr>
          <w:sz w:val="22"/>
        </w:rPr>
        <w:tab/>
        <w:t xml:space="preserve">Statement of purposes and specific aims—usually, mission, goals, and objectives for the </w:t>
      </w:r>
      <w:r w:rsidR="001A6534">
        <w:rPr>
          <w:sz w:val="22"/>
        </w:rPr>
        <w:t>theatre</w:t>
      </w:r>
      <w:r>
        <w:rPr>
          <w:sz w:val="22"/>
        </w:rPr>
        <w:t xml:space="preserve"> unit, and if applicable, for the entire institution.</w:t>
      </w:r>
    </w:p>
    <w:p w14:paraId="1C70EA69" w14:textId="77777777" w:rsidR="00D86130" w:rsidRDefault="00D86130">
      <w:pPr>
        <w:spacing w:after="240"/>
        <w:ind w:left="720" w:hanging="360"/>
        <w:rPr>
          <w:sz w:val="22"/>
        </w:rPr>
      </w:pPr>
      <w:r>
        <w:rPr>
          <w:sz w:val="22"/>
        </w:rPr>
        <w:t>3.</w:t>
      </w:r>
      <w:r>
        <w:rPr>
          <w:sz w:val="22"/>
        </w:rPr>
        <w:tab/>
        <w:t>Definitions of the institution’s terminology for designating wholes and parts of curricula such as: major, minor, concentration, track, emphasis, etc.</w:t>
      </w:r>
    </w:p>
    <w:p w14:paraId="32DD8C98" w14:textId="77777777" w:rsidR="00D86130" w:rsidRDefault="00D86130">
      <w:pPr>
        <w:spacing w:after="180"/>
        <w:ind w:right="432"/>
        <w:jc w:val="both"/>
        <w:rPr>
          <w:b/>
          <w:sz w:val="22"/>
          <w:szCs w:val="22"/>
        </w:rPr>
      </w:pPr>
      <w:bookmarkStart w:id="9" w:name="OLE_LINK8"/>
      <w:r>
        <w:rPr>
          <w:b/>
          <w:sz w:val="22"/>
          <w:szCs w:val="22"/>
        </w:rPr>
        <w:t>B.</w:t>
      </w:r>
      <w:r>
        <w:rPr>
          <w:b/>
          <w:sz w:val="22"/>
          <w:szCs w:val="22"/>
        </w:rPr>
        <w:tab/>
        <w:t xml:space="preserve">Size and Scope </w:t>
      </w:r>
      <w:r>
        <w:rPr>
          <w:sz w:val="22"/>
          <w:szCs w:val="22"/>
        </w:rPr>
        <w:t xml:space="preserve">and </w:t>
      </w:r>
      <w:r>
        <w:rPr>
          <w:b/>
          <w:sz w:val="22"/>
          <w:szCs w:val="22"/>
        </w:rPr>
        <w:t>C.  Finances</w:t>
      </w:r>
    </w:p>
    <w:p w14:paraId="786783E0" w14:textId="0F870086" w:rsidR="00D86130" w:rsidRDefault="00D86130">
      <w:pPr>
        <w:spacing w:after="240"/>
        <w:ind w:left="360"/>
        <w:rPr>
          <w:spacing w:val="-2"/>
          <w:sz w:val="22"/>
        </w:rPr>
      </w:pPr>
      <w:r>
        <w:rPr>
          <w:spacing w:val="-2"/>
          <w:sz w:val="22"/>
        </w:rPr>
        <w:t xml:space="preserve">HEADS Data Survey(s) containing factual information on enrollment and finances. First-time applicants must provide a completed </w:t>
      </w:r>
      <w:r w:rsidR="00FF1E45">
        <w:rPr>
          <w:spacing w:val="-2"/>
          <w:sz w:val="22"/>
        </w:rPr>
        <w:t xml:space="preserve">Data Survey </w:t>
      </w:r>
      <w:r>
        <w:rPr>
          <w:spacing w:val="-2"/>
          <w:sz w:val="22"/>
        </w:rPr>
        <w:t xml:space="preserve">current to the year of self-study. Institutions holding Associate Membership or Membership in </w:t>
      </w:r>
      <w:r w:rsidR="001A6534">
        <w:rPr>
          <w:spacing w:val="-2"/>
          <w:sz w:val="22"/>
        </w:rPr>
        <w:t>NAST</w:t>
      </w:r>
      <w:r>
        <w:rPr>
          <w:spacing w:val="-2"/>
          <w:sz w:val="22"/>
        </w:rPr>
        <w:t xml:space="preserve"> applying for renewal of accreditation must provide HEADS Data Surveys for three academic years—the year in which the on-site visit occurs plus those for the previous two years.</w:t>
      </w:r>
    </w:p>
    <w:p w14:paraId="363B0E5A" w14:textId="77777777" w:rsidR="00D86130" w:rsidRDefault="00D86130">
      <w:pPr>
        <w:spacing w:after="180"/>
        <w:ind w:right="432"/>
        <w:jc w:val="both"/>
        <w:rPr>
          <w:b/>
          <w:sz w:val="22"/>
          <w:szCs w:val="22"/>
        </w:rPr>
      </w:pPr>
      <w:r>
        <w:rPr>
          <w:b/>
          <w:sz w:val="22"/>
          <w:szCs w:val="22"/>
        </w:rPr>
        <w:t>C.</w:t>
      </w:r>
      <w:r>
        <w:rPr>
          <w:b/>
          <w:sz w:val="22"/>
          <w:szCs w:val="22"/>
        </w:rPr>
        <w:tab/>
        <w:t>Finances</w:t>
      </w:r>
    </w:p>
    <w:p w14:paraId="12A274C8" w14:textId="77777777" w:rsidR="00D86130" w:rsidRDefault="00D86130">
      <w:pPr>
        <w:spacing w:after="180"/>
        <w:ind w:left="720" w:hanging="360"/>
        <w:rPr>
          <w:sz w:val="22"/>
        </w:rPr>
      </w:pPr>
      <w:r>
        <w:rPr>
          <w:sz w:val="22"/>
        </w:rPr>
        <w:t>1.</w:t>
      </w:r>
      <w:r>
        <w:rPr>
          <w:sz w:val="22"/>
        </w:rPr>
        <w:tab/>
        <w:t xml:space="preserve">Financial statements or data providing a composite picture of </w:t>
      </w:r>
      <w:r w:rsidR="001A6534">
        <w:rPr>
          <w:sz w:val="22"/>
        </w:rPr>
        <w:t>theatre</w:t>
      </w:r>
      <w:r>
        <w:rPr>
          <w:sz w:val="22"/>
        </w:rPr>
        <w:t xml:space="preserve"> unit finances for the past three years. Independent </w:t>
      </w:r>
      <w:r w:rsidR="001A6534">
        <w:rPr>
          <w:sz w:val="22"/>
        </w:rPr>
        <w:t>theatre</w:t>
      </w:r>
      <w:r>
        <w:rPr>
          <w:sz w:val="22"/>
        </w:rPr>
        <w:t xml:space="preserve"> schools of all types must also provide audited financial statements with opinion for the past three years.</w:t>
      </w:r>
    </w:p>
    <w:p w14:paraId="7D66C736" w14:textId="77777777" w:rsidR="00D86130" w:rsidRDefault="00D86130">
      <w:pPr>
        <w:spacing w:after="240"/>
        <w:ind w:left="720" w:hanging="360"/>
        <w:rPr>
          <w:spacing w:val="-2"/>
          <w:sz w:val="22"/>
        </w:rPr>
      </w:pPr>
      <w:r>
        <w:rPr>
          <w:spacing w:val="-2"/>
          <w:sz w:val="22"/>
        </w:rPr>
        <w:t>2.</w:t>
      </w:r>
      <w:r>
        <w:rPr>
          <w:spacing w:val="-2"/>
          <w:sz w:val="22"/>
        </w:rPr>
        <w:tab/>
        <w:t xml:space="preserve">Proprietary (for profit) institutions must indicate net worth or equity and net income for the past three years. Indicate the distribution to stockholders through the past three years in dollar amounts, percentage of total institutional revenue, and percentage of return on equity or net worth. Provide copies of corporate income tax returns, both state and federal, for the past three years, and a list of officers, employees, and board members who have a significant equity relationship. </w:t>
      </w:r>
    </w:p>
    <w:bookmarkEnd w:id="9"/>
    <w:p w14:paraId="6AF56969" w14:textId="77777777" w:rsidR="00D86130" w:rsidRDefault="00D86130">
      <w:pPr>
        <w:pageBreakBefore/>
        <w:spacing w:before="120" w:after="240"/>
        <w:ind w:right="432"/>
        <w:rPr>
          <w:b/>
          <w:sz w:val="22"/>
          <w:szCs w:val="22"/>
        </w:rPr>
      </w:pPr>
      <w:r>
        <w:rPr>
          <w:b/>
          <w:sz w:val="22"/>
          <w:szCs w:val="22"/>
        </w:rPr>
        <w:t>D.</w:t>
      </w:r>
      <w:r>
        <w:rPr>
          <w:b/>
          <w:sz w:val="22"/>
          <w:szCs w:val="22"/>
        </w:rPr>
        <w:tab/>
        <w:t>Governance and Administration</w:t>
      </w:r>
    </w:p>
    <w:p w14:paraId="63D9D8A7" w14:textId="77777777" w:rsidR="00D86130" w:rsidRDefault="00D86130">
      <w:pPr>
        <w:spacing w:after="180"/>
        <w:ind w:left="720" w:hanging="360"/>
        <w:rPr>
          <w:spacing w:val="-2"/>
          <w:sz w:val="22"/>
        </w:rPr>
      </w:pPr>
      <w:r>
        <w:rPr>
          <w:spacing w:val="-2"/>
          <w:sz w:val="22"/>
        </w:rPr>
        <w:t>1.</w:t>
      </w:r>
      <w:r>
        <w:rPr>
          <w:spacing w:val="-2"/>
          <w:sz w:val="22"/>
        </w:rPr>
        <w:tab/>
        <w:t xml:space="preserve">A table clearly outlining the internal organization of the </w:t>
      </w:r>
      <w:r w:rsidR="001A6534">
        <w:rPr>
          <w:spacing w:val="-2"/>
          <w:sz w:val="22"/>
        </w:rPr>
        <w:t>theatre</w:t>
      </w:r>
      <w:r>
        <w:rPr>
          <w:spacing w:val="-2"/>
          <w:sz w:val="22"/>
        </w:rPr>
        <w:t xml:space="preserve"> unit. If applicable, outline the administrative and operational relationships of the </w:t>
      </w:r>
      <w:r w:rsidR="001A6534">
        <w:rPr>
          <w:spacing w:val="-2"/>
          <w:sz w:val="22"/>
        </w:rPr>
        <w:t>theatre</w:t>
      </w:r>
      <w:r>
        <w:rPr>
          <w:spacing w:val="-2"/>
          <w:sz w:val="22"/>
        </w:rPr>
        <w:t xml:space="preserve"> unit to the parent institution. Include names as well as titles of individuals.</w:t>
      </w:r>
    </w:p>
    <w:p w14:paraId="37597415" w14:textId="77777777" w:rsidR="00D86130" w:rsidRDefault="00D86130">
      <w:pPr>
        <w:spacing w:after="180"/>
        <w:ind w:left="792" w:hanging="360"/>
        <w:rPr>
          <w:spacing w:val="-2"/>
          <w:sz w:val="22"/>
        </w:rPr>
      </w:pPr>
    </w:p>
    <w:p w14:paraId="7DC7154E" w14:textId="77777777" w:rsidR="00D86130" w:rsidRDefault="00D86130">
      <w:pPr>
        <w:spacing w:after="120"/>
        <w:jc w:val="center"/>
        <w:rPr>
          <w:sz w:val="23"/>
        </w:rPr>
      </w:pPr>
      <w:r>
        <w:rPr>
          <w:rFonts w:ascii="Arial" w:hAnsi="Arial"/>
          <w:b/>
          <w:sz w:val="23"/>
        </w:rPr>
        <w:t>EXAMPLE 1:</w:t>
      </w:r>
    </w:p>
    <w:p w14:paraId="59893CB5" w14:textId="77777777" w:rsidR="00D86130" w:rsidRDefault="00D86130">
      <w:pPr>
        <w:numPr>
          <w:ilvl w:val="12"/>
          <w:numId w:val="0"/>
        </w:numPr>
        <w:ind w:left="360"/>
        <w:jc w:val="center"/>
        <w:rPr>
          <w:rFonts w:ascii="Arial" w:hAnsi="Arial"/>
          <w:b/>
          <w:sz w:val="23"/>
        </w:rPr>
      </w:pPr>
      <w:r>
        <w:rPr>
          <w:rFonts w:ascii="Arial" w:hAnsi="Arial"/>
          <w:b/>
          <w:sz w:val="23"/>
        </w:rPr>
        <w:t>Sample Table of Organization</w:t>
      </w:r>
    </w:p>
    <w:p w14:paraId="00EAD0D6" w14:textId="77777777" w:rsidR="00D86130" w:rsidRDefault="00D86130">
      <w:pPr>
        <w:numPr>
          <w:ilvl w:val="12"/>
          <w:numId w:val="0"/>
        </w:numPr>
        <w:ind w:left="360"/>
        <w:jc w:val="center"/>
        <w:rPr>
          <w:sz w:val="23"/>
        </w:rPr>
      </w:pPr>
      <w:r>
        <w:rPr>
          <w:rFonts w:ascii="Arial" w:hAnsi="Arial"/>
          <w:b/>
          <w:sz w:val="23"/>
        </w:rPr>
        <w:t>for Baccalaureate and Graduate Degree-Granting Institutions</w:t>
      </w:r>
    </w:p>
    <w:p w14:paraId="4B5A567E" w14:textId="77777777" w:rsidR="00D86130" w:rsidRDefault="00D86130">
      <w:pPr>
        <w:numPr>
          <w:ilvl w:val="12"/>
          <w:numId w:val="0"/>
        </w:numPr>
        <w:ind w:left="360"/>
        <w:jc w:val="center"/>
        <w:rPr>
          <w:sz w:val="23"/>
        </w:rPr>
      </w:pPr>
      <w:r>
        <w:rPr>
          <w:rFonts w:ascii="Arial" w:hAnsi="Arial"/>
          <w:b/>
          <w:sz w:val="23"/>
        </w:rPr>
        <w:t>and Community/Junior Colleges</w:t>
      </w:r>
    </w:p>
    <w:p w14:paraId="63B4F4D1" w14:textId="77777777" w:rsidR="00D86130" w:rsidRDefault="00D86130">
      <w:pPr>
        <w:numPr>
          <w:ilvl w:val="12"/>
          <w:numId w:val="0"/>
        </w:numPr>
        <w:ind w:left="360"/>
        <w:jc w:val="center"/>
        <w:rPr>
          <w:sz w:val="23"/>
        </w:rPr>
      </w:pPr>
    </w:p>
    <w:p w14:paraId="3020E173" w14:textId="77777777" w:rsidR="00D86130" w:rsidRDefault="00A37C16">
      <w:pPr>
        <w:numPr>
          <w:ilvl w:val="12"/>
          <w:numId w:val="0"/>
        </w:numPr>
        <w:spacing w:after="180"/>
        <w:jc w:val="both"/>
        <w:rPr>
          <w:sz w:val="23"/>
        </w:rPr>
      </w:pPr>
      <w:r>
        <w:rPr>
          <w:noProof/>
        </w:rPr>
        <w:pict w14:anchorId="08404223">
          <v:rect id="_x0000_s1057" alt="" style="position:absolute;left:0;text-align:left;margin-left:273.6pt;margin-top:3pt;width:86.45pt;height:28.85pt;z-index:1;mso-wrap-style:square;mso-wrap-edited:f;mso-width-percent:0;mso-height-percent:0;mso-position-horizontal-relative:page;mso-width-percent:0;mso-height-percent:0;v-text-anchor:top" o:allowincell="f" filled="f" strokeweight=".5pt">
            <v:textbox style="mso-next-textbox:#_x0000_s1057" inset="3pt,3pt,3pt,3pt">
              <w:txbxContent>
                <w:p w14:paraId="64BFF583" w14:textId="77777777" w:rsidR="001233F9" w:rsidRDefault="001233F9">
                  <w:pPr>
                    <w:jc w:val="center"/>
                    <w:rPr>
                      <w:sz w:val="16"/>
                    </w:rPr>
                  </w:pPr>
                  <w:r>
                    <w:rPr>
                      <w:sz w:val="16"/>
                    </w:rPr>
                    <w:t>PRESIDENT</w:t>
                  </w:r>
                </w:p>
                <w:p w14:paraId="333A8E1D" w14:textId="77777777" w:rsidR="001233F9" w:rsidRDefault="001233F9">
                  <w:pPr>
                    <w:jc w:val="center"/>
                    <w:rPr>
                      <w:sz w:val="16"/>
                    </w:rPr>
                  </w:pPr>
                  <w:r>
                    <w:rPr>
                      <w:sz w:val="16"/>
                    </w:rPr>
                    <w:t>(Name)</w:t>
                  </w:r>
                </w:p>
              </w:txbxContent>
            </v:textbox>
            <w10:wrap anchorx="page"/>
          </v:rect>
        </w:pict>
      </w:r>
    </w:p>
    <w:p w14:paraId="7875C55A" w14:textId="77777777" w:rsidR="00D86130" w:rsidRDefault="00A37C16">
      <w:pPr>
        <w:numPr>
          <w:ilvl w:val="12"/>
          <w:numId w:val="0"/>
        </w:numPr>
        <w:spacing w:after="180"/>
        <w:jc w:val="both"/>
        <w:rPr>
          <w:sz w:val="23"/>
        </w:rPr>
      </w:pPr>
      <w:r>
        <w:rPr>
          <w:noProof/>
        </w:rPr>
        <w:pict w14:anchorId="2435F7F5">
          <v:rect id="_x0000_s1056" alt="" style="position:absolute;left:0;text-align:left;margin-left:237.6pt;margin-top:16.25pt;width:165.65pt;height:28.8pt;z-index:2;mso-wrap-style:square;mso-wrap-edited:f;mso-width-percent:0;mso-height-percent:0;mso-position-horizontal-relative:page;mso-width-percent:0;mso-height-percent:0;v-text-anchor:top" o:allowincell="f" filled="f" strokeweight=".5pt">
            <v:textbox style="mso-next-textbox:#_x0000_s1056" inset="3pt,3pt,3pt,3pt">
              <w:txbxContent>
                <w:p w14:paraId="61991370" w14:textId="77777777" w:rsidR="001233F9" w:rsidRDefault="001233F9">
                  <w:pPr>
                    <w:jc w:val="center"/>
                    <w:rPr>
                      <w:sz w:val="16"/>
                    </w:rPr>
                  </w:pPr>
                  <w:r>
                    <w:rPr>
                      <w:sz w:val="16"/>
                    </w:rPr>
                    <w:t>ACADEMIC VICE PRESIDENT</w:t>
                  </w:r>
                </w:p>
                <w:p w14:paraId="488B899A" w14:textId="77777777" w:rsidR="001233F9" w:rsidRDefault="001233F9">
                  <w:pPr>
                    <w:jc w:val="center"/>
                  </w:pPr>
                  <w:r>
                    <w:rPr>
                      <w:sz w:val="16"/>
                    </w:rPr>
                    <w:t>(Name)</w:t>
                  </w:r>
                </w:p>
              </w:txbxContent>
            </v:textbox>
            <w10:wrap anchorx="page"/>
          </v:rect>
        </w:pict>
      </w:r>
      <w:r>
        <w:rPr>
          <w:noProof/>
          <w:sz w:val="23"/>
        </w:rPr>
        <w:pict w14:anchorId="4576312B">
          <v:line id="_x0000_s1055" alt="" style="position:absolute;left:0;text-align:left;z-index:3;mso-wrap-edited:f;mso-width-percent:0;mso-height-percent:0;mso-position-horizontal-relative:page;mso-width-percent:0;mso-height-percent:0" from="316.8pt,9.05pt" to="316.85pt,16.3pt" o:allowincell="f" strokeweight=".25pt">
            <v:stroke startarrowwidth="narrow" startarrowlength="short" endarrowwidth="narrow" endarrowlength="short"/>
            <w10:wrap anchorx="page"/>
          </v:line>
        </w:pict>
      </w:r>
    </w:p>
    <w:p w14:paraId="5920FFF6" w14:textId="77777777" w:rsidR="00D86130" w:rsidRDefault="00D86130">
      <w:pPr>
        <w:numPr>
          <w:ilvl w:val="12"/>
          <w:numId w:val="0"/>
        </w:numPr>
        <w:spacing w:after="180"/>
        <w:jc w:val="both"/>
        <w:rPr>
          <w:sz w:val="23"/>
        </w:rPr>
      </w:pPr>
    </w:p>
    <w:p w14:paraId="62085A5B" w14:textId="77777777" w:rsidR="00D86130" w:rsidRDefault="00A37C16">
      <w:pPr>
        <w:numPr>
          <w:ilvl w:val="12"/>
          <w:numId w:val="0"/>
        </w:numPr>
        <w:spacing w:after="180"/>
        <w:jc w:val="both"/>
        <w:rPr>
          <w:sz w:val="23"/>
        </w:rPr>
      </w:pPr>
      <w:r>
        <w:rPr>
          <w:noProof/>
        </w:rPr>
        <w:pict w14:anchorId="62491D2E">
          <v:rect id="_x0000_s1054" alt="" style="position:absolute;left:0;text-align:left;margin-left:223.2pt;margin-top:6.6pt;width:194.45pt;height:28.8pt;z-index:5;mso-wrap-style:square;mso-wrap-edited:f;mso-width-percent:0;mso-height-percent:0;mso-position-horizontal-relative:page;mso-width-percent:0;mso-height-percent:0;v-text-anchor:top" o:allowincell="f" filled="f" strokeweight=".5pt">
            <v:textbox style="mso-next-textbox:#_x0000_s1054" inset="3pt,3pt,3pt,3pt">
              <w:txbxContent>
                <w:p w14:paraId="7CEB9CC2" w14:textId="77777777" w:rsidR="001233F9" w:rsidRDefault="001233F9">
                  <w:pPr>
                    <w:jc w:val="center"/>
                    <w:rPr>
                      <w:sz w:val="16"/>
                    </w:rPr>
                  </w:pPr>
                  <w:r>
                    <w:rPr>
                      <w:sz w:val="16"/>
                    </w:rPr>
                    <w:t>DEAN, COLLEGE OF FINE ARTS</w:t>
                  </w:r>
                </w:p>
                <w:p w14:paraId="75E9B370" w14:textId="77777777" w:rsidR="001233F9" w:rsidRDefault="001233F9">
                  <w:pPr>
                    <w:jc w:val="center"/>
                  </w:pPr>
                  <w:r>
                    <w:rPr>
                      <w:sz w:val="16"/>
                    </w:rPr>
                    <w:t>(Name)</w:t>
                  </w:r>
                </w:p>
              </w:txbxContent>
            </v:textbox>
            <w10:wrap anchorx="page"/>
          </v:rect>
        </w:pict>
      </w:r>
      <w:r>
        <w:rPr>
          <w:noProof/>
          <w:sz w:val="23"/>
        </w:rPr>
        <w:pict w14:anchorId="29F15065">
          <v:line id="_x0000_s1053" alt="" style="position:absolute;left:0;text-align:left;z-index:4;mso-wrap-edited:f;mso-width-percent:0;mso-height-percent:0;mso-position-horizontal-relative:page;mso-width-percent:0;mso-height-percent:0" from="316.8pt,0" to="316.85pt,7.25pt" o:allowincell="f" strokeweight=".25pt">
            <v:stroke startarrowwidth="narrow" startarrowlength="short" endarrowwidth="narrow" endarrowlength="short"/>
            <w10:wrap anchorx="page"/>
          </v:line>
        </w:pict>
      </w:r>
    </w:p>
    <w:p w14:paraId="757F34AA" w14:textId="77777777" w:rsidR="00D86130" w:rsidRDefault="00A37C16">
      <w:pPr>
        <w:numPr>
          <w:ilvl w:val="12"/>
          <w:numId w:val="0"/>
        </w:numPr>
        <w:spacing w:after="180"/>
        <w:jc w:val="both"/>
        <w:rPr>
          <w:sz w:val="23"/>
        </w:rPr>
      </w:pPr>
      <w:r>
        <w:rPr>
          <w:noProof/>
        </w:rPr>
        <w:pict w14:anchorId="29A5EEA3">
          <v:rect id="_x0000_s1052" alt="" style="position:absolute;left:0;text-align:left;margin-left:223.2pt;margin-top:19.8pt;width:194.45pt;height:28.8pt;z-index:7;mso-wrap-style:square;mso-wrap-edited:f;mso-width-percent:0;mso-height-percent:0;mso-position-horizontal-relative:page;mso-width-percent:0;mso-height-percent:0;v-text-anchor:top" o:allowincell="f" filled="f" strokeweight=".5pt">
            <v:textbox style="mso-next-textbox:#_x0000_s1052" inset="3pt,3pt,3pt,3pt">
              <w:txbxContent>
                <w:p w14:paraId="08B48DD7" w14:textId="77777777" w:rsidR="001233F9" w:rsidRDefault="001233F9">
                  <w:pPr>
                    <w:jc w:val="center"/>
                    <w:rPr>
                      <w:sz w:val="16"/>
                    </w:rPr>
                  </w:pPr>
                  <w:r>
                    <w:rPr>
                      <w:sz w:val="16"/>
                    </w:rPr>
                    <w:t>DIRECTOR, SCHOOL OF THEATRE</w:t>
                  </w:r>
                </w:p>
                <w:p w14:paraId="11B23059" w14:textId="77777777" w:rsidR="001233F9" w:rsidRDefault="001233F9">
                  <w:pPr>
                    <w:jc w:val="center"/>
                  </w:pPr>
                  <w:r>
                    <w:rPr>
                      <w:sz w:val="16"/>
                    </w:rPr>
                    <w:t>(Name)</w:t>
                  </w:r>
                </w:p>
              </w:txbxContent>
            </v:textbox>
            <w10:wrap anchorx="page"/>
          </v:rect>
        </w:pict>
      </w:r>
      <w:r>
        <w:rPr>
          <w:noProof/>
          <w:sz w:val="23"/>
        </w:rPr>
        <w:pict w14:anchorId="5DC0A2AD">
          <v:line id="_x0000_s1051" alt="" style="position:absolute;left:0;text-align:left;z-index:6;mso-wrap-edited:f;mso-width-percent:0;mso-height-percent:0;mso-position-horizontal-relative:page;mso-width-percent:0;mso-height-percent:0" from="316.8pt,12.6pt" to="316.85pt,19.85pt" o:allowincell="f" strokeweight=".25pt">
            <v:stroke startarrowwidth="narrow" startarrowlength="short" endarrowwidth="narrow" endarrowlength="short"/>
            <w10:wrap anchorx="page"/>
          </v:line>
        </w:pict>
      </w:r>
    </w:p>
    <w:p w14:paraId="2C145545" w14:textId="77777777" w:rsidR="00D86130" w:rsidRDefault="00D86130">
      <w:pPr>
        <w:numPr>
          <w:ilvl w:val="12"/>
          <w:numId w:val="0"/>
        </w:numPr>
        <w:spacing w:after="180"/>
        <w:jc w:val="both"/>
        <w:rPr>
          <w:sz w:val="23"/>
        </w:rPr>
      </w:pPr>
    </w:p>
    <w:p w14:paraId="2318071E" w14:textId="77777777" w:rsidR="00D86130" w:rsidRDefault="00A37C16">
      <w:pPr>
        <w:numPr>
          <w:ilvl w:val="12"/>
          <w:numId w:val="0"/>
        </w:numPr>
        <w:spacing w:after="180"/>
        <w:jc w:val="both"/>
        <w:rPr>
          <w:sz w:val="23"/>
        </w:rPr>
      </w:pPr>
      <w:r>
        <w:rPr>
          <w:noProof/>
        </w:rPr>
        <w:pict w14:anchorId="422DC148">
          <v:line id="_x0000_s1050" alt="" style="position:absolute;left:0;text-align:left;z-index:15;mso-wrap-edited:f;mso-width-percent:0;mso-height-percent:0;mso-position-horizontal-relative:page;mso-width-percent:0;mso-height-percent:0" from="279pt,9.4pt" to="279.05pt,16.65pt" strokeweight=".5pt">
            <v:stroke startarrowwidth="narrow" startarrowlength="short" endarrowwidth="narrow" endarrowlength="short"/>
            <w10:wrap anchorx="page"/>
          </v:line>
        </w:pict>
      </w:r>
      <w:r>
        <w:rPr>
          <w:noProof/>
        </w:rPr>
        <w:pict w14:anchorId="705CB95A">
          <v:rect id="_x0000_s1049" alt="" style="position:absolute;left:0;text-align:left;margin-left:236.55pt;margin-top:18.1pt;width:90.65pt;height:36.1pt;z-index:10;mso-wrap-style:square;mso-wrap-edited:f;mso-width-percent:0;mso-height-percent:0;mso-position-horizontal-relative:page;mso-width-percent:0;mso-height-percent:0;v-text-anchor:top" filled="f" strokeweight=".5pt">
            <v:textbox style="mso-next-textbox:#_x0000_s1049" inset="3pt,3pt,3pt,3pt">
              <w:txbxContent>
                <w:p w14:paraId="150F37B3" w14:textId="77777777" w:rsidR="001233F9" w:rsidRDefault="001233F9">
                  <w:pPr>
                    <w:jc w:val="center"/>
                    <w:rPr>
                      <w:sz w:val="16"/>
                    </w:rPr>
                  </w:pPr>
                  <w:r>
                    <w:rPr>
                      <w:sz w:val="16"/>
                    </w:rPr>
                    <w:t>CHAIR, GRADUATE</w:t>
                  </w:r>
                </w:p>
                <w:p w14:paraId="03D88A80" w14:textId="77777777" w:rsidR="001233F9" w:rsidRDefault="001233F9">
                  <w:pPr>
                    <w:jc w:val="center"/>
                    <w:rPr>
                      <w:sz w:val="16"/>
                    </w:rPr>
                  </w:pPr>
                  <w:r>
                    <w:rPr>
                      <w:sz w:val="16"/>
                    </w:rPr>
                    <w:t>STUDY IN THEATRE</w:t>
                  </w:r>
                </w:p>
                <w:p w14:paraId="2545F405" w14:textId="77777777" w:rsidR="001233F9" w:rsidRDefault="001233F9">
                  <w:pPr>
                    <w:jc w:val="center"/>
                    <w:rPr>
                      <w:sz w:val="16"/>
                    </w:rPr>
                  </w:pPr>
                  <w:r>
                    <w:rPr>
                      <w:sz w:val="16"/>
                    </w:rPr>
                    <w:t>(Name)</w:t>
                  </w:r>
                </w:p>
                <w:p w14:paraId="07AF1B0B" w14:textId="77777777" w:rsidR="001233F9" w:rsidRDefault="001233F9"/>
              </w:txbxContent>
            </v:textbox>
            <w10:wrap anchorx="page"/>
          </v:rect>
        </w:pict>
      </w:r>
      <w:r>
        <w:rPr>
          <w:noProof/>
        </w:rPr>
        <w:pict w14:anchorId="303F9580">
          <v:rect id="_x0000_s1048" alt="" style="position:absolute;left:0;text-align:left;margin-left:108pt;margin-top:16.6pt;width:111.2pt;height:36pt;z-index:9;mso-wrap-style:square;mso-wrap-edited:f;mso-width-percent:0;mso-height-percent:0;mso-position-horizontal-relative:page;mso-width-percent:0;mso-height-percent:0;v-text-anchor:top" o:allowincell="f" filled="f" strokeweight=".5pt">
            <v:textbox style="mso-next-textbox:#_x0000_s1048" inset="3pt,3pt,3pt,3pt">
              <w:txbxContent>
                <w:p w14:paraId="0435E44C" w14:textId="77777777" w:rsidR="001233F9" w:rsidRDefault="001233F9" w:rsidP="003C1AE2">
                  <w:pPr>
                    <w:jc w:val="center"/>
                    <w:rPr>
                      <w:sz w:val="16"/>
                    </w:rPr>
                  </w:pPr>
                  <w:r>
                    <w:rPr>
                      <w:sz w:val="16"/>
                    </w:rPr>
                    <w:t xml:space="preserve">CHAIR, </w:t>
                  </w:r>
                  <w:r w:rsidRPr="00601A34">
                    <w:rPr>
                      <w:caps/>
                      <w:sz w:val="16"/>
                    </w:rPr>
                    <w:t>Undergraduate</w:t>
                  </w:r>
                  <w:r>
                    <w:rPr>
                      <w:sz w:val="16"/>
                    </w:rPr>
                    <w:t xml:space="preserve"> STUDY IN THEATRE</w:t>
                  </w:r>
                </w:p>
                <w:p w14:paraId="2283F235" w14:textId="77777777" w:rsidR="001233F9" w:rsidRDefault="001233F9">
                  <w:pPr>
                    <w:jc w:val="center"/>
                  </w:pPr>
                  <w:r>
                    <w:rPr>
                      <w:sz w:val="16"/>
                    </w:rPr>
                    <w:t>(Name)</w:t>
                  </w:r>
                </w:p>
              </w:txbxContent>
            </v:textbox>
            <w10:wrap anchorx="page"/>
          </v:rect>
        </w:pict>
      </w:r>
      <w:r>
        <w:rPr>
          <w:noProof/>
          <w:sz w:val="23"/>
        </w:rPr>
        <w:pict w14:anchorId="1257273F">
          <v:line id="_x0000_s1047" alt="" style="position:absolute;left:0;text-align:left;z-index:8;mso-wrap-edited:f;mso-width-percent:0;mso-height-percent:0;mso-position-horizontal-relative:page;mso-width-percent:0;mso-height-percent:0" from="316.8pt,3.6pt" to="316.85pt,9.35pt" o:allowincell="f" strokeweight=".25pt">
            <v:stroke startarrowwidth="narrow" startarrowlength="short" endarrowwidth="narrow" endarrowlength="short"/>
            <w10:wrap anchorx="page"/>
          </v:line>
        </w:pict>
      </w:r>
    </w:p>
    <w:p w14:paraId="6BD5D593" w14:textId="77777777" w:rsidR="00D86130" w:rsidRDefault="00D86130">
      <w:pPr>
        <w:numPr>
          <w:ilvl w:val="12"/>
          <w:numId w:val="0"/>
        </w:numPr>
        <w:spacing w:after="180"/>
        <w:jc w:val="both"/>
        <w:rPr>
          <w:sz w:val="23"/>
        </w:rPr>
      </w:pPr>
    </w:p>
    <w:p w14:paraId="056F53C7" w14:textId="77777777" w:rsidR="00D86130" w:rsidRDefault="00A37C16">
      <w:pPr>
        <w:numPr>
          <w:ilvl w:val="12"/>
          <w:numId w:val="0"/>
        </w:numPr>
        <w:spacing w:after="180"/>
        <w:jc w:val="both"/>
        <w:rPr>
          <w:sz w:val="23"/>
        </w:rPr>
      </w:pPr>
      <w:r>
        <w:rPr>
          <w:noProof/>
        </w:rPr>
        <w:pict w14:anchorId="348943E6">
          <v:line id="_x0000_s1046" alt="" style="position:absolute;left:0;text-align:left;z-index:17;mso-wrap-edited:f;mso-width-percent:0;mso-height-percent:0;mso-position-horizontal-relative:page;mso-width-percent:0;mso-height-percent:0" from="496.8pt,-35.35pt" to="496.85pt,-28.1pt" o:allowincell="f" strokeweight=".5pt">
            <v:stroke startarrowwidth="narrow" startarrowlength="short" endarrowwidth="narrow" endarrowlength="short"/>
            <w10:wrap anchorx="page"/>
          </v:line>
        </w:pict>
      </w:r>
      <w:r>
        <w:rPr>
          <w:noProof/>
        </w:rPr>
        <w:pict w14:anchorId="10FEA83F">
          <v:line id="_x0000_s1045" alt="" style="position:absolute;left:0;text-align:left;z-index:16;mso-wrap-edited:f;mso-width-percent:0;mso-height-percent:0;mso-position-horizontal-relative:page;mso-width-percent:0;mso-height-percent:0" from="381.6pt,-35.35pt" to="381.65pt,-28.1pt" o:allowincell="f" strokeweight=".5pt">
            <v:stroke startarrowwidth="narrow" startarrowlength="short" endarrowwidth="narrow" endarrowlength="short"/>
            <w10:wrap anchorx="page"/>
          </v:line>
        </w:pict>
      </w:r>
      <w:r>
        <w:rPr>
          <w:noProof/>
        </w:rPr>
        <w:pict w14:anchorId="14893CA0">
          <v:line id="_x0000_s1044" alt="" style="position:absolute;left:0;text-align:left;z-index:14;mso-wrap-edited:f;mso-width-percent:0;mso-height-percent:0;mso-position-horizontal-relative:page;mso-width-percent:0;mso-height-percent:0" from="151.2pt,-35.35pt" to="151.25pt,-28.1pt" o:allowincell="f" strokeweight=".5pt">
            <v:stroke startarrowwidth="narrow" startarrowlength="short" endarrowwidth="narrow" endarrowlength="short"/>
            <w10:wrap anchorx="page"/>
          </v:line>
        </w:pict>
      </w:r>
      <w:r>
        <w:rPr>
          <w:noProof/>
        </w:rPr>
        <w:pict w14:anchorId="6FE78164">
          <v:line id="_x0000_s1043" alt="" style="position:absolute;left:0;text-align:left;z-index:13;mso-wrap-edited:f;mso-width-percent:0;mso-height-percent:0;mso-position-horizontal-relative:page;mso-width-percent:0;mso-height-percent:0" from="151.2pt,-35.35pt" to="496.85pt,-35.3pt" o:allowincell="f" strokeweight=".5pt">
            <v:stroke startarrowwidth="narrow" startarrowlength="short" endarrowwidth="narrow" endarrowlength="short"/>
            <w10:wrap anchorx="page"/>
          </v:line>
        </w:pict>
      </w:r>
      <w:r>
        <w:rPr>
          <w:noProof/>
        </w:rPr>
        <w:pict w14:anchorId="1F5BCD2B">
          <v:rect id="_x0000_s1042" alt="" style="position:absolute;left:0;text-align:left;margin-left:453.6pt;margin-top:-28.15pt;width:79.25pt;height:36.05pt;z-index:12;mso-wrap-style:square;mso-wrap-edited:f;mso-width-percent:0;mso-height-percent:0;mso-position-horizontal-relative:page;mso-width-percent:0;mso-height-percent:0;v-text-anchor:top" o:allowincell="f" filled="f" strokeweight=".5pt">
            <v:textbox style="mso-next-textbox:#_x0000_s1042" inset="3pt,3pt,3pt,3pt">
              <w:txbxContent>
                <w:p w14:paraId="1382AAC3" w14:textId="77777777" w:rsidR="001233F9" w:rsidRDefault="001233F9">
                  <w:pPr>
                    <w:jc w:val="center"/>
                    <w:rPr>
                      <w:sz w:val="16"/>
                    </w:rPr>
                  </w:pPr>
                </w:p>
                <w:p w14:paraId="16DDC64C" w14:textId="77777777" w:rsidR="001233F9" w:rsidRDefault="001233F9">
                  <w:pPr>
                    <w:jc w:val="center"/>
                  </w:pPr>
                  <w:r>
                    <w:rPr>
                      <w:sz w:val="16"/>
                    </w:rPr>
                    <w:t>COMMITTEES</w:t>
                  </w:r>
                </w:p>
              </w:txbxContent>
            </v:textbox>
            <w10:wrap anchorx="page"/>
          </v:rect>
        </w:pict>
      </w:r>
      <w:r>
        <w:rPr>
          <w:noProof/>
        </w:rPr>
        <w:pict w14:anchorId="1FDABD92">
          <v:rect id="_x0000_s1041" alt="" style="position:absolute;left:0;text-align:left;margin-left:338.4pt;margin-top:-28.15pt;width:93.65pt;height:36.05pt;z-index:11;mso-wrap-style:square;mso-wrap-edited:f;mso-width-percent:0;mso-height-percent:0;mso-position-horizontal-relative:page;mso-width-percent:0;mso-height-percent:0;v-text-anchor:top" o:allowincell="f" filled="f" strokeweight=".5pt">
            <v:textbox style="mso-next-textbox:#_x0000_s1041" inset="3pt,3pt,3pt,3pt">
              <w:txbxContent>
                <w:p w14:paraId="6F07947B" w14:textId="77777777" w:rsidR="001233F9" w:rsidRDefault="001233F9">
                  <w:pPr>
                    <w:jc w:val="center"/>
                    <w:rPr>
                      <w:sz w:val="16"/>
                    </w:rPr>
                  </w:pPr>
                  <w:r>
                    <w:rPr>
                      <w:sz w:val="16"/>
                    </w:rPr>
                    <w:t>ASSISTANT</w:t>
                  </w:r>
                </w:p>
                <w:p w14:paraId="10D82C12" w14:textId="77777777" w:rsidR="001233F9" w:rsidRDefault="001233F9">
                  <w:pPr>
                    <w:jc w:val="center"/>
                    <w:rPr>
                      <w:sz w:val="16"/>
                    </w:rPr>
                  </w:pPr>
                  <w:r>
                    <w:rPr>
                      <w:sz w:val="16"/>
                    </w:rPr>
                    <w:t>DIRECTOR</w:t>
                  </w:r>
                </w:p>
                <w:p w14:paraId="501F6BE8" w14:textId="77777777" w:rsidR="001233F9" w:rsidRDefault="001233F9">
                  <w:pPr>
                    <w:jc w:val="center"/>
                  </w:pPr>
                  <w:r>
                    <w:rPr>
                      <w:sz w:val="16"/>
                    </w:rPr>
                    <w:t>(Name)</w:t>
                  </w:r>
                </w:p>
              </w:txbxContent>
            </v:textbox>
            <w10:wrap anchorx="page"/>
          </v:rect>
        </w:pict>
      </w:r>
    </w:p>
    <w:p w14:paraId="1AEDB803" w14:textId="77777777" w:rsidR="00D86130" w:rsidRDefault="00D86130">
      <w:pPr>
        <w:jc w:val="both"/>
        <w:rPr>
          <w:sz w:val="23"/>
        </w:rPr>
      </w:pPr>
    </w:p>
    <w:p w14:paraId="2CB8FFD7" w14:textId="77777777" w:rsidR="00D86130" w:rsidRDefault="00D86130">
      <w:pPr>
        <w:numPr>
          <w:ilvl w:val="12"/>
          <w:numId w:val="0"/>
        </w:numPr>
        <w:spacing w:after="120"/>
        <w:ind w:left="360"/>
        <w:jc w:val="center"/>
        <w:rPr>
          <w:sz w:val="23"/>
        </w:rPr>
      </w:pPr>
      <w:r>
        <w:rPr>
          <w:rFonts w:ascii="Arial" w:hAnsi="Arial"/>
          <w:b/>
          <w:sz w:val="23"/>
        </w:rPr>
        <w:t>EXAMPLE 2:</w:t>
      </w:r>
    </w:p>
    <w:p w14:paraId="503BB026" w14:textId="77777777" w:rsidR="00D86130" w:rsidRDefault="00D86130">
      <w:pPr>
        <w:numPr>
          <w:ilvl w:val="12"/>
          <w:numId w:val="0"/>
        </w:numPr>
        <w:ind w:left="360"/>
        <w:jc w:val="center"/>
        <w:rPr>
          <w:sz w:val="23"/>
        </w:rPr>
      </w:pPr>
      <w:r>
        <w:rPr>
          <w:rFonts w:ascii="Arial" w:hAnsi="Arial"/>
          <w:b/>
          <w:sz w:val="23"/>
        </w:rPr>
        <w:t>Sample Table of Organization</w:t>
      </w:r>
    </w:p>
    <w:p w14:paraId="1CE181DD" w14:textId="77777777" w:rsidR="00D86130" w:rsidRDefault="00D86130">
      <w:pPr>
        <w:numPr>
          <w:ilvl w:val="12"/>
          <w:numId w:val="0"/>
        </w:numPr>
        <w:ind w:left="360"/>
        <w:jc w:val="center"/>
        <w:rPr>
          <w:sz w:val="23"/>
        </w:rPr>
      </w:pPr>
      <w:r>
        <w:rPr>
          <w:rFonts w:ascii="Arial" w:hAnsi="Arial"/>
          <w:b/>
          <w:sz w:val="23"/>
        </w:rPr>
        <w:t>for Non-Degree-Granting Institutions</w:t>
      </w:r>
    </w:p>
    <w:p w14:paraId="123FCFE2" w14:textId="77777777" w:rsidR="00D86130" w:rsidRDefault="00D86130">
      <w:pPr>
        <w:numPr>
          <w:ilvl w:val="12"/>
          <w:numId w:val="0"/>
        </w:numPr>
        <w:ind w:left="360"/>
        <w:jc w:val="center"/>
        <w:rPr>
          <w:sz w:val="23"/>
        </w:rPr>
      </w:pPr>
    </w:p>
    <w:p w14:paraId="3516C75A" w14:textId="77777777" w:rsidR="00D86130" w:rsidRDefault="00A37C16">
      <w:pPr>
        <w:numPr>
          <w:ilvl w:val="12"/>
          <w:numId w:val="0"/>
        </w:numPr>
        <w:spacing w:after="180"/>
        <w:jc w:val="both"/>
        <w:rPr>
          <w:sz w:val="23"/>
        </w:rPr>
      </w:pPr>
      <w:r>
        <w:rPr>
          <w:noProof/>
        </w:rPr>
        <w:pict w14:anchorId="25A74070">
          <v:rect id="_x0000_s1040" alt="" style="position:absolute;left:0;text-align:left;margin-left:266.4pt;margin-top:3pt;width:100.85pt;height:28.85pt;z-index:18;mso-wrap-style:square;mso-wrap-edited:f;mso-width-percent:0;mso-height-percent:0;mso-position-horizontal-relative:page;mso-width-percent:0;mso-height-percent:0;v-text-anchor:top" o:allowincell="f" filled="f" strokeweight=".5pt">
            <v:textbox style="mso-next-textbox:#_x0000_s1040" inset="3pt,3pt,3pt,3pt">
              <w:txbxContent>
                <w:p w14:paraId="7B200F94" w14:textId="77777777" w:rsidR="001233F9" w:rsidRDefault="001233F9">
                  <w:pPr>
                    <w:jc w:val="center"/>
                    <w:rPr>
                      <w:sz w:val="16"/>
                    </w:rPr>
                  </w:pPr>
                  <w:r>
                    <w:rPr>
                      <w:sz w:val="16"/>
                    </w:rPr>
                    <w:t>BOARD OF</w:t>
                  </w:r>
                </w:p>
                <w:p w14:paraId="1802A072" w14:textId="77777777" w:rsidR="001233F9" w:rsidRDefault="001233F9">
                  <w:pPr>
                    <w:jc w:val="center"/>
                    <w:rPr>
                      <w:sz w:val="16"/>
                    </w:rPr>
                  </w:pPr>
                  <w:r>
                    <w:rPr>
                      <w:sz w:val="16"/>
                    </w:rPr>
                    <w:t>DIRECTORS</w:t>
                  </w:r>
                </w:p>
              </w:txbxContent>
            </v:textbox>
            <w10:wrap anchorx="page"/>
          </v:rect>
        </w:pict>
      </w:r>
    </w:p>
    <w:p w14:paraId="45EA8EA7" w14:textId="77777777" w:rsidR="00D86130" w:rsidRDefault="00A37C16">
      <w:pPr>
        <w:numPr>
          <w:ilvl w:val="12"/>
          <w:numId w:val="0"/>
        </w:numPr>
        <w:spacing w:after="180"/>
        <w:jc w:val="both"/>
        <w:rPr>
          <w:sz w:val="23"/>
        </w:rPr>
      </w:pPr>
      <w:r>
        <w:rPr>
          <w:noProof/>
        </w:rPr>
        <w:pict w14:anchorId="1C5FDD95">
          <v:rect id="_x0000_s1039" alt="" style="position:absolute;left:0;text-align:left;margin-left:237.6pt;margin-top:16.25pt;width:165.65pt;height:19.2pt;z-index:19;mso-wrap-style:square;mso-wrap-edited:f;mso-width-percent:0;mso-height-percent:0;mso-position-horizontal-relative:page;mso-width-percent:0;mso-height-percent:0;v-text-anchor:top" o:allowincell="f" filled="f" strokeweight=".5pt">
            <v:textbox style="mso-next-textbox:#_x0000_s1039" inset="3pt,3pt,3pt,3pt">
              <w:txbxContent>
                <w:p w14:paraId="0DD7225C" w14:textId="77777777" w:rsidR="001233F9" w:rsidRDefault="001233F9">
                  <w:pPr>
                    <w:jc w:val="center"/>
                  </w:pPr>
                  <w:r>
                    <w:rPr>
                      <w:sz w:val="16"/>
                    </w:rPr>
                    <w:t>EXECUTIVE COMMITTEE</w:t>
                  </w:r>
                </w:p>
              </w:txbxContent>
            </v:textbox>
            <w10:wrap anchorx="page"/>
          </v:rect>
        </w:pict>
      </w:r>
      <w:r>
        <w:rPr>
          <w:noProof/>
          <w:sz w:val="23"/>
        </w:rPr>
        <w:pict w14:anchorId="24C46F41">
          <v:line id="_x0000_s1038" alt="" style="position:absolute;left:0;text-align:left;z-index:20;mso-wrap-edited:f;mso-width-percent:0;mso-height-percent:0;mso-position-horizontal-relative:page;mso-width-percent:0;mso-height-percent:0" from="316.8pt,9.05pt" to="316.85pt,15.55pt" o:allowincell="f" strokeweight=".25pt">
            <v:stroke startarrowwidth="narrow" startarrowlength="short" endarrowwidth="narrow" endarrowlength="short"/>
            <w10:wrap anchorx="page"/>
          </v:line>
        </w:pict>
      </w:r>
    </w:p>
    <w:p w14:paraId="526F7708" w14:textId="77777777" w:rsidR="00D86130" w:rsidRDefault="00D86130">
      <w:pPr>
        <w:numPr>
          <w:ilvl w:val="12"/>
          <w:numId w:val="0"/>
        </w:numPr>
        <w:spacing w:after="180"/>
        <w:jc w:val="both"/>
        <w:rPr>
          <w:sz w:val="23"/>
        </w:rPr>
      </w:pPr>
    </w:p>
    <w:p w14:paraId="193649FF" w14:textId="77777777" w:rsidR="00D86130" w:rsidRDefault="00A37C16">
      <w:pPr>
        <w:numPr>
          <w:ilvl w:val="12"/>
          <w:numId w:val="0"/>
        </w:numPr>
        <w:spacing w:after="180"/>
        <w:jc w:val="both"/>
        <w:rPr>
          <w:sz w:val="23"/>
        </w:rPr>
      </w:pPr>
      <w:r>
        <w:rPr>
          <w:noProof/>
        </w:rPr>
        <w:pict w14:anchorId="1EECC717">
          <v:rect id="_x0000_s1037" alt="" style="position:absolute;left:0;text-align:left;margin-left:223.2pt;margin-top:-2.95pt;width:194.45pt;height:28.8pt;z-index:22;mso-wrap-style:square;mso-wrap-edited:f;mso-width-percent:0;mso-height-percent:0;mso-position-horizontal-relative:page;mso-width-percent:0;mso-height-percent:0;v-text-anchor:top" o:allowincell="f" filled="f" strokeweight=".5pt">
            <v:textbox style="mso-next-textbox:#_x0000_s1037" inset="3pt,3pt,3pt,3pt">
              <w:txbxContent>
                <w:p w14:paraId="75D79D95" w14:textId="77777777" w:rsidR="001233F9" w:rsidRDefault="001233F9">
                  <w:pPr>
                    <w:jc w:val="center"/>
                    <w:rPr>
                      <w:sz w:val="16"/>
                    </w:rPr>
                  </w:pPr>
                  <w:r>
                    <w:rPr>
                      <w:sz w:val="16"/>
                    </w:rPr>
                    <w:t>CHIEF EXECUTIVE OFFICER</w:t>
                  </w:r>
                </w:p>
                <w:p w14:paraId="6BC54640" w14:textId="77777777" w:rsidR="001233F9" w:rsidRDefault="001233F9">
                  <w:pPr>
                    <w:jc w:val="center"/>
                  </w:pPr>
                  <w:r>
                    <w:rPr>
                      <w:sz w:val="16"/>
                    </w:rPr>
                    <w:t>(Name)</w:t>
                  </w:r>
                </w:p>
              </w:txbxContent>
            </v:textbox>
            <w10:wrap anchorx="page"/>
          </v:rect>
        </w:pict>
      </w:r>
      <w:r>
        <w:rPr>
          <w:noProof/>
          <w:sz w:val="23"/>
        </w:rPr>
        <w:pict w14:anchorId="7C9E72DA">
          <v:line id="_x0000_s1036" alt="" style="position:absolute;left:0;text-align:left;z-index:21;mso-wrap-edited:f;mso-width-percent:0;mso-height-percent:0;mso-position-horizontal-relative:page;mso-width-percent:0;mso-height-percent:0" from="316.8pt,-10.15pt" to="316.85pt,-2.9pt" o:allowincell="f" strokeweight=".25pt">
            <v:stroke startarrowwidth="narrow" startarrowlength="short" endarrowwidth="narrow" endarrowlength="short"/>
            <w10:wrap anchorx="page"/>
          </v:line>
        </w:pict>
      </w:r>
    </w:p>
    <w:p w14:paraId="52C1782E" w14:textId="77777777" w:rsidR="00D86130" w:rsidRDefault="00A37C16">
      <w:pPr>
        <w:numPr>
          <w:ilvl w:val="12"/>
          <w:numId w:val="0"/>
        </w:numPr>
        <w:spacing w:after="180"/>
        <w:jc w:val="both"/>
        <w:rPr>
          <w:sz w:val="23"/>
        </w:rPr>
      </w:pPr>
      <w:r>
        <w:rPr>
          <w:noProof/>
        </w:rPr>
        <w:pict w14:anchorId="65A9098F">
          <v:rect id="_x0000_s1035" alt="" style="position:absolute;left:0;text-align:left;margin-left:446.4pt;margin-top:17.5pt;width:108.05pt;height:36.05pt;z-index:27;mso-wrap-style:square;mso-wrap-edited:f;mso-width-percent:0;mso-height-percent:0;mso-position-horizontal-relative:page;mso-width-percent:0;mso-height-percent:0;v-text-anchor:top" o:allowincell="f" filled="f" strokeweight=".5pt">
            <v:textbox style="mso-next-textbox:#_x0000_s1035" inset="3pt,3pt,3pt,3pt">
              <w:txbxContent>
                <w:p w14:paraId="48690F3C" w14:textId="77777777" w:rsidR="001233F9" w:rsidRDefault="001233F9">
                  <w:pPr>
                    <w:jc w:val="center"/>
                    <w:rPr>
                      <w:sz w:val="16"/>
                    </w:rPr>
                  </w:pPr>
                  <w:r>
                    <w:rPr>
                      <w:sz w:val="16"/>
                    </w:rPr>
                    <w:t>COORDINATOR OF</w:t>
                  </w:r>
                </w:p>
                <w:p w14:paraId="017A4193" w14:textId="77777777" w:rsidR="001233F9" w:rsidRDefault="001233F9">
                  <w:pPr>
                    <w:jc w:val="center"/>
                    <w:rPr>
                      <w:sz w:val="16"/>
                    </w:rPr>
                  </w:pPr>
                  <w:r>
                    <w:rPr>
                      <w:sz w:val="16"/>
                    </w:rPr>
                    <w:t>COMMUNITY RELATIONS</w:t>
                  </w:r>
                </w:p>
                <w:p w14:paraId="4A325089" w14:textId="77777777" w:rsidR="001233F9" w:rsidRDefault="001233F9">
                  <w:pPr>
                    <w:jc w:val="center"/>
                    <w:rPr>
                      <w:sz w:val="16"/>
                    </w:rPr>
                  </w:pPr>
                  <w:r>
                    <w:rPr>
                      <w:sz w:val="16"/>
                    </w:rPr>
                    <w:t>(Name)</w:t>
                  </w:r>
                </w:p>
                <w:p w14:paraId="07487117" w14:textId="77777777" w:rsidR="001233F9" w:rsidRDefault="001233F9">
                  <w:pPr>
                    <w:jc w:val="center"/>
                  </w:pPr>
                </w:p>
              </w:txbxContent>
            </v:textbox>
            <w10:wrap anchorx="page"/>
          </v:rect>
        </w:pict>
      </w:r>
      <w:r>
        <w:rPr>
          <w:noProof/>
        </w:rPr>
        <w:pict w14:anchorId="20E0903D">
          <v:rect id="_x0000_s1034" alt="" style="position:absolute;left:0;text-align:left;margin-left:324pt;margin-top:17.5pt;width:108.05pt;height:36.05pt;z-index:26;mso-wrap-style:square;mso-wrap-edited:f;mso-width-percent:0;mso-height-percent:0;mso-position-horizontal-relative:page;mso-width-percent:0;mso-height-percent:0;v-text-anchor:top" o:allowincell="f" filled="f" strokeweight=".5pt">
            <v:textbox style="mso-next-textbox:#_x0000_s1034" inset="3pt,3pt,3pt,3pt">
              <w:txbxContent>
                <w:p w14:paraId="56C4D356" w14:textId="77777777" w:rsidR="001233F9" w:rsidRDefault="001233F9">
                  <w:pPr>
                    <w:jc w:val="center"/>
                    <w:rPr>
                      <w:sz w:val="16"/>
                    </w:rPr>
                  </w:pPr>
                  <w:r>
                    <w:rPr>
                      <w:sz w:val="16"/>
                    </w:rPr>
                    <w:t>COORDINATOR OF</w:t>
                  </w:r>
                </w:p>
                <w:p w14:paraId="57EC6B80" w14:textId="77777777" w:rsidR="001233F9" w:rsidRDefault="001233F9">
                  <w:pPr>
                    <w:jc w:val="center"/>
                    <w:rPr>
                      <w:sz w:val="16"/>
                    </w:rPr>
                  </w:pPr>
                  <w:r>
                    <w:rPr>
                      <w:sz w:val="16"/>
                    </w:rPr>
                    <w:t>STUDIO STUDIES</w:t>
                  </w:r>
                </w:p>
                <w:p w14:paraId="23E4E9F7" w14:textId="77777777" w:rsidR="001233F9" w:rsidRDefault="001233F9">
                  <w:pPr>
                    <w:jc w:val="center"/>
                  </w:pPr>
                  <w:r>
                    <w:rPr>
                      <w:sz w:val="16"/>
                    </w:rPr>
                    <w:t>(Name)</w:t>
                  </w:r>
                </w:p>
              </w:txbxContent>
            </v:textbox>
            <w10:wrap anchorx="page"/>
          </v:rect>
        </w:pict>
      </w:r>
      <w:r>
        <w:rPr>
          <w:noProof/>
        </w:rPr>
        <w:pict w14:anchorId="620A2D1B">
          <v:rect id="_x0000_s1033" alt="" style="position:absolute;left:0;text-align:left;margin-left:208.8pt;margin-top:17.5pt;width:100.85pt;height:36.1pt;z-index:25;mso-wrap-style:square;mso-wrap-edited:f;mso-width-percent:0;mso-height-percent:0;mso-position-horizontal-relative:page;mso-width-percent:0;mso-height-percent:0;v-text-anchor:top" o:allowincell="f" filled="f" strokeweight=".5pt">
            <v:textbox style="mso-next-textbox:#_x0000_s1033" inset="3pt,3pt,3pt,3pt">
              <w:txbxContent>
                <w:p w14:paraId="63E2E55B" w14:textId="77777777" w:rsidR="001233F9" w:rsidRDefault="001233F9">
                  <w:pPr>
                    <w:jc w:val="center"/>
                    <w:rPr>
                      <w:sz w:val="16"/>
                    </w:rPr>
                  </w:pPr>
                  <w:r>
                    <w:rPr>
                      <w:sz w:val="16"/>
                    </w:rPr>
                    <w:t>COORDINATOR OF</w:t>
                  </w:r>
                </w:p>
                <w:p w14:paraId="1285AF66" w14:textId="77777777" w:rsidR="001233F9" w:rsidRDefault="001233F9">
                  <w:pPr>
                    <w:jc w:val="center"/>
                    <w:rPr>
                      <w:sz w:val="16"/>
                    </w:rPr>
                  </w:pPr>
                  <w:r>
                    <w:rPr>
                      <w:sz w:val="16"/>
                    </w:rPr>
                    <w:t>ACADEMIC PROGRAMS</w:t>
                  </w:r>
                </w:p>
                <w:p w14:paraId="2DA69FA4" w14:textId="77777777" w:rsidR="001233F9" w:rsidRDefault="001233F9">
                  <w:pPr>
                    <w:jc w:val="center"/>
                    <w:rPr>
                      <w:sz w:val="16"/>
                    </w:rPr>
                  </w:pPr>
                  <w:r>
                    <w:rPr>
                      <w:sz w:val="16"/>
                    </w:rPr>
                    <w:t>(Name)</w:t>
                  </w:r>
                </w:p>
                <w:p w14:paraId="6C472A45" w14:textId="77777777" w:rsidR="001233F9" w:rsidRDefault="001233F9"/>
              </w:txbxContent>
            </v:textbox>
            <w10:wrap anchorx="page"/>
          </v:rect>
        </w:pict>
      </w:r>
      <w:r>
        <w:rPr>
          <w:noProof/>
          <w:sz w:val="23"/>
        </w:rPr>
        <w:pict w14:anchorId="3B714072">
          <v:line id="_x0000_s1032" alt="" style="position:absolute;left:0;text-align:left;z-index:23;mso-wrap-edited:f;mso-width-percent:0;mso-height-percent:0;mso-position-horizontal-relative:page;mso-width-percent:0;mso-height-percent:0" from="316.8pt,3.6pt" to="316.85pt,9.35pt" o:allowincell="f" strokeweight=".25pt">
            <v:stroke startarrowwidth="narrow" startarrowlength="short" endarrowwidth="narrow" endarrowlength="short"/>
            <w10:wrap anchorx="page"/>
          </v:line>
        </w:pict>
      </w:r>
    </w:p>
    <w:p w14:paraId="632C4D8F" w14:textId="77777777" w:rsidR="00D86130" w:rsidRDefault="00D86130">
      <w:pPr>
        <w:numPr>
          <w:ilvl w:val="12"/>
          <w:numId w:val="0"/>
        </w:numPr>
        <w:spacing w:after="180"/>
        <w:jc w:val="both"/>
        <w:rPr>
          <w:sz w:val="23"/>
        </w:rPr>
      </w:pPr>
    </w:p>
    <w:p w14:paraId="35A8406A" w14:textId="77777777" w:rsidR="00D86130" w:rsidRDefault="00A37C16">
      <w:pPr>
        <w:numPr>
          <w:ilvl w:val="12"/>
          <w:numId w:val="0"/>
        </w:numPr>
        <w:spacing w:after="180"/>
        <w:jc w:val="both"/>
        <w:rPr>
          <w:sz w:val="23"/>
        </w:rPr>
      </w:pPr>
      <w:r>
        <w:rPr>
          <w:noProof/>
        </w:rPr>
        <w:pict w14:anchorId="02C234E0">
          <v:line id="_x0000_s1031" alt="" style="position:absolute;left:0;text-align:left;z-index:32;mso-wrap-edited:f;mso-width-percent:0;mso-height-percent:0;mso-position-horizontal-relative:page;mso-width-percent:0;mso-height-percent:0" from="496.8pt,-35.35pt" to="496.85pt,-28.1pt" o:allowincell="f" strokeweight=".5pt">
            <v:stroke startarrowwidth="narrow" startarrowlength="short" endarrowwidth="narrow" endarrowlength="short"/>
            <w10:wrap anchorx="page"/>
          </v:line>
        </w:pict>
      </w:r>
      <w:r>
        <w:rPr>
          <w:noProof/>
        </w:rPr>
        <w:pict w14:anchorId="6F733895">
          <v:line id="_x0000_s1030" alt="" style="position:absolute;left:0;text-align:left;z-index:31;mso-wrap-edited:f;mso-width-percent:0;mso-height-percent:0;mso-position-horizontal-relative:page;mso-width-percent:0;mso-height-percent:0" from="374.4pt,-35.35pt" to="374.45pt,-28.1pt" o:allowincell="f" strokeweight=".5pt">
            <v:stroke startarrowwidth="narrow" startarrowlength="short" endarrowwidth="narrow" endarrowlength="short"/>
            <w10:wrap anchorx="page"/>
          </v:line>
        </w:pict>
      </w:r>
      <w:r>
        <w:rPr>
          <w:noProof/>
        </w:rPr>
        <w:pict w14:anchorId="324EA9B6">
          <v:line id="_x0000_s1029" alt="" style="position:absolute;left:0;text-align:left;z-index:30;mso-wrap-edited:f;mso-width-percent:0;mso-height-percent:0;mso-position-horizontal-relative:page;mso-width-percent:0;mso-height-percent:0" from="252pt,-35.35pt" to="252.05pt,-28.1pt" o:allowincell="f" strokeweight=".5pt">
            <v:stroke startarrowwidth="narrow" startarrowlength="short" endarrowwidth="narrow" endarrowlength="short"/>
            <w10:wrap anchorx="page"/>
          </v:line>
        </w:pict>
      </w:r>
      <w:r>
        <w:rPr>
          <w:noProof/>
        </w:rPr>
        <w:pict w14:anchorId="0ED18629">
          <v:line id="_x0000_s1028" alt="" style="position:absolute;left:0;text-align:left;z-index:29;mso-wrap-edited:f;mso-width-percent:0;mso-height-percent:0;mso-position-horizontal-relative:page;mso-width-percent:0;mso-height-percent:0" from="151.2pt,-35.35pt" to="151.25pt,-28.1pt" o:allowincell="f" strokeweight=".5pt">
            <v:stroke startarrowwidth="narrow" startarrowlength="short" endarrowwidth="narrow" endarrowlength="short"/>
            <w10:wrap anchorx="page"/>
          </v:line>
        </w:pict>
      </w:r>
      <w:r>
        <w:rPr>
          <w:noProof/>
        </w:rPr>
        <w:pict w14:anchorId="17147A9C">
          <v:line id="_x0000_s1027" alt="" style="position:absolute;left:0;text-align:left;z-index:28;mso-wrap-edited:f;mso-width-percent:0;mso-height-percent:0;mso-position-horizontal-relative:page;mso-width-percent:0;mso-height-percent:0" from="151.2pt,-35.35pt" to="496.85pt,-35.3pt" o:allowincell="f" strokeweight=".5pt">
            <v:stroke startarrowwidth="narrow" startarrowlength="short" endarrowwidth="narrow" endarrowlength="short"/>
            <w10:wrap anchorx="page"/>
          </v:line>
        </w:pict>
      </w:r>
      <w:r>
        <w:rPr>
          <w:noProof/>
        </w:rPr>
        <w:pict w14:anchorId="07B0707E">
          <v:rect id="_x0000_s1026" alt="" style="position:absolute;left:0;text-align:left;margin-left:108pt;margin-top:-28.15pt;width:86.45pt;height:36pt;z-index:24;mso-wrap-style:square;mso-wrap-edited:f;mso-width-percent:0;mso-height-percent:0;mso-position-horizontal-relative:page;mso-width-percent:0;mso-height-percent:0;v-text-anchor:top" o:allowincell="f" filled="f" strokeweight=".5pt">
            <v:textbox style="mso-next-textbox:#_x0000_s1026" inset="3pt,3pt,3pt,3pt">
              <w:txbxContent>
                <w:p w14:paraId="4CBFA4DA" w14:textId="77777777" w:rsidR="001233F9" w:rsidRDefault="001233F9">
                  <w:pPr>
                    <w:jc w:val="center"/>
                    <w:rPr>
                      <w:sz w:val="16"/>
                    </w:rPr>
                  </w:pPr>
                  <w:r>
                    <w:rPr>
                      <w:sz w:val="16"/>
                    </w:rPr>
                    <w:t>BUSINESS</w:t>
                  </w:r>
                </w:p>
                <w:p w14:paraId="6F241510" w14:textId="77777777" w:rsidR="001233F9" w:rsidRDefault="001233F9">
                  <w:pPr>
                    <w:jc w:val="center"/>
                    <w:rPr>
                      <w:sz w:val="16"/>
                    </w:rPr>
                  </w:pPr>
                  <w:r>
                    <w:rPr>
                      <w:sz w:val="16"/>
                    </w:rPr>
                    <w:t>OFFICER</w:t>
                  </w:r>
                </w:p>
                <w:p w14:paraId="5648F242" w14:textId="77777777" w:rsidR="001233F9" w:rsidRDefault="001233F9">
                  <w:pPr>
                    <w:jc w:val="center"/>
                  </w:pPr>
                  <w:r>
                    <w:rPr>
                      <w:sz w:val="16"/>
                    </w:rPr>
                    <w:t>(Name)</w:t>
                  </w:r>
                </w:p>
              </w:txbxContent>
            </v:textbox>
            <w10:wrap anchorx="page"/>
          </v:rect>
        </w:pict>
      </w:r>
    </w:p>
    <w:p w14:paraId="12BBF7B4" w14:textId="77777777" w:rsidR="00D86130" w:rsidRDefault="00D86130">
      <w:pPr>
        <w:spacing w:after="240"/>
        <w:ind w:left="720" w:hanging="360"/>
        <w:rPr>
          <w:sz w:val="22"/>
          <w:szCs w:val="22"/>
        </w:rPr>
      </w:pPr>
      <w:r>
        <w:rPr>
          <w:sz w:val="22"/>
          <w:szCs w:val="22"/>
        </w:rPr>
        <w:br w:type="page"/>
        <w:t>2.</w:t>
      </w:r>
      <w:r>
        <w:rPr>
          <w:sz w:val="22"/>
          <w:szCs w:val="22"/>
        </w:rPr>
        <w:tab/>
        <w:t xml:space="preserve">For independent schools of </w:t>
      </w:r>
      <w:r w:rsidR="001A6534">
        <w:rPr>
          <w:sz w:val="22"/>
          <w:szCs w:val="22"/>
        </w:rPr>
        <w:t>theatre</w:t>
      </w:r>
      <w:r>
        <w:rPr>
          <w:sz w:val="22"/>
          <w:szCs w:val="22"/>
        </w:rPr>
        <w:t>, the table must include a profile of the Board of Directors that includes the names, business affiliations, and lengths of service. The table of organization should also include the Artistic Director, if applicable.</w:t>
      </w:r>
    </w:p>
    <w:p w14:paraId="501A7C05" w14:textId="77777777" w:rsidR="00D86130" w:rsidRDefault="00D86130">
      <w:pPr>
        <w:spacing w:after="240"/>
        <w:ind w:left="720" w:hanging="360"/>
        <w:rPr>
          <w:spacing w:val="-2"/>
          <w:sz w:val="22"/>
          <w:szCs w:val="22"/>
        </w:rPr>
      </w:pPr>
      <w:r>
        <w:rPr>
          <w:spacing w:val="-2"/>
          <w:sz w:val="22"/>
          <w:szCs w:val="22"/>
        </w:rPr>
        <w:t>3.</w:t>
      </w:r>
      <w:r>
        <w:rPr>
          <w:spacing w:val="-2"/>
          <w:sz w:val="22"/>
          <w:szCs w:val="22"/>
        </w:rPr>
        <w:tab/>
        <w:t xml:space="preserve">Description or outline of the </w:t>
      </w:r>
      <w:r w:rsidR="001A6534">
        <w:rPr>
          <w:spacing w:val="-2"/>
          <w:sz w:val="22"/>
          <w:szCs w:val="22"/>
        </w:rPr>
        <w:t>theatre</w:t>
      </w:r>
      <w:r>
        <w:rPr>
          <w:spacing w:val="-2"/>
          <w:sz w:val="22"/>
          <w:szCs w:val="22"/>
        </w:rPr>
        <w:t xml:space="preserve"> executive’s responsibilities and authority including teaching, creative work and research, performing, and community service, as well as administration. </w:t>
      </w:r>
    </w:p>
    <w:p w14:paraId="2314BE89" w14:textId="77777777" w:rsidR="00D86130" w:rsidRDefault="00D86130">
      <w:pPr>
        <w:spacing w:after="240"/>
        <w:ind w:left="720" w:hanging="360"/>
        <w:rPr>
          <w:spacing w:val="-2"/>
          <w:sz w:val="22"/>
          <w:szCs w:val="22"/>
        </w:rPr>
      </w:pPr>
      <w:r>
        <w:rPr>
          <w:spacing w:val="-2"/>
          <w:sz w:val="22"/>
          <w:szCs w:val="22"/>
        </w:rPr>
        <w:t>4.</w:t>
      </w:r>
      <w:r>
        <w:rPr>
          <w:spacing w:val="-2"/>
          <w:sz w:val="22"/>
          <w:szCs w:val="22"/>
        </w:rPr>
        <w:tab/>
        <w:t>Outline the governance and administrative responsibilities and relationships among faculty, staff, and administration.</w:t>
      </w:r>
    </w:p>
    <w:p w14:paraId="6DDE44C4" w14:textId="77777777" w:rsidR="00D86130" w:rsidRDefault="00D86130">
      <w:pPr>
        <w:spacing w:after="240"/>
        <w:ind w:left="720" w:hanging="360"/>
        <w:rPr>
          <w:sz w:val="22"/>
          <w:szCs w:val="22"/>
        </w:rPr>
      </w:pPr>
      <w:r>
        <w:rPr>
          <w:sz w:val="22"/>
          <w:szCs w:val="22"/>
        </w:rPr>
        <w:t>5.</w:t>
      </w:r>
      <w:r>
        <w:rPr>
          <w:sz w:val="22"/>
          <w:szCs w:val="22"/>
        </w:rPr>
        <w:tab/>
        <w:t xml:space="preserve">Present policies regarding the term of the chief </w:t>
      </w:r>
      <w:r w:rsidR="001A6534">
        <w:rPr>
          <w:sz w:val="22"/>
          <w:szCs w:val="22"/>
        </w:rPr>
        <w:t>theatre</w:t>
      </w:r>
      <w:r>
        <w:rPr>
          <w:sz w:val="22"/>
          <w:szCs w:val="22"/>
        </w:rPr>
        <w:t xml:space="preserve"> executive and reviews of the chief </w:t>
      </w:r>
      <w:r w:rsidR="001A6534">
        <w:rPr>
          <w:sz w:val="22"/>
          <w:szCs w:val="22"/>
        </w:rPr>
        <w:t>theatre</w:t>
      </w:r>
      <w:r>
        <w:rPr>
          <w:sz w:val="22"/>
          <w:szCs w:val="22"/>
        </w:rPr>
        <w:t xml:space="preserve"> executive.</w:t>
      </w:r>
    </w:p>
    <w:p w14:paraId="0300F97C" w14:textId="77777777" w:rsidR="00D86130" w:rsidRDefault="00D86130">
      <w:pPr>
        <w:spacing w:after="240"/>
        <w:ind w:left="720" w:hanging="360"/>
        <w:rPr>
          <w:sz w:val="22"/>
          <w:szCs w:val="22"/>
        </w:rPr>
      </w:pPr>
      <w:r>
        <w:rPr>
          <w:sz w:val="22"/>
          <w:szCs w:val="22"/>
        </w:rPr>
        <w:t>6.</w:t>
      </w:r>
      <w:r>
        <w:rPr>
          <w:sz w:val="22"/>
          <w:szCs w:val="22"/>
        </w:rPr>
        <w:tab/>
        <w:t xml:space="preserve">Description or outline of communication policies and patterns within the </w:t>
      </w:r>
      <w:r w:rsidR="001A6534">
        <w:rPr>
          <w:sz w:val="22"/>
          <w:szCs w:val="22"/>
        </w:rPr>
        <w:t>theatre</w:t>
      </w:r>
      <w:r>
        <w:rPr>
          <w:sz w:val="22"/>
          <w:szCs w:val="22"/>
        </w:rPr>
        <w:t xml:space="preserve"> unit.</w:t>
      </w:r>
    </w:p>
    <w:p w14:paraId="576FBB46" w14:textId="77777777" w:rsidR="00D86130" w:rsidRDefault="00D86130">
      <w:pPr>
        <w:spacing w:after="240"/>
        <w:ind w:left="720" w:hanging="360"/>
        <w:rPr>
          <w:sz w:val="22"/>
          <w:szCs w:val="22"/>
        </w:rPr>
      </w:pPr>
      <w:r>
        <w:rPr>
          <w:sz w:val="22"/>
          <w:szCs w:val="22"/>
        </w:rPr>
        <w:t>7.</w:t>
      </w:r>
      <w:r>
        <w:rPr>
          <w:sz w:val="22"/>
          <w:szCs w:val="22"/>
        </w:rPr>
        <w:tab/>
        <w:t>Description or outline of the extent of clerical, professional, and technical support containing the names of staff positions and a brief overview of principal responsibilities.</w:t>
      </w:r>
    </w:p>
    <w:p w14:paraId="7470533B" w14:textId="77777777" w:rsidR="00D86130" w:rsidRDefault="00D86130">
      <w:pPr>
        <w:spacing w:after="360"/>
        <w:ind w:left="720" w:hanging="360"/>
        <w:rPr>
          <w:sz w:val="22"/>
          <w:szCs w:val="22"/>
        </w:rPr>
      </w:pPr>
      <w:r>
        <w:rPr>
          <w:sz w:val="22"/>
          <w:szCs w:val="22"/>
        </w:rPr>
        <w:t>8.</w:t>
      </w:r>
      <w:r>
        <w:rPr>
          <w:sz w:val="22"/>
          <w:szCs w:val="22"/>
        </w:rPr>
        <w:tab/>
        <w:t xml:space="preserve">List of programs offered that are jointly administered with other units—for example, </w:t>
      </w:r>
      <w:r w:rsidR="001A6534">
        <w:rPr>
          <w:sz w:val="22"/>
          <w:szCs w:val="22"/>
        </w:rPr>
        <w:t>theatre</w:t>
      </w:r>
      <w:r>
        <w:rPr>
          <w:sz w:val="22"/>
          <w:szCs w:val="22"/>
        </w:rPr>
        <w:t xml:space="preserve"> education programs, graduate programs, multidisciplinary programs, etc.</w:t>
      </w:r>
    </w:p>
    <w:p w14:paraId="1435F75F" w14:textId="77777777" w:rsidR="00D86130" w:rsidRDefault="00D86130">
      <w:pPr>
        <w:spacing w:after="240"/>
        <w:rPr>
          <w:b/>
          <w:sz w:val="22"/>
          <w:szCs w:val="22"/>
        </w:rPr>
      </w:pPr>
      <w:r>
        <w:rPr>
          <w:b/>
          <w:sz w:val="22"/>
          <w:szCs w:val="22"/>
        </w:rPr>
        <w:t>E.</w:t>
      </w:r>
      <w:r>
        <w:rPr>
          <w:b/>
          <w:sz w:val="22"/>
          <w:szCs w:val="22"/>
        </w:rPr>
        <w:tab/>
        <w:t>Faculty and Staff</w:t>
      </w:r>
    </w:p>
    <w:p w14:paraId="755FB194" w14:textId="77777777" w:rsidR="00D86130" w:rsidRDefault="00D86130">
      <w:pPr>
        <w:spacing w:after="240"/>
        <w:ind w:left="720" w:hanging="360"/>
        <w:rPr>
          <w:sz w:val="22"/>
          <w:szCs w:val="22"/>
        </w:rPr>
      </w:pPr>
      <w:r>
        <w:rPr>
          <w:sz w:val="22"/>
          <w:szCs w:val="22"/>
        </w:rPr>
        <w:t>1.</w:t>
      </w:r>
      <w:r>
        <w:rPr>
          <w:sz w:val="22"/>
          <w:szCs w:val="22"/>
        </w:rPr>
        <w:tab/>
        <w:t>Policies and procedures: (a) for calculating faculty loads, including credit for the direc</w:t>
      </w:r>
      <w:r>
        <w:rPr>
          <w:sz w:val="22"/>
          <w:szCs w:val="22"/>
        </w:rPr>
        <w:softHyphen/>
        <w:t xml:space="preserve">tion of graduate dissertations, projects, </w:t>
      </w:r>
      <w:r w:rsidR="00C60696">
        <w:rPr>
          <w:sz w:val="22"/>
          <w:szCs w:val="22"/>
        </w:rPr>
        <w:t>productions</w:t>
      </w:r>
      <w:r>
        <w:rPr>
          <w:sz w:val="22"/>
          <w:szCs w:val="22"/>
        </w:rPr>
        <w:t xml:space="preserve">, etc.; (b) for evaluating teaching effectiveness of </w:t>
      </w:r>
      <w:r w:rsidR="001A6534">
        <w:rPr>
          <w:sz w:val="22"/>
          <w:szCs w:val="22"/>
        </w:rPr>
        <w:t>theatre</w:t>
      </w:r>
      <w:r>
        <w:rPr>
          <w:sz w:val="22"/>
          <w:szCs w:val="22"/>
        </w:rPr>
        <w:t xml:space="preserve"> faculty; (c) regarding faculty development; (d) regarding </w:t>
      </w:r>
      <w:r w:rsidR="003552B1">
        <w:rPr>
          <w:sz w:val="22"/>
          <w:szCs w:val="22"/>
        </w:rPr>
        <w:t>the</w:t>
      </w:r>
      <w:r>
        <w:rPr>
          <w:sz w:val="22"/>
          <w:szCs w:val="22"/>
        </w:rPr>
        <w:t xml:space="preserve"> number of technical and support staff.</w:t>
      </w:r>
    </w:p>
    <w:p w14:paraId="732C7233" w14:textId="77777777" w:rsidR="00D86130" w:rsidRDefault="00D86130">
      <w:pPr>
        <w:spacing w:after="240"/>
        <w:ind w:left="720" w:hanging="360"/>
        <w:rPr>
          <w:sz w:val="22"/>
          <w:szCs w:val="22"/>
        </w:rPr>
      </w:pPr>
      <w:r>
        <w:rPr>
          <w:sz w:val="22"/>
          <w:szCs w:val="22"/>
        </w:rPr>
        <w:t>2.</w:t>
      </w:r>
      <w:r>
        <w:rPr>
          <w:sz w:val="22"/>
          <w:szCs w:val="22"/>
        </w:rPr>
        <w:tab/>
        <w:t xml:space="preserve">A chart or other format providing the following for each faculty member: (a) name; (b) year hired; (c) rank; (d) tenure status; (e) degrees or credentials earned with institution, majors, and emphases; (f) a short biographical summary – if this information is published in the catalog or on the institution’s Web site, please provide a citation here; and (g) if </w:t>
      </w:r>
      <w:r w:rsidR="001A6534">
        <w:rPr>
          <w:sz w:val="22"/>
          <w:szCs w:val="22"/>
        </w:rPr>
        <w:t>theatre</w:t>
      </w:r>
      <w:r>
        <w:rPr>
          <w:sz w:val="22"/>
          <w:szCs w:val="22"/>
        </w:rPr>
        <w:t xml:space="preserve"> education faculty, Pre</w:t>
      </w:r>
      <w:r w:rsidR="005D6060">
        <w:rPr>
          <w:sz w:val="22"/>
          <w:szCs w:val="22"/>
        </w:rPr>
        <w:t>-</w:t>
      </w:r>
      <w:r>
        <w:rPr>
          <w:sz w:val="22"/>
          <w:szCs w:val="22"/>
        </w:rPr>
        <w:t>K</w:t>
      </w:r>
      <w:r w:rsidR="009316E4">
        <w:rPr>
          <w:sz w:val="22"/>
          <w:szCs w:val="22"/>
        </w:rPr>
        <w:t>–</w:t>
      </w:r>
      <w:r>
        <w:rPr>
          <w:sz w:val="22"/>
          <w:szCs w:val="22"/>
        </w:rPr>
        <w:t xml:space="preserve">12 teaching experience. </w:t>
      </w:r>
    </w:p>
    <w:p w14:paraId="0B25FD0D" w14:textId="77777777" w:rsidR="00D86130" w:rsidRDefault="00D86130">
      <w:pPr>
        <w:spacing w:after="240"/>
        <w:ind w:left="1080" w:hanging="360"/>
        <w:rPr>
          <w:sz w:val="22"/>
          <w:szCs w:val="22"/>
        </w:rPr>
      </w:pPr>
      <w:r>
        <w:rPr>
          <w:sz w:val="22"/>
          <w:szCs w:val="22"/>
        </w:rPr>
        <w:t>Please separate and indicate full-time and part-time faculty.</w:t>
      </w:r>
    </w:p>
    <w:p w14:paraId="4B698C33" w14:textId="77777777" w:rsidR="00D86130" w:rsidRDefault="00D86130">
      <w:pPr>
        <w:spacing w:after="240"/>
        <w:ind w:left="720"/>
        <w:rPr>
          <w:sz w:val="22"/>
          <w:szCs w:val="22"/>
        </w:rPr>
      </w:pPr>
      <w:r>
        <w:rPr>
          <w:sz w:val="22"/>
          <w:szCs w:val="22"/>
        </w:rPr>
        <w:t xml:space="preserve">Curriculum vitae for each full-time and part-time member of the </w:t>
      </w:r>
      <w:r w:rsidR="001A6534">
        <w:rPr>
          <w:sz w:val="22"/>
          <w:szCs w:val="22"/>
        </w:rPr>
        <w:t>theatre</w:t>
      </w:r>
      <w:r>
        <w:rPr>
          <w:sz w:val="22"/>
          <w:szCs w:val="22"/>
        </w:rPr>
        <w:t xml:space="preserve"> faculty may be included in the institution’s </w:t>
      </w:r>
      <w:r>
        <w:rPr>
          <w:i/>
          <w:sz w:val="22"/>
          <w:szCs w:val="22"/>
        </w:rPr>
        <w:t>Management Documents Portfolio</w:t>
      </w:r>
      <w:r>
        <w:rPr>
          <w:sz w:val="22"/>
          <w:szCs w:val="22"/>
        </w:rPr>
        <w:t xml:space="preserve"> for ease of compiling the above information, but a full curriculum vita for each faculty member is not necessary for the final submittal of the Self-Study. </w:t>
      </w:r>
    </w:p>
    <w:p w14:paraId="2B346E60" w14:textId="77777777" w:rsidR="00D86130" w:rsidRDefault="00D86130">
      <w:pPr>
        <w:spacing w:after="240"/>
        <w:ind w:left="720" w:hanging="360"/>
        <w:rPr>
          <w:sz w:val="22"/>
          <w:szCs w:val="22"/>
        </w:rPr>
      </w:pPr>
      <w:r>
        <w:rPr>
          <w:sz w:val="22"/>
          <w:szCs w:val="22"/>
        </w:rPr>
        <w:t>3.</w:t>
      </w:r>
      <w:r>
        <w:rPr>
          <w:sz w:val="22"/>
          <w:szCs w:val="22"/>
        </w:rPr>
        <w:tab/>
        <w:t xml:space="preserve">A list of current </w:t>
      </w:r>
      <w:proofErr w:type="gramStart"/>
      <w:r>
        <w:rPr>
          <w:sz w:val="22"/>
          <w:szCs w:val="22"/>
        </w:rPr>
        <w:t>faculty</w:t>
      </w:r>
      <w:proofErr w:type="gramEnd"/>
      <w:r>
        <w:rPr>
          <w:sz w:val="22"/>
          <w:szCs w:val="22"/>
        </w:rPr>
        <w:t xml:space="preserve"> teaching assignments, including, if applicable, the number of </w:t>
      </w:r>
      <w:r w:rsidR="007621E1">
        <w:rPr>
          <w:sz w:val="22"/>
          <w:szCs w:val="22"/>
        </w:rPr>
        <w:t>classroom/lecture and/or a</w:t>
      </w:r>
      <w:r>
        <w:rPr>
          <w:sz w:val="22"/>
          <w:szCs w:val="22"/>
        </w:rPr>
        <w:t>pplied lessons per week per semester.</w:t>
      </w:r>
    </w:p>
    <w:p w14:paraId="157B174B" w14:textId="77777777" w:rsidR="00D86130" w:rsidRDefault="00D86130">
      <w:pPr>
        <w:spacing w:after="240"/>
        <w:ind w:left="720" w:hanging="360"/>
        <w:rPr>
          <w:sz w:val="22"/>
          <w:szCs w:val="22"/>
        </w:rPr>
      </w:pPr>
      <w:r>
        <w:rPr>
          <w:sz w:val="22"/>
          <w:szCs w:val="22"/>
        </w:rPr>
        <w:t>4.</w:t>
      </w:r>
      <w:r>
        <w:rPr>
          <w:sz w:val="22"/>
          <w:szCs w:val="22"/>
        </w:rPr>
        <w:tab/>
        <w:t>Duties performed by graduate assistants.</w:t>
      </w:r>
    </w:p>
    <w:p w14:paraId="2E39577D" w14:textId="77777777" w:rsidR="00D86130" w:rsidRDefault="00D86130">
      <w:pPr>
        <w:spacing w:after="240"/>
        <w:ind w:left="360"/>
        <w:rPr>
          <w:i/>
          <w:spacing w:val="-2"/>
          <w:sz w:val="19"/>
          <w:szCs w:val="19"/>
        </w:rPr>
      </w:pPr>
      <w:bookmarkStart w:id="10" w:name="OLE_LINK7"/>
      <w:r>
        <w:rPr>
          <w:i/>
          <w:spacing w:val="-2"/>
          <w:sz w:val="19"/>
          <w:szCs w:val="19"/>
        </w:rPr>
        <w:t>Note: Factual information concerning full-time and part-time faculty is provided in the HEADS Data Survey(s) listed earlier in the portfolio (</w:t>
      </w:r>
      <w:r w:rsidR="003545D8">
        <w:rPr>
          <w:i/>
          <w:spacing w:val="-2"/>
          <w:sz w:val="19"/>
          <w:szCs w:val="19"/>
        </w:rPr>
        <w:t>Section IV</w:t>
      </w:r>
      <w:r>
        <w:rPr>
          <w:i/>
          <w:spacing w:val="-2"/>
          <w:sz w:val="19"/>
          <w:szCs w:val="19"/>
        </w:rPr>
        <w:t xml:space="preserve">, MDP-I.B., page </w:t>
      </w:r>
      <w:r w:rsidRPr="00DD6195">
        <w:rPr>
          <w:i/>
          <w:spacing w:val="-2"/>
          <w:sz w:val="19"/>
          <w:szCs w:val="19"/>
        </w:rPr>
        <w:t>A-2</w:t>
      </w:r>
      <w:r w:rsidR="00C60696">
        <w:rPr>
          <w:i/>
          <w:spacing w:val="-2"/>
          <w:sz w:val="19"/>
          <w:szCs w:val="19"/>
        </w:rPr>
        <w:t>2</w:t>
      </w:r>
      <w:r>
        <w:rPr>
          <w:i/>
          <w:spacing w:val="-2"/>
          <w:sz w:val="19"/>
          <w:szCs w:val="19"/>
        </w:rPr>
        <w:t xml:space="preserve">). Do not duplicate this information here, but rather reference it as necessary. </w:t>
      </w:r>
    </w:p>
    <w:bookmarkEnd w:id="10"/>
    <w:p w14:paraId="68DE1593" w14:textId="0EAFA619" w:rsidR="00D86130" w:rsidRDefault="00D86130">
      <w:pPr>
        <w:keepNext/>
        <w:spacing w:after="200"/>
        <w:rPr>
          <w:b/>
          <w:sz w:val="22"/>
          <w:szCs w:val="22"/>
        </w:rPr>
      </w:pPr>
      <w:r>
        <w:rPr>
          <w:b/>
          <w:sz w:val="22"/>
          <w:szCs w:val="22"/>
        </w:rPr>
        <w:t>F.</w:t>
      </w:r>
      <w:r>
        <w:rPr>
          <w:b/>
          <w:sz w:val="22"/>
          <w:szCs w:val="22"/>
        </w:rPr>
        <w:tab/>
        <w:t xml:space="preserve">Facilities, Equipment, </w:t>
      </w:r>
      <w:r w:rsidR="00310A02">
        <w:rPr>
          <w:b/>
          <w:sz w:val="22"/>
          <w:szCs w:val="22"/>
        </w:rPr>
        <w:t xml:space="preserve">Technology, </w:t>
      </w:r>
      <w:r>
        <w:rPr>
          <w:b/>
          <w:sz w:val="22"/>
          <w:szCs w:val="22"/>
        </w:rPr>
        <w:t>Health, and Safety</w:t>
      </w:r>
    </w:p>
    <w:p w14:paraId="2AEE86F7" w14:textId="77777777" w:rsidR="00D86130" w:rsidRDefault="00D86130">
      <w:pPr>
        <w:pStyle w:val="BodyTextIndent2"/>
        <w:keepNext/>
        <w:spacing w:after="200"/>
        <w:ind w:left="720" w:hanging="360"/>
        <w:jc w:val="left"/>
        <w:rPr>
          <w:sz w:val="22"/>
          <w:szCs w:val="22"/>
        </w:rPr>
      </w:pPr>
      <w:r>
        <w:rPr>
          <w:sz w:val="22"/>
          <w:szCs w:val="22"/>
        </w:rPr>
        <w:t>1.</w:t>
      </w:r>
      <w:r>
        <w:rPr>
          <w:sz w:val="22"/>
          <w:szCs w:val="22"/>
        </w:rPr>
        <w:tab/>
        <w:t xml:space="preserve">A list of facilities for </w:t>
      </w:r>
      <w:r w:rsidR="001A6534">
        <w:rPr>
          <w:sz w:val="22"/>
          <w:szCs w:val="22"/>
        </w:rPr>
        <w:t>theatre</w:t>
      </w:r>
      <w:r>
        <w:rPr>
          <w:sz w:val="22"/>
          <w:szCs w:val="22"/>
        </w:rPr>
        <w:t xml:space="preserve"> and related activities.</w:t>
      </w:r>
    </w:p>
    <w:p w14:paraId="1BBC6E0D" w14:textId="77777777" w:rsidR="00D86130" w:rsidRDefault="00D86130">
      <w:pPr>
        <w:pStyle w:val="BodyTextIndent2"/>
        <w:spacing w:after="200"/>
        <w:ind w:left="720" w:hanging="360"/>
        <w:jc w:val="left"/>
        <w:rPr>
          <w:sz w:val="22"/>
          <w:szCs w:val="22"/>
        </w:rPr>
      </w:pPr>
      <w:r>
        <w:rPr>
          <w:sz w:val="22"/>
          <w:szCs w:val="22"/>
        </w:rPr>
        <w:t>2.</w:t>
      </w:r>
      <w:r>
        <w:rPr>
          <w:sz w:val="22"/>
          <w:szCs w:val="22"/>
        </w:rPr>
        <w:tab/>
        <w:t xml:space="preserve">An inventory of equipment for </w:t>
      </w:r>
      <w:r w:rsidR="001A6534">
        <w:rPr>
          <w:sz w:val="22"/>
          <w:szCs w:val="22"/>
        </w:rPr>
        <w:t>theatre</w:t>
      </w:r>
      <w:r>
        <w:rPr>
          <w:sz w:val="22"/>
          <w:szCs w:val="22"/>
        </w:rPr>
        <w:t xml:space="preserve"> as required by the institution.</w:t>
      </w:r>
    </w:p>
    <w:p w14:paraId="26D6A4AB" w14:textId="77777777" w:rsidR="00D86130" w:rsidRDefault="00D86130">
      <w:pPr>
        <w:pStyle w:val="BodyTextIndent2"/>
        <w:spacing w:after="200"/>
        <w:ind w:left="720" w:hanging="360"/>
        <w:jc w:val="left"/>
        <w:rPr>
          <w:sz w:val="22"/>
          <w:szCs w:val="22"/>
        </w:rPr>
      </w:pPr>
      <w:r>
        <w:rPr>
          <w:sz w:val="22"/>
          <w:szCs w:val="22"/>
        </w:rPr>
        <w:t>3.</w:t>
      </w:r>
      <w:r>
        <w:rPr>
          <w:sz w:val="22"/>
          <w:szCs w:val="22"/>
        </w:rPr>
        <w:tab/>
        <w:t>Plans and/or schedules for maintenance and replacement of facilities and equipment.</w:t>
      </w:r>
    </w:p>
    <w:p w14:paraId="1377F397" w14:textId="77777777" w:rsidR="007621E1" w:rsidRPr="00B2406B" w:rsidRDefault="007621E1" w:rsidP="007621E1">
      <w:pPr>
        <w:pStyle w:val="BodyTextIndent2"/>
        <w:spacing w:after="180"/>
        <w:ind w:left="720" w:hanging="360"/>
        <w:jc w:val="left"/>
        <w:rPr>
          <w:sz w:val="22"/>
          <w:szCs w:val="22"/>
        </w:rPr>
      </w:pPr>
      <w:r w:rsidRPr="00B2406B">
        <w:rPr>
          <w:sz w:val="22"/>
          <w:szCs w:val="22"/>
        </w:rPr>
        <w:t>4.</w:t>
      </w:r>
      <w:r w:rsidRPr="00B2406B">
        <w:rPr>
          <w:sz w:val="22"/>
          <w:szCs w:val="22"/>
        </w:rPr>
        <w:tab/>
        <w:t xml:space="preserve">Policies and means for informing students and others regarding health and safety issues, hazards, and procedures inherent in studio, </w:t>
      </w:r>
      <w:r>
        <w:rPr>
          <w:sz w:val="22"/>
          <w:szCs w:val="22"/>
        </w:rPr>
        <w:t>performance</w:t>
      </w:r>
      <w:r w:rsidRPr="00B2406B">
        <w:rPr>
          <w:sz w:val="22"/>
          <w:szCs w:val="22"/>
        </w:rPr>
        <w:t xml:space="preserve">, and teaching, both in general and as applicable to their specialization, including but not limited to </w:t>
      </w:r>
      <w:r>
        <w:rPr>
          <w:sz w:val="22"/>
          <w:szCs w:val="22"/>
        </w:rPr>
        <w:t xml:space="preserve">hearing, ventilation, musculoskeletal health, </w:t>
      </w:r>
      <w:r w:rsidRPr="00B2406B">
        <w:rPr>
          <w:sz w:val="22"/>
          <w:szCs w:val="22"/>
        </w:rPr>
        <w:t>and injury prevention. Please include the text or indicate the Web location of any basic information used by the institution for this purpose.</w:t>
      </w:r>
    </w:p>
    <w:p w14:paraId="7BC8958F" w14:textId="77777777" w:rsidR="007621E1" w:rsidRPr="00B2406B" w:rsidRDefault="007621E1" w:rsidP="007621E1">
      <w:pPr>
        <w:pStyle w:val="BodyTextIndent2"/>
        <w:spacing w:after="180"/>
        <w:ind w:left="720" w:hanging="360"/>
        <w:jc w:val="left"/>
        <w:rPr>
          <w:sz w:val="22"/>
          <w:szCs w:val="22"/>
        </w:rPr>
      </w:pPr>
      <w:r w:rsidRPr="00B2406B">
        <w:rPr>
          <w:sz w:val="22"/>
          <w:szCs w:val="22"/>
        </w:rPr>
        <w:t>5.</w:t>
      </w:r>
      <w:r w:rsidRPr="00B2406B">
        <w:rPr>
          <w:sz w:val="22"/>
          <w:szCs w:val="22"/>
        </w:rPr>
        <w:tab/>
        <w:t xml:space="preserve">In addition to item 4., with regard to injury prevention, (a) </w:t>
      </w:r>
      <w:r>
        <w:rPr>
          <w:sz w:val="22"/>
          <w:szCs w:val="22"/>
        </w:rPr>
        <w:t>theatre</w:t>
      </w:r>
      <w:r w:rsidRPr="00B2406B">
        <w:rPr>
          <w:sz w:val="22"/>
          <w:szCs w:val="22"/>
        </w:rPr>
        <w:t xml:space="preserve"> unit policies, protocols, and daily operational expectations and (b) their relationships to (1) promoting the health of </w:t>
      </w:r>
      <w:r>
        <w:rPr>
          <w:sz w:val="22"/>
          <w:szCs w:val="22"/>
        </w:rPr>
        <w:t>theatre professionals</w:t>
      </w:r>
      <w:r w:rsidRPr="00B2406B">
        <w:rPr>
          <w:sz w:val="22"/>
          <w:szCs w:val="22"/>
        </w:rPr>
        <w:t>, (2) maintaining the fitness and safety of equipment and technology, and (3)</w:t>
      </w:r>
      <w:r>
        <w:rPr>
          <w:sz w:val="22"/>
          <w:szCs w:val="22"/>
        </w:rPr>
        <w:t> </w:t>
      </w:r>
      <w:r w:rsidRPr="00B2406B">
        <w:rPr>
          <w:sz w:val="22"/>
          <w:szCs w:val="22"/>
        </w:rPr>
        <w:t xml:space="preserve">addressing health-related </w:t>
      </w:r>
      <w:r>
        <w:rPr>
          <w:sz w:val="22"/>
          <w:szCs w:val="22"/>
        </w:rPr>
        <w:t xml:space="preserve">issues and </w:t>
      </w:r>
      <w:r w:rsidRPr="00B2406B">
        <w:rPr>
          <w:sz w:val="22"/>
          <w:szCs w:val="22"/>
        </w:rPr>
        <w:t xml:space="preserve">conditions present in </w:t>
      </w:r>
      <w:r>
        <w:rPr>
          <w:sz w:val="22"/>
          <w:szCs w:val="22"/>
        </w:rPr>
        <w:t xml:space="preserve">theatre studios, practice, rehearsal, shop, and performance </w:t>
      </w:r>
      <w:r w:rsidRPr="00B2406B">
        <w:rPr>
          <w:sz w:val="22"/>
          <w:szCs w:val="22"/>
        </w:rPr>
        <w:t>facilities.</w:t>
      </w:r>
    </w:p>
    <w:p w14:paraId="591E8782" w14:textId="77777777" w:rsidR="007621E1" w:rsidRPr="00B2406B" w:rsidRDefault="007621E1" w:rsidP="007621E1">
      <w:pPr>
        <w:pStyle w:val="BodyTextIndent2"/>
        <w:ind w:left="720" w:hanging="360"/>
        <w:jc w:val="left"/>
        <w:rPr>
          <w:sz w:val="22"/>
          <w:szCs w:val="22"/>
        </w:rPr>
      </w:pPr>
      <w:r w:rsidRPr="00B2406B">
        <w:rPr>
          <w:sz w:val="22"/>
          <w:szCs w:val="22"/>
        </w:rPr>
        <w:t>6.</w:t>
      </w:r>
      <w:r w:rsidRPr="00B2406B">
        <w:rPr>
          <w:sz w:val="22"/>
          <w:szCs w:val="22"/>
        </w:rPr>
        <w:tab/>
        <w:t xml:space="preserve">As applicable: documentation regarding (a) health and safety certifications or approvals, (b) relationships with health professionals for students and the </w:t>
      </w:r>
      <w:r>
        <w:rPr>
          <w:sz w:val="22"/>
          <w:szCs w:val="22"/>
        </w:rPr>
        <w:t>theatre</w:t>
      </w:r>
      <w:r w:rsidRPr="00B2406B">
        <w:rPr>
          <w:sz w:val="22"/>
          <w:szCs w:val="22"/>
        </w:rPr>
        <w:t xml:space="preserve"> unit, (c) operational policies establishing clear distinctions between general health information from the </w:t>
      </w:r>
      <w:r>
        <w:rPr>
          <w:sz w:val="22"/>
          <w:szCs w:val="22"/>
        </w:rPr>
        <w:t>theatre</w:t>
      </w:r>
      <w:r w:rsidRPr="00B2406B">
        <w:rPr>
          <w:sz w:val="22"/>
          <w:szCs w:val="22"/>
        </w:rPr>
        <w:t xml:space="preserve"> unit and professional medical advice.</w:t>
      </w:r>
    </w:p>
    <w:p w14:paraId="03416A1C" w14:textId="77777777" w:rsidR="00D86130" w:rsidRDefault="00D86130">
      <w:pPr>
        <w:spacing w:after="200"/>
        <w:rPr>
          <w:b/>
          <w:sz w:val="22"/>
          <w:szCs w:val="22"/>
        </w:rPr>
      </w:pPr>
      <w:r>
        <w:rPr>
          <w:b/>
          <w:sz w:val="22"/>
          <w:szCs w:val="22"/>
        </w:rPr>
        <w:t>G.</w:t>
      </w:r>
      <w:r>
        <w:rPr>
          <w:b/>
          <w:sz w:val="22"/>
          <w:szCs w:val="22"/>
        </w:rPr>
        <w:tab/>
        <w:t>Library and Learning Resources</w:t>
      </w:r>
    </w:p>
    <w:p w14:paraId="7F906C84" w14:textId="77777777" w:rsidR="00D86130" w:rsidRDefault="00D86130">
      <w:pPr>
        <w:spacing w:after="200"/>
        <w:ind w:left="720" w:hanging="360"/>
        <w:rPr>
          <w:sz w:val="22"/>
          <w:szCs w:val="22"/>
        </w:rPr>
      </w:pPr>
      <w:r>
        <w:rPr>
          <w:sz w:val="22"/>
          <w:szCs w:val="22"/>
        </w:rPr>
        <w:t>1.</w:t>
      </w:r>
      <w:r>
        <w:rPr>
          <w:sz w:val="22"/>
          <w:szCs w:val="22"/>
        </w:rPr>
        <w:tab/>
        <w:t xml:space="preserve">A description of </w:t>
      </w:r>
      <w:r w:rsidR="001A6534">
        <w:rPr>
          <w:sz w:val="22"/>
          <w:szCs w:val="22"/>
        </w:rPr>
        <w:t>theatre</w:t>
      </w:r>
      <w:r>
        <w:rPr>
          <w:sz w:val="22"/>
          <w:szCs w:val="22"/>
        </w:rPr>
        <w:t xml:space="preserve"> library holdings and learning resources, including electronic access, as published by the institution.</w:t>
      </w:r>
    </w:p>
    <w:p w14:paraId="629FF492" w14:textId="77777777" w:rsidR="00D86130" w:rsidRDefault="00D86130">
      <w:pPr>
        <w:spacing w:after="200"/>
        <w:ind w:left="720" w:hanging="360"/>
        <w:rPr>
          <w:sz w:val="22"/>
          <w:szCs w:val="22"/>
        </w:rPr>
      </w:pPr>
      <w:r>
        <w:rPr>
          <w:sz w:val="22"/>
          <w:szCs w:val="22"/>
        </w:rPr>
        <w:t>2.</w:t>
      </w:r>
      <w:r>
        <w:rPr>
          <w:sz w:val="22"/>
          <w:szCs w:val="22"/>
        </w:rPr>
        <w:tab/>
        <w:t>Information concerning student and faculty access (a) to the institution’s library in terms of hours of operation, catalogs and indexes; and (b) to the holdings of other institu</w:t>
      </w:r>
      <w:r>
        <w:rPr>
          <w:sz w:val="22"/>
          <w:szCs w:val="22"/>
        </w:rPr>
        <w:softHyphen/>
        <w:t>tions through various means.</w:t>
      </w:r>
    </w:p>
    <w:p w14:paraId="2D76761B" w14:textId="77777777" w:rsidR="00D86130" w:rsidRDefault="00D86130">
      <w:pPr>
        <w:spacing w:after="200"/>
        <w:ind w:left="720" w:hanging="360"/>
        <w:rPr>
          <w:spacing w:val="-2"/>
          <w:sz w:val="22"/>
          <w:szCs w:val="22"/>
        </w:rPr>
      </w:pPr>
      <w:r>
        <w:rPr>
          <w:spacing w:val="-2"/>
          <w:sz w:val="22"/>
          <w:szCs w:val="22"/>
        </w:rPr>
        <w:t>3.</w:t>
      </w:r>
      <w:r>
        <w:rPr>
          <w:spacing w:val="-2"/>
          <w:sz w:val="22"/>
          <w:szCs w:val="22"/>
        </w:rPr>
        <w:tab/>
      </w:r>
      <w:r>
        <w:rPr>
          <w:spacing w:val="-4"/>
          <w:sz w:val="22"/>
          <w:szCs w:val="22"/>
        </w:rPr>
        <w:t xml:space="preserve">If the </w:t>
      </w:r>
      <w:r w:rsidR="001A6534">
        <w:rPr>
          <w:spacing w:val="-4"/>
          <w:sz w:val="22"/>
          <w:szCs w:val="22"/>
        </w:rPr>
        <w:t>theatre</w:t>
      </w:r>
      <w:r>
        <w:rPr>
          <w:spacing w:val="-4"/>
          <w:sz w:val="22"/>
          <w:szCs w:val="22"/>
        </w:rPr>
        <w:t xml:space="preserve"> unit relies substantially on libraries or learning resources beyond the institution for information access, collections, or facilities, information concerning (a) accessibility</w:t>
      </w:r>
      <w:r w:rsidR="002203B4">
        <w:rPr>
          <w:spacing w:val="-4"/>
          <w:sz w:val="22"/>
          <w:szCs w:val="22"/>
        </w:rPr>
        <w:t>;</w:t>
      </w:r>
      <w:r>
        <w:rPr>
          <w:spacing w:val="-2"/>
          <w:sz w:val="22"/>
          <w:szCs w:val="22"/>
        </w:rPr>
        <w:t xml:space="preserve"> (b) collec</w:t>
      </w:r>
      <w:r>
        <w:rPr>
          <w:spacing w:val="-2"/>
          <w:sz w:val="22"/>
          <w:szCs w:val="22"/>
        </w:rPr>
        <w:softHyphen/>
        <w:t>tions in relationship to major areas of study, curricular offerings and levels</w:t>
      </w:r>
      <w:r w:rsidR="002203B4">
        <w:rPr>
          <w:spacing w:val="-2"/>
          <w:sz w:val="22"/>
          <w:szCs w:val="22"/>
        </w:rPr>
        <w:t>;</w:t>
      </w:r>
      <w:r>
        <w:rPr>
          <w:spacing w:val="-2"/>
          <w:sz w:val="22"/>
          <w:szCs w:val="22"/>
        </w:rPr>
        <w:t xml:space="preserve"> (c) agreements regarding student/faculty use of these facilities</w:t>
      </w:r>
      <w:r w:rsidR="002203B4">
        <w:rPr>
          <w:spacing w:val="-2"/>
          <w:sz w:val="22"/>
          <w:szCs w:val="22"/>
        </w:rPr>
        <w:t>;</w:t>
      </w:r>
      <w:r>
        <w:rPr>
          <w:spacing w:val="-2"/>
          <w:sz w:val="22"/>
          <w:szCs w:val="22"/>
        </w:rPr>
        <w:t xml:space="preserve"> </w:t>
      </w:r>
      <w:r w:rsidR="002203B4">
        <w:rPr>
          <w:spacing w:val="-2"/>
          <w:sz w:val="22"/>
          <w:szCs w:val="22"/>
        </w:rPr>
        <w:t xml:space="preserve">and </w:t>
      </w:r>
      <w:r>
        <w:rPr>
          <w:spacing w:val="-2"/>
          <w:sz w:val="22"/>
          <w:szCs w:val="22"/>
        </w:rPr>
        <w:t>(d) student use of these facilities.</w:t>
      </w:r>
    </w:p>
    <w:p w14:paraId="349DC752" w14:textId="77777777" w:rsidR="00D86130" w:rsidRDefault="00D86130">
      <w:pPr>
        <w:spacing w:after="200"/>
        <w:ind w:left="720" w:hanging="360"/>
        <w:rPr>
          <w:spacing w:val="-2"/>
          <w:sz w:val="22"/>
          <w:szCs w:val="22"/>
        </w:rPr>
      </w:pPr>
      <w:r>
        <w:rPr>
          <w:spacing w:val="-2"/>
          <w:sz w:val="22"/>
          <w:szCs w:val="22"/>
        </w:rPr>
        <w:t>4.</w:t>
      </w:r>
      <w:r>
        <w:rPr>
          <w:spacing w:val="-2"/>
          <w:sz w:val="22"/>
          <w:szCs w:val="22"/>
        </w:rPr>
        <w:tab/>
        <w:t xml:space="preserve">Expenditures for </w:t>
      </w:r>
      <w:r w:rsidR="001A6534">
        <w:rPr>
          <w:spacing w:val="-2"/>
          <w:sz w:val="22"/>
          <w:szCs w:val="22"/>
        </w:rPr>
        <w:t>theatre</w:t>
      </w:r>
      <w:r>
        <w:rPr>
          <w:spacing w:val="-2"/>
          <w:sz w:val="22"/>
          <w:szCs w:val="22"/>
        </w:rPr>
        <w:t xml:space="preserve"> acquisitions as documented by the institution—ideally, a break</w:t>
      </w:r>
      <w:r>
        <w:rPr>
          <w:spacing w:val="-2"/>
          <w:sz w:val="22"/>
          <w:szCs w:val="22"/>
        </w:rPr>
        <w:softHyphen/>
        <w:t xml:space="preserve">down with expenditures (a) the year before last, (b) last year, and (c) budgeted for this year in the following categories: </w:t>
      </w:r>
      <w:r w:rsidR="00CF5125">
        <w:rPr>
          <w:spacing w:val="-2"/>
          <w:sz w:val="22"/>
        </w:rPr>
        <w:t xml:space="preserve">books, periodicals, audiotapes/recordings, videos and films, scripts, images, </w:t>
      </w:r>
      <w:r>
        <w:rPr>
          <w:spacing w:val="-2"/>
          <w:sz w:val="22"/>
          <w:szCs w:val="22"/>
        </w:rPr>
        <w:t xml:space="preserve">microfilm/microfiche, electronic access, </w:t>
      </w:r>
      <w:r w:rsidR="002203B4">
        <w:rPr>
          <w:spacing w:val="-2"/>
          <w:sz w:val="22"/>
          <w:szCs w:val="22"/>
        </w:rPr>
        <w:t xml:space="preserve">and </w:t>
      </w:r>
      <w:r>
        <w:rPr>
          <w:spacing w:val="-2"/>
          <w:sz w:val="22"/>
          <w:szCs w:val="22"/>
        </w:rPr>
        <w:t>other holdings (specify). Also, a total for each year.</w:t>
      </w:r>
    </w:p>
    <w:p w14:paraId="23F462A4" w14:textId="77777777" w:rsidR="00D86130" w:rsidRDefault="00D86130">
      <w:pPr>
        <w:spacing w:after="200"/>
        <w:ind w:left="720" w:hanging="360"/>
        <w:rPr>
          <w:spacing w:val="-2"/>
          <w:sz w:val="22"/>
          <w:szCs w:val="22"/>
        </w:rPr>
      </w:pPr>
      <w:r>
        <w:rPr>
          <w:spacing w:val="-2"/>
          <w:sz w:val="22"/>
          <w:szCs w:val="22"/>
        </w:rPr>
        <w:t>5.</w:t>
      </w:r>
      <w:r>
        <w:rPr>
          <w:spacing w:val="-2"/>
          <w:sz w:val="22"/>
          <w:szCs w:val="22"/>
        </w:rPr>
        <w:tab/>
        <w:t xml:space="preserve">Number of staff dedicated to the </w:t>
      </w:r>
      <w:r w:rsidR="001A6534">
        <w:rPr>
          <w:spacing w:val="-2"/>
          <w:sz w:val="22"/>
          <w:szCs w:val="22"/>
        </w:rPr>
        <w:t>theatre</w:t>
      </w:r>
      <w:r>
        <w:rPr>
          <w:spacing w:val="-2"/>
          <w:sz w:val="22"/>
          <w:szCs w:val="22"/>
        </w:rPr>
        <w:t xml:space="preserve"> collection and the qualifications for each position.</w:t>
      </w:r>
    </w:p>
    <w:p w14:paraId="7178FCD9" w14:textId="77777777" w:rsidR="00D86130" w:rsidRDefault="00D86130">
      <w:pPr>
        <w:spacing w:after="200"/>
        <w:ind w:left="720" w:hanging="360"/>
        <w:rPr>
          <w:spacing w:val="-2"/>
          <w:sz w:val="22"/>
          <w:szCs w:val="22"/>
        </w:rPr>
      </w:pPr>
      <w:r>
        <w:rPr>
          <w:spacing w:val="-2"/>
          <w:sz w:val="22"/>
          <w:szCs w:val="22"/>
        </w:rPr>
        <w:t>6.</w:t>
      </w:r>
      <w:r>
        <w:rPr>
          <w:spacing w:val="-2"/>
          <w:sz w:val="22"/>
          <w:szCs w:val="22"/>
        </w:rPr>
        <w:tab/>
        <w:t xml:space="preserve">Policies and procedures for acquisitions, preservation, and replacement, including </w:t>
      </w:r>
      <w:r w:rsidR="001A6534">
        <w:rPr>
          <w:spacing w:val="-2"/>
          <w:sz w:val="22"/>
          <w:szCs w:val="22"/>
        </w:rPr>
        <w:t>theatre</w:t>
      </w:r>
      <w:r>
        <w:rPr>
          <w:spacing w:val="-2"/>
          <w:sz w:val="22"/>
          <w:szCs w:val="22"/>
        </w:rPr>
        <w:t xml:space="preserve"> faculty involvement.</w:t>
      </w:r>
    </w:p>
    <w:p w14:paraId="498917C7" w14:textId="77777777" w:rsidR="00D86130" w:rsidRDefault="00D86130">
      <w:pPr>
        <w:spacing w:after="280"/>
        <w:ind w:left="720" w:hanging="360"/>
        <w:rPr>
          <w:sz w:val="23"/>
        </w:rPr>
      </w:pPr>
      <w:r>
        <w:rPr>
          <w:sz w:val="23"/>
        </w:rPr>
        <w:t>7.</w:t>
      </w:r>
      <w:r>
        <w:rPr>
          <w:sz w:val="23"/>
        </w:rPr>
        <w:tab/>
        <w:t>Plans for library equipment acquisitions and maintenance.</w:t>
      </w:r>
    </w:p>
    <w:p w14:paraId="2B620C61" w14:textId="77777777" w:rsidR="00D86130" w:rsidRDefault="00D86130" w:rsidP="007621E1">
      <w:pPr>
        <w:keepNext/>
        <w:spacing w:after="200"/>
        <w:rPr>
          <w:b/>
          <w:sz w:val="22"/>
          <w:szCs w:val="22"/>
        </w:rPr>
      </w:pPr>
      <w:r>
        <w:rPr>
          <w:b/>
          <w:sz w:val="22"/>
          <w:szCs w:val="22"/>
        </w:rPr>
        <w:t>H.</w:t>
      </w:r>
      <w:r>
        <w:rPr>
          <w:b/>
          <w:sz w:val="22"/>
          <w:szCs w:val="22"/>
        </w:rPr>
        <w:tab/>
        <w:t>Recruitment, Admission</w:t>
      </w:r>
      <w:r w:rsidR="002203B4">
        <w:rPr>
          <w:b/>
          <w:sz w:val="22"/>
          <w:szCs w:val="22"/>
        </w:rPr>
        <w:t xml:space="preserve">–Retention, </w:t>
      </w:r>
      <w:r>
        <w:rPr>
          <w:b/>
          <w:sz w:val="22"/>
          <w:szCs w:val="22"/>
        </w:rPr>
        <w:t>Record Keeping, Advisement</w:t>
      </w:r>
      <w:r w:rsidR="00612DD9">
        <w:rPr>
          <w:b/>
          <w:sz w:val="22"/>
          <w:szCs w:val="22"/>
        </w:rPr>
        <w:t xml:space="preserve">, and </w:t>
      </w:r>
      <w:r w:rsidR="00FB0693">
        <w:rPr>
          <w:b/>
          <w:sz w:val="22"/>
          <w:szCs w:val="22"/>
        </w:rPr>
        <w:t>Student Complaints</w:t>
      </w:r>
    </w:p>
    <w:p w14:paraId="6B81ABF8" w14:textId="77777777" w:rsidR="00D86130" w:rsidRDefault="00D86130">
      <w:pPr>
        <w:spacing w:after="200"/>
        <w:ind w:left="720" w:hanging="360"/>
        <w:rPr>
          <w:sz w:val="22"/>
          <w:szCs w:val="22"/>
        </w:rPr>
      </w:pPr>
      <w:r>
        <w:rPr>
          <w:sz w:val="22"/>
          <w:szCs w:val="22"/>
        </w:rPr>
        <w:t>1.</w:t>
      </w:r>
      <w:r>
        <w:rPr>
          <w:sz w:val="22"/>
          <w:szCs w:val="22"/>
        </w:rPr>
        <w:tab/>
        <w:t xml:space="preserve">Policies, procedures, and </w:t>
      </w:r>
      <w:r w:rsidR="001A6534">
        <w:rPr>
          <w:sz w:val="22"/>
          <w:szCs w:val="22"/>
        </w:rPr>
        <w:t>theatre</w:t>
      </w:r>
      <w:r>
        <w:rPr>
          <w:sz w:val="22"/>
          <w:szCs w:val="22"/>
        </w:rPr>
        <w:t xml:space="preserve"> unit standards used for recruitment and admissions at each applicable program level (i.e., non-degree-granting, associate, baccalaureate, graduate). The information must provide proficiency expectations for admission to candidacy for the program or the degree.</w:t>
      </w:r>
    </w:p>
    <w:p w14:paraId="68AF34EA" w14:textId="77777777" w:rsidR="00D86130" w:rsidRDefault="00D86130">
      <w:pPr>
        <w:spacing w:after="200"/>
        <w:ind w:left="720" w:hanging="360"/>
        <w:rPr>
          <w:sz w:val="22"/>
          <w:szCs w:val="22"/>
        </w:rPr>
      </w:pPr>
      <w:r>
        <w:rPr>
          <w:sz w:val="22"/>
          <w:szCs w:val="22"/>
        </w:rPr>
        <w:t>2.</w:t>
      </w:r>
      <w:r>
        <w:rPr>
          <w:sz w:val="22"/>
          <w:szCs w:val="22"/>
        </w:rPr>
        <w:tab/>
        <w:t xml:space="preserve">Policies, procedures, and </w:t>
      </w:r>
      <w:r w:rsidR="001A6534">
        <w:rPr>
          <w:sz w:val="22"/>
          <w:szCs w:val="22"/>
        </w:rPr>
        <w:t>theatre</w:t>
      </w:r>
      <w:r>
        <w:rPr>
          <w:sz w:val="22"/>
          <w:szCs w:val="22"/>
        </w:rPr>
        <w:t xml:space="preserve"> unit standards regarding retention at each applicable program level.</w:t>
      </w:r>
    </w:p>
    <w:p w14:paraId="248DDD89" w14:textId="77777777" w:rsidR="00FB0693" w:rsidRPr="001820CA" w:rsidRDefault="00FB0693" w:rsidP="00FB0693">
      <w:pPr>
        <w:pStyle w:val="Normal115"/>
        <w:spacing w:after="200"/>
        <w:ind w:left="720"/>
        <w:jc w:val="left"/>
        <w:rPr>
          <w:sz w:val="22"/>
          <w:szCs w:val="22"/>
        </w:rPr>
      </w:pPr>
      <w:r w:rsidRPr="001820CA">
        <w:rPr>
          <w:sz w:val="22"/>
          <w:szCs w:val="22"/>
        </w:rPr>
        <w:t>3.</w:t>
      </w:r>
      <w:r w:rsidRPr="001820CA">
        <w:rPr>
          <w:sz w:val="22"/>
          <w:szCs w:val="22"/>
        </w:rPr>
        <w:tab/>
        <w:t>Policies and procedures used for the advisement and counseling system at various program levels, including those employed to address (a) program content; (b) program completion; (c) </w:t>
      </w:r>
      <w:r>
        <w:rPr>
          <w:sz w:val="22"/>
          <w:szCs w:val="22"/>
        </w:rPr>
        <w:t>theatre</w:t>
      </w:r>
      <w:r w:rsidRPr="001820CA">
        <w:rPr>
          <w:sz w:val="22"/>
          <w:szCs w:val="22"/>
        </w:rPr>
        <w:t xml:space="preserve"> -specific student services associated with individual students’ programs.</w:t>
      </w:r>
    </w:p>
    <w:p w14:paraId="71789327" w14:textId="77777777" w:rsidR="00FB0693" w:rsidRPr="001820CA" w:rsidRDefault="00FB0693" w:rsidP="00FB0693">
      <w:pPr>
        <w:pStyle w:val="Normal115"/>
        <w:spacing w:after="200"/>
        <w:ind w:left="720"/>
        <w:jc w:val="left"/>
        <w:rPr>
          <w:sz w:val="22"/>
          <w:szCs w:val="22"/>
        </w:rPr>
      </w:pPr>
      <w:r w:rsidRPr="001820CA">
        <w:rPr>
          <w:sz w:val="22"/>
          <w:szCs w:val="22"/>
        </w:rPr>
        <w:t>4.</w:t>
      </w:r>
      <w:r w:rsidRPr="001820CA">
        <w:rPr>
          <w:sz w:val="22"/>
          <w:szCs w:val="22"/>
        </w:rPr>
        <w:tab/>
        <w:t>Policies concerning the submission, processing, and consideration of student complaints offered in substantial number over an extended period of time with regard to a specific issue, including communication of the outcome of consideration and any action taken.</w:t>
      </w:r>
    </w:p>
    <w:p w14:paraId="39B23CD3" w14:textId="77777777" w:rsidR="00FB0693" w:rsidRPr="001820CA" w:rsidRDefault="00FB0693" w:rsidP="00FB0693">
      <w:pPr>
        <w:pStyle w:val="Normal115"/>
        <w:spacing w:after="200"/>
        <w:ind w:left="720"/>
        <w:jc w:val="left"/>
        <w:rPr>
          <w:sz w:val="22"/>
          <w:szCs w:val="22"/>
        </w:rPr>
      </w:pPr>
      <w:r w:rsidRPr="001820CA">
        <w:rPr>
          <w:sz w:val="22"/>
          <w:szCs w:val="22"/>
        </w:rPr>
        <w:t>5.</w:t>
      </w:r>
      <w:r w:rsidRPr="001820CA">
        <w:rPr>
          <w:sz w:val="22"/>
          <w:szCs w:val="22"/>
        </w:rPr>
        <w:tab/>
        <w:t xml:space="preserve">Information concerning counseling for students (a) preparing to be elementary/secondary specialist </w:t>
      </w:r>
      <w:r>
        <w:rPr>
          <w:sz w:val="22"/>
          <w:szCs w:val="22"/>
        </w:rPr>
        <w:t>theatre</w:t>
      </w:r>
      <w:r w:rsidRPr="001820CA">
        <w:rPr>
          <w:sz w:val="22"/>
          <w:szCs w:val="22"/>
        </w:rPr>
        <w:t xml:space="preserve"> teachers, (b) preparing for careers, and (c) anticipating continuation of studies.</w:t>
      </w:r>
    </w:p>
    <w:p w14:paraId="05D435A9" w14:textId="77777777" w:rsidR="00D86130" w:rsidRDefault="000C408F">
      <w:pPr>
        <w:spacing w:after="180"/>
        <w:ind w:left="720" w:hanging="360"/>
        <w:rPr>
          <w:spacing w:val="-2"/>
          <w:sz w:val="22"/>
          <w:szCs w:val="22"/>
        </w:rPr>
      </w:pPr>
      <w:r>
        <w:rPr>
          <w:spacing w:val="-2"/>
          <w:sz w:val="22"/>
          <w:szCs w:val="22"/>
        </w:rPr>
        <w:t>6</w:t>
      </w:r>
      <w:r w:rsidR="00D86130">
        <w:rPr>
          <w:spacing w:val="-2"/>
          <w:sz w:val="22"/>
          <w:szCs w:val="22"/>
        </w:rPr>
        <w:t>.</w:t>
      </w:r>
      <w:r w:rsidR="00D86130">
        <w:rPr>
          <w:spacing w:val="-2"/>
          <w:sz w:val="22"/>
          <w:szCs w:val="22"/>
        </w:rPr>
        <w:tab/>
        <w:t>Student record</w:t>
      </w:r>
      <w:r w:rsidR="002203B4">
        <w:rPr>
          <w:spacing w:val="-2"/>
          <w:sz w:val="22"/>
          <w:szCs w:val="22"/>
        </w:rPr>
        <w:t>-</w:t>
      </w:r>
      <w:r w:rsidR="00D86130">
        <w:rPr>
          <w:spacing w:val="-2"/>
          <w:sz w:val="22"/>
          <w:szCs w:val="22"/>
        </w:rPr>
        <w:t>keeping policies and procedures at various program levels, including issues such as courses taken, grades, repertory studied, performance, and special evaluations.</w:t>
      </w:r>
    </w:p>
    <w:p w14:paraId="391B410D" w14:textId="77777777" w:rsidR="00D86130" w:rsidRDefault="000C408F">
      <w:pPr>
        <w:spacing w:after="280"/>
        <w:ind w:left="720" w:hanging="360"/>
        <w:rPr>
          <w:spacing w:val="-2"/>
          <w:sz w:val="22"/>
          <w:szCs w:val="22"/>
        </w:rPr>
      </w:pPr>
      <w:r>
        <w:rPr>
          <w:spacing w:val="-2"/>
          <w:sz w:val="22"/>
          <w:szCs w:val="22"/>
        </w:rPr>
        <w:t>7</w:t>
      </w:r>
      <w:r w:rsidR="00D86130">
        <w:rPr>
          <w:spacing w:val="-2"/>
          <w:sz w:val="22"/>
          <w:szCs w:val="22"/>
        </w:rPr>
        <w:t>.</w:t>
      </w:r>
      <w:r w:rsidR="00D86130">
        <w:rPr>
          <w:spacing w:val="-2"/>
          <w:sz w:val="22"/>
          <w:szCs w:val="22"/>
        </w:rPr>
        <w:tab/>
        <w:t>Policies concerning maintenance of final project documentation for graduate degrees.</w:t>
      </w:r>
    </w:p>
    <w:p w14:paraId="659B7373" w14:textId="77777777" w:rsidR="00D86130" w:rsidRDefault="00D86130">
      <w:pPr>
        <w:spacing w:after="180"/>
        <w:rPr>
          <w:b/>
          <w:sz w:val="22"/>
          <w:szCs w:val="22"/>
        </w:rPr>
      </w:pPr>
      <w:r>
        <w:rPr>
          <w:b/>
          <w:sz w:val="22"/>
          <w:szCs w:val="22"/>
        </w:rPr>
        <w:t>I.</w:t>
      </w:r>
      <w:r>
        <w:rPr>
          <w:b/>
          <w:sz w:val="22"/>
          <w:szCs w:val="22"/>
        </w:rPr>
        <w:tab/>
        <w:t>Published Materials and Web Sites</w:t>
      </w:r>
    </w:p>
    <w:p w14:paraId="17A8F9EB" w14:textId="492BC528" w:rsidR="00D86130" w:rsidRDefault="00D86130">
      <w:pPr>
        <w:spacing w:after="180"/>
        <w:ind w:left="720" w:hanging="360"/>
        <w:rPr>
          <w:sz w:val="22"/>
          <w:szCs w:val="22"/>
        </w:rPr>
      </w:pPr>
      <w:r>
        <w:rPr>
          <w:sz w:val="22"/>
          <w:szCs w:val="22"/>
        </w:rPr>
        <w:t>1.</w:t>
      </w:r>
      <w:r>
        <w:rPr>
          <w:sz w:val="22"/>
          <w:szCs w:val="22"/>
        </w:rPr>
        <w:tab/>
        <w:t xml:space="preserve">The location of published or Web information required by </w:t>
      </w:r>
      <w:r w:rsidR="001A6534">
        <w:rPr>
          <w:sz w:val="22"/>
          <w:szCs w:val="22"/>
        </w:rPr>
        <w:t>NAST</w:t>
      </w:r>
      <w:r>
        <w:rPr>
          <w:sz w:val="22"/>
          <w:szCs w:val="22"/>
        </w:rPr>
        <w:t xml:space="preserve"> </w:t>
      </w:r>
      <w:r w:rsidR="00FF1E45">
        <w:rPr>
          <w:sz w:val="22"/>
          <w:szCs w:val="22"/>
        </w:rPr>
        <w:t xml:space="preserve">standards </w:t>
      </w:r>
      <w:r>
        <w:rPr>
          <w:sz w:val="22"/>
          <w:szCs w:val="22"/>
        </w:rPr>
        <w:t xml:space="preserve">regarding content to be included in published materials. </w:t>
      </w:r>
    </w:p>
    <w:p w14:paraId="48885881" w14:textId="2F377D61" w:rsidR="00D86130" w:rsidRDefault="00FF1E45">
      <w:pPr>
        <w:spacing w:after="180"/>
        <w:ind w:left="1080" w:right="288"/>
        <w:rPr>
          <w:i/>
          <w:spacing w:val="-2"/>
          <w:sz w:val="19"/>
          <w:szCs w:val="19"/>
        </w:rPr>
      </w:pPr>
      <w:r>
        <w:rPr>
          <w:i/>
          <w:spacing w:val="-2"/>
          <w:sz w:val="19"/>
          <w:szCs w:val="19"/>
        </w:rPr>
        <w:t xml:space="preserve">Note: </w:t>
      </w:r>
      <w:r w:rsidR="001A6534">
        <w:rPr>
          <w:i/>
          <w:spacing w:val="-2"/>
          <w:sz w:val="19"/>
          <w:szCs w:val="19"/>
        </w:rPr>
        <w:t>NAST</w:t>
      </w:r>
      <w:r w:rsidR="00D86130">
        <w:rPr>
          <w:i/>
          <w:spacing w:val="-2"/>
          <w:sz w:val="19"/>
          <w:szCs w:val="19"/>
        </w:rPr>
        <w:t xml:space="preserve"> </w:t>
      </w:r>
      <w:r>
        <w:rPr>
          <w:i/>
          <w:spacing w:val="-2"/>
          <w:sz w:val="19"/>
          <w:szCs w:val="19"/>
        </w:rPr>
        <w:t xml:space="preserve">standards </w:t>
      </w:r>
      <w:r w:rsidR="00D86130">
        <w:rPr>
          <w:i/>
          <w:spacing w:val="-2"/>
          <w:sz w:val="19"/>
          <w:szCs w:val="19"/>
        </w:rPr>
        <w:t xml:space="preserve">require publication of purposes; size and scope; curricula; faculty; administrators and trustees; locale; facilities; costs and refund policies; rules and regulations for conduct; all quantitative, qualitative, and time requirements for admission, retention, and completion of degrees and other credentials; academic calendar; grievance and appeals process; and accreditation status with </w:t>
      </w:r>
      <w:r w:rsidR="001A6534">
        <w:rPr>
          <w:i/>
          <w:spacing w:val="-2"/>
          <w:sz w:val="19"/>
          <w:szCs w:val="19"/>
        </w:rPr>
        <w:t>NAST</w:t>
      </w:r>
      <w:r w:rsidR="00D86130">
        <w:rPr>
          <w:i/>
          <w:spacing w:val="-2"/>
          <w:sz w:val="19"/>
          <w:szCs w:val="19"/>
        </w:rPr>
        <w:t xml:space="preserve"> and other appropriate accrediting agencies. Members of the Association having degree programs in </w:t>
      </w:r>
      <w:r w:rsidR="001A6534">
        <w:rPr>
          <w:i/>
          <w:spacing w:val="-2"/>
          <w:sz w:val="19"/>
          <w:szCs w:val="19"/>
        </w:rPr>
        <w:t>theatre</w:t>
      </w:r>
      <w:r w:rsidR="00D86130">
        <w:rPr>
          <w:i/>
          <w:spacing w:val="-2"/>
          <w:sz w:val="19"/>
          <w:szCs w:val="19"/>
        </w:rPr>
        <w:t xml:space="preserve"> education and/or </w:t>
      </w:r>
      <w:r w:rsidR="001A6534">
        <w:rPr>
          <w:i/>
          <w:spacing w:val="-2"/>
          <w:sz w:val="19"/>
          <w:szCs w:val="19"/>
        </w:rPr>
        <w:t>theatre</w:t>
      </w:r>
      <w:r w:rsidR="00D86130">
        <w:rPr>
          <w:i/>
          <w:spacing w:val="-2"/>
          <w:sz w:val="19"/>
          <w:szCs w:val="19"/>
        </w:rPr>
        <w:t xml:space="preserve"> therapy shall state in their catalogs the registration, certification, and/or licensure to which their curricula will lead. Costs; qualitative, quantitative and time requirements; and academic calendars shall have an appropriate relationship to purposes, curriculum, and subject matters taught. </w:t>
      </w:r>
    </w:p>
    <w:p w14:paraId="31B8262E" w14:textId="77777777" w:rsidR="00D86130" w:rsidRDefault="00D86130">
      <w:pPr>
        <w:spacing w:after="180"/>
        <w:ind w:left="1080" w:right="288"/>
        <w:rPr>
          <w:i/>
          <w:sz w:val="19"/>
          <w:szCs w:val="19"/>
        </w:rPr>
      </w:pPr>
      <w:r>
        <w:rPr>
          <w:i/>
          <w:sz w:val="19"/>
          <w:szCs w:val="19"/>
        </w:rPr>
        <w:t xml:space="preserve">Through means consistent with its purposes and resources, (a) the institution or (b) the </w:t>
      </w:r>
      <w:r w:rsidR="001A6534">
        <w:rPr>
          <w:i/>
          <w:sz w:val="19"/>
          <w:szCs w:val="19"/>
        </w:rPr>
        <w:t>theatre</w:t>
      </w:r>
      <w:r>
        <w:rPr>
          <w:i/>
          <w:sz w:val="19"/>
          <w:szCs w:val="19"/>
        </w:rPr>
        <w:t xml:space="preserve"> program (either separately or in conjunction with the institution) shall routinely provide reliable data and information to the public concerning the achievement of its purposes.</w:t>
      </w:r>
    </w:p>
    <w:p w14:paraId="009D79F9" w14:textId="77777777" w:rsidR="00D86130" w:rsidRDefault="00D86130">
      <w:pPr>
        <w:spacing w:after="180"/>
        <w:ind w:left="720" w:hanging="360"/>
        <w:rPr>
          <w:spacing w:val="-2"/>
          <w:sz w:val="22"/>
          <w:szCs w:val="22"/>
        </w:rPr>
      </w:pPr>
      <w:r>
        <w:rPr>
          <w:spacing w:val="-2"/>
          <w:sz w:val="22"/>
          <w:szCs w:val="22"/>
        </w:rPr>
        <w:t>2.</w:t>
      </w:r>
      <w:r>
        <w:rPr>
          <w:spacing w:val="-2"/>
          <w:sz w:val="22"/>
          <w:szCs w:val="22"/>
        </w:rPr>
        <w:tab/>
      </w:r>
      <w:r>
        <w:rPr>
          <w:spacing w:val="-4"/>
          <w:sz w:val="22"/>
          <w:szCs w:val="22"/>
        </w:rPr>
        <w:t xml:space="preserve">Documents or Web locations applicable to the </w:t>
      </w:r>
      <w:r w:rsidR="001A6534">
        <w:rPr>
          <w:spacing w:val="-4"/>
          <w:sz w:val="22"/>
          <w:szCs w:val="22"/>
        </w:rPr>
        <w:t>theatre</w:t>
      </w:r>
      <w:r>
        <w:rPr>
          <w:spacing w:val="-4"/>
          <w:sz w:val="22"/>
          <w:szCs w:val="22"/>
        </w:rPr>
        <w:t xml:space="preserve"> unit that provide public information about the program</w:t>
      </w:r>
      <w:r>
        <w:rPr>
          <w:spacing w:val="-2"/>
          <w:sz w:val="22"/>
          <w:szCs w:val="22"/>
        </w:rPr>
        <w:t xml:space="preserve">, including promotional material used in student recruitment.  </w:t>
      </w:r>
    </w:p>
    <w:p w14:paraId="345CEEF8" w14:textId="77777777" w:rsidR="00D86130" w:rsidRPr="003D7E7F" w:rsidRDefault="00D86130" w:rsidP="003D7E7F">
      <w:pPr>
        <w:spacing w:after="280"/>
        <w:ind w:left="1080" w:right="288"/>
        <w:rPr>
          <w:i/>
          <w:spacing w:val="-2"/>
          <w:sz w:val="19"/>
          <w:szCs w:val="19"/>
        </w:rPr>
      </w:pPr>
      <w:r w:rsidRPr="003D7E7F">
        <w:rPr>
          <w:i/>
          <w:sz w:val="19"/>
          <w:szCs w:val="19"/>
        </w:rPr>
        <w:t>Note: Institutions</w:t>
      </w:r>
      <w:r w:rsidRPr="003D7E7F">
        <w:rPr>
          <w:i/>
          <w:spacing w:val="-2"/>
          <w:sz w:val="19"/>
          <w:szCs w:val="19"/>
        </w:rPr>
        <w:t xml:space="preserve"> preparing for on-site visits should provide (a) a sample of published material used for student recruitment in the Management Documents Portfolio, and (b) a complete set of published material and procedures for student recruitment to </w:t>
      </w:r>
      <w:r w:rsidR="001A6534">
        <w:rPr>
          <w:i/>
          <w:spacing w:val="-2"/>
          <w:sz w:val="19"/>
          <w:szCs w:val="19"/>
        </w:rPr>
        <w:t>NAST</w:t>
      </w:r>
      <w:r w:rsidRPr="003D7E7F">
        <w:rPr>
          <w:i/>
          <w:spacing w:val="-2"/>
          <w:sz w:val="19"/>
          <w:szCs w:val="19"/>
        </w:rPr>
        <w:t xml:space="preserve"> visitors on</w:t>
      </w:r>
      <w:r w:rsidR="007621E1">
        <w:rPr>
          <w:i/>
          <w:spacing w:val="-2"/>
          <w:sz w:val="19"/>
          <w:szCs w:val="19"/>
        </w:rPr>
        <w:t>-</w:t>
      </w:r>
      <w:r w:rsidRPr="003D7E7F">
        <w:rPr>
          <w:i/>
          <w:spacing w:val="-2"/>
          <w:sz w:val="19"/>
          <w:szCs w:val="19"/>
        </w:rPr>
        <w:t>site.</w:t>
      </w:r>
    </w:p>
    <w:p w14:paraId="6C486BB2" w14:textId="77777777" w:rsidR="00D86130" w:rsidRDefault="00D86130" w:rsidP="000C408F">
      <w:pPr>
        <w:keepNext/>
        <w:tabs>
          <w:tab w:val="left" w:pos="360"/>
        </w:tabs>
        <w:spacing w:after="180"/>
        <w:rPr>
          <w:b/>
          <w:sz w:val="22"/>
          <w:szCs w:val="22"/>
        </w:rPr>
      </w:pPr>
      <w:r>
        <w:rPr>
          <w:b/>
          <w:sz w:val="22"/>
          <w:szCs w:val="22"/>
        </w:rPr>
        <w:t>J.</w:t>
      </w:r>
      <w:r>
        <w:rPr>
          <w:b/>
          <w:sz w:val="22"/>
          <w:szCs w:val="22"/>
        </w:rPr>
        <w:tab/>
        <w:t xml:space="preserve">Community Involvement </w:t>
      </w:r>
    </w:p>
    <w:p w14:paraId="31587B92" w14:textId="77777777" w:rsidR="00D86130" w:rsidRDefault="00D86130">
      <w:pPr>
        <w:spacing w:after="180"/>
        <w:ind w:left="720" w:hanging="360"/>
        <w:rPr>
          <w:sz w:val="22"/>
          <w:szCs w:val="22"/>
        </w:rPr>
      </w:pPr>
      <w:r>
        <w:rPr>
          <w:sz w:val="22"/>
          <w:szCs w:val="22"/>
        </w:rPr>
        <w:t>1.</w:t>
      </w:r>
      <w:r>
        <w:rPr>
          <w:sz w:val="22"/>
          <w:szCs w:val="22"/>
        </w:rPr>
        <w:tab/>
        <w:t>Lists of the most significant community involvements/interactions.</w:t>
      </w:r>
    </w:p>
    <w:p w14:paraId="2A89617D" w14:textId="77777777" w:rsidR="00D86130" w:rsidRDefault="00D86130">
      <w:pPr>
        <w:spacing w:after="180"/>
        <w:ind w:left="720" w:hanging="360"/>
        <w:rPr>
          <w:sz w:val="22"/>
          <w:szCs w:val="22"/>
        </w:rPr>
      </w:pPr>
      <w:r>
        <w:rPr>
          <w:sz w:val="22"/>
          <w:szCs w:val="22"/>
        </w:rPr>
        <w:t>2.</w:t>
      </w:r>
      <w:r>
        <w:rPr>
          <w:sz w:val="22"/>
          <w:szCs w:val="22"/>
        </w:rPr>
        <w:tab/>
        <w:t>Documentation of formal relationships and policies when community involvement is related to a postsecondary degree offering.</w:t>
      </w:r>
    </w:p>
    <w:p w14:paraId="736DBCE4" w14:textId="77777777" w:rsidR="00D86130" w:rsidRDefault="00D86130">
      <w:pPr>
        <w:spacing w:after="280"/>
        <w:ind w:left="720" w:hanging="360"/>
        <w:rPr>
          <w:sz w:val="19"/>
          <w:szCs w:val="19"/>
        </w:rPr>
      </w:pPr>
      <w:r>
        <w:rPr>
          <w:i/>
          <w:sz w:val="19"/>
          <w:szCs w:val="19"/>
        </w:rPr>
        <w:t>Note: Do not duplicate information requested in item L. below</w:t>
      </w:r>
      <w:r>
        <w:rPr>
          <w:sz w:val="19"/>
          <w:szCs w:val="19"/>
        </w:rPr>
        <w:t xml:space="preserve">. </w:t>
      </w:r>
    </w:p>
    <w:p w14:paraId="53F477C7" w14:textId="7ED1B0A6" w:rsidR="00D86130" w:rsidRDefault="00D86130">
      <w:pPr>
        <w:spacing w:after="180"/>
        <w:rPr>
          <w:b/>
          <w:sz w:val="22"/>
          <w:szCs w:val="22"/>
        </w:rPr>
      </w:pPr>
      <w:r>
        <w:rPr>
          <w:b/>
          <w:sz w:val="22"/>
          <w:szCs w:val="22"/>
        </w:rPr>
        <w:t>K.</w:t>
      </w:r>
      <w:r>
        <w:rPr>
          <w:b/>
          <w:sz w:val="22"/>
          <w:szCs w:val="22"/>
        </w:rPr>
        <w:tab/>
        <w:t xml:space="preserve">Articulation with Other </w:t>
      </w:r>
      <w:r w:rsidR="00FF1E45">
        <w:rPr>
          <w:b/>
          <w:sz w:val="22"/>
          <w:szCs w:val="22"/>
        </w:rPr>
        <w:t>Institutions</w:t>
      </w:r>
    </w:p>
    <w:p w14:paraId="64A3FE5C" w14:textId="4A792898" w:rsidR="00D86130" w:rsidRDefault="00FF1E45">
      <w:pPr>
        <w:spacing w:after="180"/>
        <w:ind w:left="936" w:right="1728" w:hanging="576"/>
        <w:rPr>
          <w:i/>
          <w:sz w:val="19"/>
          <w:szCs w:val="19"/>
        </w:rPr>
      </w:pPr>
      <w:r>
        <w:rPr>
          <w:i/>
          <w:sz w:val="19"/>
          <w:szCs w:val="19"/>
        </w:rPr>
        <w:t xml:space="preserve">Note: </w:t>
      </w:r>
      <w:r w:rsidR="00D86130">
        <w:rPr>
          <w:i/>
          <w:sz w:val="19"/>
          <w:szCs w:val="19"/>
        </w:rPr>
        <w:t>Include only if applicable</w:t>
      </w:r>
      <w:r>
        <w:rPr>
          <w:i/>
          <w:sz w:val="19"/>
          <w:szCs w:val="19"/>
        </w:rPr>
        <w:t>.</w:t>
      </w:r>
    </w:p>
    <w:p w14:paraId="0261ECF0" w14:textId="77777777" w:rsidR="00D86130" w:rsidRDefault="00D86130">
      <w:pPr>
        <w:spacing w:after="180"/>
        <w:ind w:left="720" w:hanging="360"/>
        <w:rPr>
          <w:spacing w:val="-2"/>
          <w:sz w:val="22"/>
          <w:szCs w:val="22"/>
        </w:rPr>
      </w:pPr>
      <w:r>
        <w:rPr>
          <w:spacing w:val="-2"/>
          <w:sz w:val="22"/>
          <w:szCs w:val="22"/>
        </w:rPr>
        <w:t>1.</w:t>
      </w:r>
      <w:r>
        <w:rPr>
          <w:spacing w:val="-2"/>
          <w:sz w:val="22"/>
          <w:szCs w:val="22"/>
        </w:rPr>
        <w:tab/>
        <w:t>Published lists or texts of articulation agreements between two-year and four-year degree-granting institutions.</w:t>
      </w:r>
    </w:p>
    <w:p w14:paraId="01CB5AAE" w14:textId="77777777" w:rsidR="00D86130" w:rsidRDefault="00D86130" w:rsidP="000305CC">
      <w:pPr>
        <w:spacing w:after="280"/>
        <w:ind w:left="720" w:hanging="360"/>
        <w:rPr>
          <w:sz w:val="22"/>
          <w:szCs w:val="22"/>
        </w:rPr>
      </w:pPr>
      <w:r>
        <w:rPr>
          <w:sz w:val="22"/>
          <w:szCs w:val="22"/>
        </w:rPr>
        <w:t>2.</w:t>
      </w:r>
      <w:r>
        <w:rPr>
          <w:sz w:val="22"/>
          <w:szCs w:val="22"/>
        </w:rPr>
        <w:tab/>
        <w:t xml:space="preserve">Copies of any agreements whereby the institution either provides or receives credit for degrees or other credentials in </w:t>
      </w:r>
      <w:r w:rsidR="001A6534">
        <w:rPr>
          <w:sz w:val="22"/>
          <w:szCs w:val="22"/>
        </w:rPr>
        <w:t>theatre</w:t>
      </w:r>
      <w:r>
        <w:rPr>
          <w:sz w:val="22"/>
          <w:szCs w:val="22"/>
        </w:rPr>
        <w:t xml:space="preserve"> from other institutions.</w:t>
      </w:r>
    </w:p>
    <w:p w14:paraId="71626E1F" w14:textId="77777777" w:rsidR="00D86130" w:rsidRDefault="00D86130">
      <w:pPr>
        <w:keepNext/>
        <w:spacing w:after="120"/>
        <w:rPr>
          <w:b/>
          <w:sz w:val="22"/>
          <w:szCs w:val="22"/>
        </w:rPr>
      </w:pPr>
      <w:r>
        <w:rPr>
          <w:b/>
          <w:sz w:val="22"/>
          <w:szCs w:val="22"/>
        </w:rPr>
        <w:t>L.</w:t>
      </w:r>
      <w:r>
        <w:rPr>
          <w:b/>
          <w:sz w:val="22"/>
          <w:szCs w:val="22"/>
        </w:rPr>
        <w:tab/>
        <w:t>Non-Degree-Granting Programs for the Community</w:t>
      </w:r>
    </w:p>
    <w:p w14:paraId="682792D7" w14:textId="25172DC8" w:rsidR="00D86130" w:rsidRDefault="00FF1E45">
      <w:pPr>
        <w:spacing w:after="140"/>
        <w:ind w:left="360" w:right="432"/>
        <w:rPr>
          <w:i/>
          <w:spacing w:val="-2"/>
          <w:sz w:val="19"/>
          <w:szCs w:val="19"/>
        </w:rPr>
      </w:pPr>
      <w:r>
        <w:rPr>
          <w:i/>
          <w:spacing w:val="-2"/>
          <w:sz w:val="19"/>
          <w:szCs w:val="19"/>
        </w:rPr>
        <w:t xml:space="preserve">Note: </w:t>
      </w:r>
      <w:r w:rsidRPr="00531F6C">
        <w:rPr>
          <w:i/>
          <w:spacing w:val="-2"/>
          <w:sz w:val="19"/>
          <w:szCs w:val="19"/>
        </w:rPr>
        <w:t xml:space="preserve">Include only if the institution offers a non-degree-granting community education program </w:t>
      </w:r>
      <w:r>
        <w:rPr>
          <w:i/>
          <w:spacing w:val="-2"/>
          <w:sz w:val="19"/>
          <w:szCs w:val="19"/>
        </w:rPr>
        <w:t>submitted for Basic Listing which meets the four eligibility criteria in the</w:t>
      </w:r>
      <w:r w:rsidR="00D86130">
        <w:rPr>
          <w:i/>
          <w:spacing w:val="-2"/>
          <w:sz w:val="19"/>
          <w:szCs w:val="19"/>
        </w:rPr>
        <w:t xml:space="preserve"> </w:t>
      </w:r>
      <w:r w:rsidR="001A6534">
        <w:rPr>
          <w:i/>
          <w:spacing w:val="-2"/>
          <w:sz w:val="19"/>
          <w:szCs w:val="19"/>
        </w:rPr>
        <w:t>NAST</w:t>
      </w:r>
      <w:r w:rsidR="00D86130">
        <w:rPr>
          <w:i/>
          <w:spacing w:val="-2"/>
          <w:sz w:val="19"/>
          <w:szCs w:val="19"/>
        </w:rPr>
        <w:t xml:space="preserve"> </w:t>
      </w:r>
      <w:r w:rsidR="00D86130" w:rsidRPr="00336253">
        <w:rPr>
          <w:spacing w:val="-2"/>
          <w:sz w:val="19"/>
          <w:szCs w:val="19"/>
        </w:rPr>
        <w:t>Handbook</w:t>
      </w:r>
      <w:r w:rsidR="00336253">
        <w:rPr>
          <w:i/>
          <w:spacing w:val="-2"/>
          <w:sz w:val="19"/>
          <w:szCs w:val="19"/>
        </w:rPr>
        <w:t xml:space="preserve">, Standards for Accreditation </w:t>
      </w:r>
      <w:r w:rsidR="00D86130">
        <w:rPr>
          <w:i/>
          <w:spacing w:val="-2"/>
          <w:sz w:val="19"/>
          <w:szCs w:val="19"/>
        </w:rPr>
        <w:t xml:space="preserve">III.K.) </w:t>
      </w:r>
    </w:p>
    <w:p w14:paraId="6BE01085" w14:textId="54E7B732" w:rsidR="00D86130" w:rsidRDefault="00D86130" w:rsidP="00C048CE">
      <w:pPr>
        <w:spacing w:after="160" w:line="240" w:lineRule="exact"/>
        <w:ind w:left="720" w:hanging="360"/>
        <w:rPr>
          <w:sz w:val="22"/>
          <w:szCs w:val="22"/>
        </w:rPr>
      </w:pPr>
      <w:r>
        <w:rPr>
          <w:sz w:val="22"/>
          <w:szCs w:val="22"/>
        </w:rPr>
        <w:t>1.</w:t>
      </w:r>
      <w:r>
        <w:rPr>
          <w:sz w:val="22"/>
          <w:szCs w:val="22"/>
        </w:rPr>
        <w:tab/>
        <w:t xml:space="preserve">Catalogs and any promotional material including title(s) of program(s). </w:t>
      </w:r>
    </w:p>
    <w:p w14:paraId="0DE6A053" w14:textId="77777777" w:rsidR="00D86130" w:rsidRDefault="00D86130">
      <w:pPr>
        <w:spacing w:after="140" w:line="240" w:lineRule="exact"/>
        <w:ind w:left="720" w:hanging="360"/>
        <w:rPr>
          <w:sz w:val="22"/>
          <w:szCs w:val="22"/>
        </w:rPr>
      </w:pPr>
      <w:r>
        <w:rPr>
          <w:sz w:val="22"/>
          <w:szCs w:val="22"/>
        </w:rPr>
        <w:t>2.</w:t>
      </w:r>
      <w:r>
        <w:rPr>
          <w:sz w:val="22"/>
          <w:szCs w:val="22"/>
        </w:rPr>
        <w:tab/>
        <w:t xml:space="preserve">Purposes (mission, goals, and objectives) of any formal community education program in </w:t>
      </w:r>
      <w:r w:rsidR="001A6534">
        <w:rPr>
          <w:sz w:val="22"/>
          <w:szCs w:val="22"/>
        </w:rPr>
        <w:t>theatre</w:t>
      </w:r>
      <w:r>
        <w:rPr>
          <w:sz w:val="22"/>
          <w:szCs w:val="22"/>
        </w:rPr>
        <w:t xml:space="preserve"> operated by the school.</w:t>
      </w:r>
    </w:p>
    <w:p w14:paraId="63A15A1B" w14:textId="77777777" w:rsidR="00D86130" w:rsidRDefault="00D86130">
      <w:pPr>
        <w:spacing w:after="140" w:line="240" w:lineRule="exact"/>
        <w:ind w:left="720" w:hanging="360"/>
        <w:rPr>
          <w:sz w:val="22"/>
          <w:szCs w:val="22"/>
        </w:rPr>
      </w:pPr>
      <w:r>
        <w:rPr>
          <w:sz w:val="22"/>
          <w:szCs w:val="22"/>
        </w:rPr>
        <w:t>3.</w:t>
      </w:r>
      <w:r>
        <w:rPr>
          <w:sz w:val="22"/>
          <w:szCs w:val="22"/>
        </w:rPr>
        <w:tab/>
        <w:t>Overviews or summaries of enrollment, faculty, facilities, and equipment.</w:t>
      </w:r>
    </w:p>
    <w:p w14:paraId="400AA25D" w14:textId="77777777" w:rsidR="00D86130" w:rsidRDefault="00D86130">
      <w:pPr>
        <w:spacing w:after="140" w:line="240" w:lineRule="exact"/>
        <w:ind w:left="720" w:hanging="360"/>
        <w:rPr>
          <w:sz w:val="22"/>
          <w:szCs w:val="22"/>
        </w:rPr>
      </w:pPr>
      <w:r>
        <w:rPr>
          <w:sz w:val="22"/>
          <w:szCs w:val="22"/>
        </w:rPr>
        <w:t>4.</w:t>
      </w:r>
      <w:r>
        <w:rPr>
          <w:sz w:val="22"/>
          <w:szCs w:val="22"/>
        </w:rPr>
        <w:tab/>
        <w:t>Policies regarding student and program evaluation.</w:t>
      </w:r>
    </w:p>
    <w:p w14:paraId="73039A7B" w14:textId="77777777" w:rsidR="00D86130" w:rsidRDefault="00D86130">
      <w:pPr>
        <w:spacing w:after="140" w:line="240" w:lineRule="exact"/>
        <w:ind w:left="720" w:hanging="360"/>
        <w:rPr>
          <w:sz w:val="22"/>
          <w:szCs w:val="22"/>
        </w:rPr>
      </w:pPr>
      <w:r>
        <w:rPr>
          <w:sz w:val="22"/>
          <w:szCs w:val="22"/>
        </w:rPr>
        <w:t>5.</w:t>
      </w:r>
      <w:r>
        <w:rPr>
          <w:sz w:val="22"/>
          <w:szCs w:val="22"/>
        </w:rPr>
        <w:tab/>
        <w:t>Requirements for any certificates or diplomas offered.</w:t>
      </w:r>
    </w:p>
    <w:p w14:paraId="6C4A5292" w14:textId="77777777" w:rsidR="00D86130" w:rsidRDefault="00D86130" w:rsidP="000305CC">
      <w:pPr>
        <w:spacing w:after="280" w:line="240" w:lineRule="exact"/>
        <w:ind w:left="720" w:hanging="360"/>
        <w:rPr>
          <w:sz w:val="22"/>
          <w:szCs w:val="22"/>
        </w:rPr>
      </w:pPr>
      <w:r>
        <w:rPr>
          <w:sz w:val="22"/>
          <w:szCs w:val="22"/>
        </w:rPr>
        <w:t>6.</w:t>
      </w:r>
      <w:r>
        <w:rPr>
          <w:sz w:val="22"/>
          <w:szCs w:val="22"/>
        </w:rPr>
        <w:tab/>
        <w:t>Any planning documents associated with the program(s).</w:t>
      </w:r>
    </w:p>
    <w:p w14:paraId="7A4EAED6" w14:textId="74ADFC8F" w:rsidR="00D86130" w:rsidRDefault="00D86130">
      <w:pPr>
        <w:tabs>
          <w:tab w:val="left" w:pos="360"/>
        </w:tabs>
        <w:spacing w:after="120" w:line="240" w:lineRule="exact"/>
        <w:ind w:left="432" w:right="1440" w:hanging="432"/>
        <w:rPr>
          <w:b/>
          <w:sz w:val="22"/>
          <w:szCs w:val="22"/>
        </w:rPr>
      </w:pPr>
      <w:r>
        <w:rPr>
          <w:b/>
          <w:sz w:val="22"/>
          <w:szCs w:val="22"/>
        </w:rPr>
        <w:t>M.</w:t>
      </w:r>
      <w:r>
        <w:rPr>
          <w:b/>
          <w:sz w:val="22"/>
          <w:szCs w:val="22"/>
        </w:rPr>
        <w:tab/>
        <w:t xml:space="preserve">Operational Standards for </w:t>
      </w:r>
      <w:r w:rsidR="00301278">
        <w:rPr>
          <w:b/>
          <w:sz w:val="22"/>
          <w:szCs w:val="22"/>
        </w:rPr>
        <w:t xml:space="preserve">Free-Standing Theatre </w:t>
      </w:r>
      <w:r>
        <w:rPr>
          <w:b/>
          <w:sz w:val="22"/>
          <w:szCs w:val="22"/>
        </w:rPr>
        <w:t xml:space="preserve">Institutions </w:t>
      </w:r>
      <w:r w:rsidR="00301278">
        <w:rPr>
          <w:b/>
          <w:sz w:val="22"/>
          <w:szCs w:val="22"/>
        </w:rPr>
        <w:t>of Higher Education</w:t>
      </w:r>
    </w:p>
    <w:p w14:paraId="37963510" w14:textId="51491478" w:rsidR="007621E1" w:rsidRPr="00531F6C" w:rsidRDefault="00FF1E45" w:rsidP="007621E1">
      <w:pPr>
        <w:spacing w:after="180"/>
        <w:ind w:left="360" w:right="432"/>
        <w:rPr>
          <w:i/>
          <w:sz w:val="19"/>
          <w:szCs w:val="19"/>
        </w:rPr>
      </w:pPr>
      <w:r>
        <w:rPr>
          <w:i/>
          <w:sz w:val="19"/>
          <w:szCs w:val="19"/>
        </w:rPr>
        <w:t xml:space="preserve">Note: </w:t>
      </w:r>
      <w:r w:rsidR="007621E1" w:rsidRPr="00531F6C">
        <w:rPr>
          <w:i/>
          <w:sz w:val="19"/>
          <w:szCs w:val="19"/>
        </w:rPr>
        <w:t xml:space="preserve">Include only if </w:t>
      </w:r>
      <w:r>
        <w:rPr>
          <w:i/>
          <w:sz w:val="19"/>
          <w:szCs w:val="19"/>
        </w:rPr>
        <w:t>applicable.</w:t>
      </w:r>
    </w:p>
    <w:p w14:paraId="187E8141" w14:textId="77777777" w:rsidR="007621E1" w:rsidRPr="00C41C2E" w:rsidRDefault="007621E1" w:rsidP="007621E1">
      <w:pPr>
        <w:spacing w:after="180"/>
        <w:ind w:left="720" w:hanging="360"/>
        <w:rPr>
          <w:spacing w:val="-2"/>
          <w:sz w:val="22"/>
          <w:szCs w:val="22"/>
        </w:rPr>
      </w:pPr>
      <w:r w:rsidRPr="00C41C2E">
        <w:rPr>
          <w:spacing w:val="-2"/>
          <w:sz w:val="22"/>
          <w:szCs w:val="22"/>
        </w:rPr>
        <w:t>1.</w:t>
      </w:r>
      <w:r w:rsidRPr="00C41C2E">
        <w:rPr>
          <w:spacing w:val="-2"/>
          <w:sz w:val="22"/>
          <w:szCs w:val="22"/>
        </w:rPr>
        <w:tab/>
        <w:t>Documentation of charter and/or formal authority of incorporation and state recognition and/or licensure documents authorizing the institution to operate.</w:t>
      </w:r>
    </w:p>
    <w:p w14:paraId="4831574E" w14:textId="77777777" w:rsidR="007621E1" w:rsidRDefault="007621E1" w:rsidP="007621E1">
      <w:pPr>
        <w:spacing w:after="180"/>
        <w:ind w:left="720" w:hanging="360"/>
        <w:rPr>
          <w:spacing w:val="-2"/>
          <w:sz w:val="22"/>
          <w:szCs w:val="22"/>
        </w:rPr>
      </w:pPr>
      <w:r>
        <w:rPr>
          <w:spacing w:val="-2"/>
          <w:sz w:val="22"/>
          <w:szCs w:val="22"/>
        </w:rPr>
        <w:t>2.</w:t>
      </w:r>
      <w:r>
        <w:rPr>
          <w:spacing w:val="-2"/>
          <w:sz w:val="22"/>
          <w:szCs w:val="22"/>
        </w:rPr>
        <w:tab/>
      </w:r>
      <w:r>
        <w:rPr>
          <w:spacing w:val="-4"/>
          <w:sz w:val="22"/>
          <w:szCs w:val="22"/>
        </w:rPr>
        <w:t>A list of board members and other management personnel, and the official document defining</w:t>
      </w:r>
      <w:r>
        <w:rPr>
          <w:spacing w:val="-2"/>
          <w:sz w:val="22"/>
          <w:szCs w:val="22"/>
        </w:rPr>
        <w:t xml:space="preserve"> duties and responsibilities of individuals in, and the operations of, the governance and administration system(s), and board conflict of interest policies.</w:t>
      </w:r>
    </w:p>
    <w:p w14:paraId="27EF2A1F" w14:textId="77777777" w:rsidR="007621E1" w:rsidRDefault="007621E1" w:rsidP="007621E1">
      <w:pPr>
        <w:spacing w:after="360"/>
        <w:ind w:left="720" w:hanging="360"/>
        <w:rPr>
          <w:sz w:val="22"/>
          <w:szCs w:val="22"/>
        </w:rPr>
      </w:pPr>
      <w:r>
        <w:rPr>
          <w:sz w:val="22"/>
          <w:szCs w:val="22"/>
        </w:rPr>
        <w:t>3.</w:t>
      </w:r>
      <w:r>
        <w:rPr>
          <w:sz w:val="22"/>
          <w:szCs w:val="22"/>
        </w:rPr>
        <w:tab/>
        <w:t>Any existing teach-out agreements and procedures.</w:t>
      </w:r>
    </w:p>
    <w:p w14:paraId="1D2FB87D" w14:textId="77777777" w:rsidR="00D86130" w:rsidRDefault="007621E1">
      <w:pPr>
        <w:tabs>
          <w:tab w:val="left" w:pos="360"/>
        </w:tabs>
        <w:spacing w:after="120" w:line="240" w:lineRule="exact"/>
        <w:rPr>
          <w:b/>
          <w:sz w:val="22"/>
          <w:szCs w:val="22"/>
        </w:rPr>
      </w:pPr>
      <w:r>
        <w:rPr>
          <w:b/>
          <w:sz w:val="22"/>
          <w:szCs w:val="22"/>
        </w:rPr>
        <w:br w:type="page"/>
      </w:r>
      <w:r w:rsidR="00D86130">
        <w:rPr>
          <w:b/>
          <w:sz w:val="22"/>
          <w:szCs w:val="22"/>
        </w:rPr>
        <w:t>N.</w:t>
      </w:r>
      <w:r w:rsidR="00D86130">
        <w:rPr>
          <w:b/>
          <w:sz w:val="22"/>
          <w:szCs w:val="22"/>
        </w:rPr>
        <w:tab/>
        <w:t>Operational Standards and Procedures for Proprietary Institutions</w:t>
      </w:r>
    </w:p>
    <w:p w14:paraId="4AC542FD" w14:textId="3D01F2C1" w:rsidR="00D86130" w:rsidRDefault="00FF1E45">
      <w:pPr>
        <w:tabs>
          <w:tab w:val="left" w:pos="576"/>
        </w:tabs>
        <w:spacing w:after="180" w:line="240" w:lineRule="exact"/>
        <w:ind w:left="432" w:right="432"/>
        <w:rPr>
          <w:i/>
          <w:sz w:val="19"/>
          <w:szCs w:val="19"/>
        </w:rPr>
      </w:pPr>
      <w:r>
        <w:rPr>
          <w:i/>
          <w:sz w:val="19"/>
          <w:szCs w:val="19"/>
        </w:rPr>
        <w:t xml:space="preserve">Note: </w:t>
      </w:r>
      <w:r w:rsidR="00D86130">
        <w:rPr>
          <w:i/>
          <w:sz w:val="19"/>
          <w:szCs w:val="19"/>
        </w:rPr>
        <w:t>Include only if applicable.</w:t>
      </w:r>
    </w:p>
    <w:p w14:paraId="0CA7CADD" w14:textId="77777777" w:rsidR="00D86130" w:rsidRDefault="00D86130">
      <w:pPr>
        <w:spacing w:after="160" w:line="240" w:lineRule="exact"/>
        <w:ind w:left="792" w:hanging="360"/>
        <w:rPr>
          <w:sz w:val="22"/>
          <w:szCs w:val="22"/>
        </w:rPr>
      </w:pPr>
      <w:r>
        <w:rPr>
          <w:sz w:val="22"/>
          <w:szCs w:val="22"/>
        </w:rPr>
        <w:t>1.</w:t>
      </w:r>
      <w:r>
        <w:rPr>
          <w:sz w:val="22"/>
          <w:szCs w:val="22"/>
        </w:rPr>
        <w:tab/>
      </w:r>
      <w:r w:rsidR="007621E1">
        <w:rPr>
          <w:sz w:val="22"/>
          <w:szCs w:val="22"/>
        </w:rPr>
        <w:t>Documentation of charter and/or formal authority of incorporation and state recognition and/or licensure documents authorizing the institution to operate.</w:t>
      </w:r>
      <w:r>
        <w:rPr>
          <w:sz w:val="22"/>
          <w:szCs w:val="22"/>
        </w:rPr>
        <w:t xml:space="preserve"> </w:t>
      </w:r>
    </w:p>
    <w:p w14:paraId="1C1E49CB" w14:textId="77777777" w:rsidR="00D86130" w:rsidRDefault="00D86130" w:rsidP="007621E1">
      <w:pPr>
        <w:spacing w:after="360" w:line="240" w:lineRule="exact"/>
        <w:ind w:left="792" w:hanging="360"/>
        <w:rPr>
          <w:sz w:val="22"/>
          <w:szCs w:val="22"/>
        </w:rPr>
      </w:pPr>
      <w:r>
        <w:rPr>
          <w:sz w:val="22"/>
          <w:szCs w:val="22"/>
        </w:rPr>
        <w:t>2.</w:t>
      </w:r>
      <w:r>
        <w:rPr>
          <w:sz w:val="22"/>
          <w:szCs w:val="22"/>
        </w:rPr>
        <w:tab/>
      </w:r>
      <w:r w:rsidR="007621E1">
        <w:rPr>
          <w:sz w:val="22"/>
          <w:szCs w:val="22"/>
        </w:rPr>
        <w:t>The official document defining duties and responsibilities of individuals in, and the operations of, the governance and administrative system(s), including a list of all such individuals and their titles.</w:t>
      </w:r>
    </w:p>
    <w:p w14:paraId="5101AB7D" w14:textId="77777777" w:rsidR="00D86130" w:rsidRDefault="00D86130">
      <w:pPr>
        <w:tabs>
          <w:tab w:val="left" w:pos="360"/>
        </w:tabs>
        <w:spacing w:after="120" w:line="240" w:lineRule="exact"/>
        <w:ind w:left="432" w:hanging="432"/>
        <w:rPr>
          <w:b/>
          <w:sz w:val="22"/>
          <w:szCs w:val="22"/>
        </w:rPr>
      </w:pPr>
      <w:r>
        <w:rPr>
          <w:b/>
          <w:sz w:val="22"/>
          <w:szCs w:val="22"/>
        </w:rPr>
        <w:t>O.</w:t>
      </w:r>
      <w:r>
        <w:rPr>
          <w:b/>
          <w:sz w:val="22"/>
          <w:szCs w:val="22"/>
        </w:rPr>
        <w:tab/>
        <w:t>Branch Campuses and External Programs</w:t>
      </w:r>
    </w:p>
    <w:p w14:paraId="481CC3D6" w14:textId="0E041563" w:rsidR="00D86130" w:rsidRDefault="00FF1E45">
      <w:pPr>
        <w:spacing w:after="160" w:line="240" w:lineRule="exact"/>
        <w:ind w:left="936" w:right="1728" w:hanging="576"/>
        <w:rPr>
          <w:sz w:val="19"/>
          <w:szCs w:val="19"/>
        </w:rPr>
      </w:pPr>
      <w:r>
        <w:rPr>
          <w:i/>
          <w:sz w:val="19"/>
          <w:szCs w:val="19"/>
        </w:rPr>
        <w:t xml:space="preserve">Note: </w:t>
      </w:r>
      <w:r w:rsidR="00D86130">
        <w:rPr>
          <w:i/>
          <w:sz w:val="19"/>
          <w:szCs w:val="19"/>
        </w:rPr>
        <w:t>Include only if applicable</w:t>
      </w:r>
      <w:r>
        <w:rPr>
          <w:i/>
          <w:sz w:val="19"/>
          <w:szCs w:val="19"/>
        </w:rPr>
        <w:t>.</w:t>
      </w:r>
    </w:p>
    <w:p w14:paraId="1291B206" w14:textId="77777777" w:rsidR="00D86130" w:rsidRDefault="00D86130">
      <w:pPr>
        <w:spacing w:after="160" w:line="240" w:lineRule="exact"/>
        <w:ind w:left="720" w:hanging="360"/>
        <w:rPr>
          <w:sz w:val="22"/>
          <w:szCs w:val="22"/>
        </w:rPr>
      </w:pPr>
      <w:r>
        <w:rPr>
          <w:sz w:val="22"/>
          <w:szCs w:val="22"/>
        </w:rPr>
        <w:t>1.</w:t>
      </w:r>
      <w:r>
        <w:rPr>
          <w:sz w:val="22"/>
          <w:szCs w:val="22"/>
        </w:rPr>
        <w:tab/>
        <w:t>Policies and procedures indicating how the institution maintains direct and sole responsibility for the academic and artistic qualities of all aspects of all programs.</w:t>
      </w:r>
    </w:p>
    <w:p w14:paraId="7A675C61" w14:textId="77777777" w:rsidR="00D86130" w:rsidRDefault="00D86130">
      <w:pPr>
        <w:spacing w:after="160" w:line="240" w:lineRule="exact"/>
        <w:ind w:left="720" w:hanging="360"/>
        <w:rPr>
          <w:sz w:val="22"/>
          <w:szCs w:val="22"/>
        </w:rPr>
      </w:pPr>
      <w:r>
        <w:rPr>
          <w:sz w:val="22"/>
          <w:szCs w:val="22"/>
        </w:rPr>
        <w:t>2.</w:t>
      </w:r>
      <w:r>
        <w:rPr>
          <w:sz w:val="22"/>
          <w:szCs w:val="22"/>
        </w:rPr>
        <w:tab/>
        <w:t>Policies, procedures, and results associated with the provision of adequate resources, including instructional delivery systems.</w:t>
      </w:r>
    </w:p>
    <w:p w14:paraId="6A4FEB06" w14:textId="77777777" w:rsidR="00D86130" w:rsidRDefault="00D86130">
      <w:pPr>
        <w:spacing w:after="180" w:line="240" w:lineRule="exact"/>
        <w:ind w:left="720" w:hanging="360"/>
        <w:rPr>
          <w:sz w:val="22"/>
          <w:szCs w:val="22"/>
        </w:rPr>
      </w:pPr>
      <w:r>
        <w:rPr>
          <w:sz w:val="22"/>
          <w:szCs w:val="22"/>
        </w:rPr>
        <w:t>3.</w:t>
      </w:r>
      <w:r>
        <w:rPr>
          <w:sz w:val="22"/>
          <w:szCs w:val="22"/>
        </w:rPr>
        <w:tab/>
        <w:t>Catalogs and other relevant documents not already submitted for the main campus.</w:t>
      </w:r>
    </w:p>
    <w:p w14:paraId="16F833B4" w14:textId="77777777" w:rsidR="00D86130" w:rsidRDefault="00D86130">
      <w:pPr>
        <w:pageBreakBefore/>
        <w:spacing w:after="240"/>
        <w:rPr>
          <w:b/>
          <w:sz w:val="22"/>
          <w:szCs w:val="22"/>
        </w:rPr>
      </w:pPr>
      <w:r>
        <w:rPr>
          <w:b/>
          <w:sz w:val="22"/>
          <w:szCs w:val="22"/>
        </w:rPr>
        <w:t>MDP II—INSTRUCTIONAL PROGRAMS</w:t>
      </w:r>
    </w:p>
    <w:p w14:paraId="4AE430CB" w14:textId="77777777" w:rsidR="007621E1" w:rsidRDefault="007621E1" w:rsidP="007621E1">
      <w:pPr>
        <w:tabs>
          <w:tab w:val="left" w:pos="360"/>
        </w:tabs>
        <w:spacing w:after="180"/>
        <w:rPr>
          <w:b/>
          <w:sz w:val="22"/>
          <w:szCs w:val="22"/>
        </w:rPr>
      </w:pPr>
      <w:r>
        <w:rPr>
          <w:b/>
          <w:sz w:val="22"/>
          <w:szCs w:val="22"/>
        </w:rPr>
        <w:t>A.</w:t>
      </w:r>
      <w:r>
        <w:rPr>
          <w:b/>
          <w:sz w:val="22"/>
          <w:szCs w:val="22"/>
        </w:rPr>
        <w:tab/>
        <w:t>Credit and Time Requirements</w:t>
      </w:r>
    </w:p>
    <w:p w14:paraId="2F30C2A0" w14:textId="2578A889" w:rsidR="00176513" w:rsidRPr="00531F6C" w:rsidRDefault="00176513" w:rsidP="00176513">
      <w:pPr>
        <w:pStyle w:val="BodyText2"/>
        <w:spacing w:after="180"/>
        <w:ind w:left="360"/>
        <w:jc w:val="left"/>
        <w:rPr>
          <w:spacing w:val="-2"/>
          <w:sz w:val="22"/>
          <w:szCs w:val="22"/>
        </w:rPr>
      </w:pPr>
      <w:r w:rsidRPr="00531F6C">
        <w:rPr>
          <w:spacing w:val="-2"/>
          <w:sz w:val="22"/>
          <w:szCs w:val="22"/>
        </w:rPr>
        <w:t xml:space="preserve">The information provided in items 1. through </w:t>
      </w:r>
      <w:r>
        <w:rPr>
          <w:spacing w:val="-2"/>
          <w:sz w:val="22"/>
          <w:szCs w:val="22"/>
        </w:rPr>
        <w:t>6</w:t>
      </w:r>
      <w:r w:rsidRPr="00531F6C">
        <w:rPr>
          <w:spacing w:val="-2"/>
          <w:sz w:val="22"/>
          <w:szCs w:val="22"/>
        </w:rPr>
        <w:t xml:space="preserve">. below needs to document how the institution’s policies and practices are in compliance with </w:t>
      </w:r>
      <w:r w:rsidRPr="00531F6C">
        <w:rPr>
          <w:sz w:val="22"/>
          <w:szCs w:val="22"/>
          <w:lang w:eastAsia="en-US"/>
        </w:rPr>
        <w:t xml:space="preserve">the </w:t>
      </w:r>
      <w:r>
        <w:rPr>
          <w:sz w:val="22"/>
          <w:szCs w:val="22"/>
          <w:lang w:eastAsia="en-US"/>
        </w:rPr>
        <w:t>NAST</w:t>
      </w:r>
      <w:r w:rsidRPr="00531F6C">
        <w:rPr>
          <w:sz w:val="22"/>
          <w:szCs w:val="22"/>
          <w:lang w:eastAsia="en-US"/>
        </w:rPr>
        <w:t xml:space="preserve"> </w:t>
      </w:r>
      <w:r w:rsidRPr="00531F6C">
        <w:rPr>
          <w:i/>
          <w:spacing w:val="-2"/>
          <w:sz w:val="22"/>
          <w:szCs w:val="22"/>
        </w:rPr>
        <w:t xml:space="preserve">Handbook, </w:t>
      </w:r>
      <w:r w:rsidR="00336253">
        <w:rPr>
          <w:spacing w:val="-2"/>
          <w:sz w:val="22"/>
          <w:szCs w:val="22"/>
        </w:rPr>
        <w:t xml:space="preserve">Standards for Accreditation </w:t>
      </w:r>
      <w:r w:rsidRPr="00531F6C">
        <w:rPr>
          <w:spacing w:val="-2"/>
          <w:sz w:val="22"/>
          <w:szCs w:val="22"/>
        </w:rPr>
        <w:t>III.A</w:t>
      </w:r>
      <w:r w:rsidRPr="00531F6C">
        <w:rPr>
          <w:sz w:val="22"/>
          <w:szCs w:val="22"/>
          <w:lang w:eastAsia="en-US"/>
        </w:rPr>
        <w:t>. “Credit and Time Requirements.”</w:t>
      </w:r>
      <w:r>
        <w:rPr>
          <w:sz w:val="22"/>
          <w:szCs w:val="22"/>
          <w:lang w:eastAsia="en-US"/>
        </w:rPr>
        <w:t xml:space="preserve"> </w:t>
      </w:r>
      <w:r w:rsidR="001C2D02">
        <w:rPr>
          <w:sz w:val="22"/>
          <w:szCs w:val="22"/>
          <w:lang w:eastAsia="en-US"/>
        </w:rPr>
        <w:t xml:space="preserve">Free-standing institutions </w:t>
      </w:r>
      <w:r>
        <w:rPr>
          <w:sz w:val="22"/>
          <w:szCs w:val="22"/>
          <w:lang w:eastAsia="en-US"/>
        </w:rPr>
        <w:t xml:space="preserve">need to complete item </w:t>
      </w:r>
      <w:r w:rsidR="00F16416">
        <w:rPr>
          <w:sz w:val="22"/>
          <w:szCs w:val="22"/>
          <w:lang w:eastAsia="en-US"/>
        </w:rPr>
        <w:t>8</w:t>
      </w:r>
      <w:r>
        <w:rPr>
          <w:sz w:val="22"/>
          <w:szCs w:val="22"/>
          <w:lang w:eastAsia="en-US"/>
        </w:rPr>
        <w:t xml:space="preserve">. to document compliance with </w:t>
      </w:r>
      <w:r w:rsidRPr="00531F6C">
        <w:rPr>
          <w:sz w:val="22"/>
          <w:szCs w:val="22"/>
          <w:lang w:eastAsia="en-US"/>
        </w:rPr>
        <w:t xml:space="preserve">the </w:t>
      </w:r>
      <w:r>
        <w:rPr>
          <w:sz w:val="22"/>
          <w:szCs w:val="22"/>
          <w:lang w:eastAsia="en-US"/>
        </w:rPr>
        <w:t>NAST</w:t>
      </w:r>
      <w:r w:rsidRPr="00531F6C">
        <w:rPr>
          <w:sz w:val="22"/>
          <w:szCs w:val="22"/>
          <w:lang w:eastAsia="en-US"/>
        </w:rPr>
        <w:t xml:space="preserve"> </w:t>
      </w:r>
      <w:r w:rsidRPr="00531F6C">
        <w:rPr>
          <w:i/>
          <w:spacing w:val="-2"/>
          <w:sz w:val="22"/>
          <w:szCs w:val="22"/>
        </w:rPr>
        <w:t xml:space="preserve">Handbook, </w:t>
      </w:r>
      <w:r w:rsidRPr="00531F6C">
        <w:rPr>
          <w:spacing w:val="-2"/>
          <w:sz w:val="22"/>
          <w:szCs w:val="22"/>
        </w:rPr>
        <w:t>Standa</w:t>
      </w:r>
      <w:r w:rsidR="00336253">
        <w:rPr>
          <w:spacing w:val="-2"/>
          <w:sz w:val="22"/>
          <w:szCs w:val="22"/>
        </w:rPr>
        <w:t xml:space="preserve">rds for Accreditation </w:t>
      </w:r>
      <w:r>
        <w:rPr>
          <w:spacing w:val="-2"/>
          <w:sz w:val="22"/>
          <w:szCs w:val="22"/>
        </w:rPr>
        <w:t>XIX</w:t>
      </w:r>
      <w:r w:rsidRPr="00531F6C">
        <w:rPr>
          <w:spacing w:val="-2"/>
          <w:sz w:val="22"/>
          <w:szCs w:val="22"/>
        </w:rPr>
        <w:t>.</w:t>
      </w:r>
      <w:r w:rsidR="00336253">
        <w:rPr>
          <w:spacing w:val="-2"/>
          <w:sz w:val="22"/>
          <w:szCs w:val="22"/>
        </w:rPr>
        <w:t>1.</w:t>
      </w:r>
      <w:r>
        <w:rPr>
          <w:spacing w:val="-2"/>
          <w:sz w:val="22"/>
          <w:szCs w:val="22"/>
        </w:rPr>
        <w:t>H</w:t>
      </w:r>
      <w:r w:rsidRPr="00531F6C">
        <w:rPr>
          <w:sz w:val="22"/>
          <w:szCs w:val="22"/>
          <w:lang w:eastAsia="en-US"/>
        </w:rPr>
        <w:t>. “</w:t>
      </w:r>
      <w:r>
        <w:rPr>
          <w:sz w:val="22"/>
          <w:szCs w:val="22"/>
          <w:lang w:eastAsia="en-US"/>
        </w:rPr>
        <w:t>Publication of Articulation Agreements</w:t>
      </w:r>
      <w:r w:rsidRPr="00531F6C">
        <w:rPr>
          <w:sz w:val="22"/>
          <w:szCs w:val="22"/>
          <w:lang w:eastAsia="en-US"/>
        </w:rPr>
        <w:t>.”</w:t>
      </w:r>
    </w:p>
    <w:p w14:paraId="7CA736A8" w14:textId="77777777" w:rsidR="00176513" w:rsidRPr="00531F6C" w:rsidRDefault="00176513" w:rsidP="00176513">
      <w:pPr>
        <w:pStyle w:val="BodyText2"/>
        <w:spacing w:after="180"/>
        <w:ind w:left="720" w:hanging="360"/>
        <w:jc w:val="left"/>
        <w:rPr>
          <w:spacing w:val="-2"/>
          <w:sz w:val="22"/>
          <w:szCs w:val="22"/>
        </w:rPr>
      </w:pPr>
      <w:r w:rsidRPr="00531F6C">
        <w:rPr>
          <w:spacing w:val="-2"/>
          <w:sz w:val="22"/>
          <w:szCs w:val="22"/>
        </w:rPr>
        <w:t>1.</w:t>
      </w:r>
      <w:r w:rsidRPr="00531F6C">
        <w:rPr>
          <w:spacing w:val="-2"/>
          <w:sz w:val="22"/>
          <w:szCs w:val="22"/>
        </w:rPr>
        <w:tab/>
        <w:t xml:space="preserve">The institution’s definition of a semester- or quarter-hour of credit, including calculations </w:t>
      </w:r>
      <w:r w:rsidRPr="00531F6C">
        <w:rPr>
          <w:spacing w:val="-4"/>
          <w:sz w:val="22"/>
          <w:szCs w:val="22"/>
        </w:rPr>
        <w:t xml:space="preserve">for determining credit hours in lecture, </w:t>
      </w:r>
      <w:proofErr w:type="gramStart"/>
      <w:r w:rsidRPr="00531F6C">
        <w:rPr>
          <w:spacing w:val="-4"/>
          <w:sz w:val="22"/>
          <w:szCs w:val="22"/>
        </w:rPr>
        <w:t>studio,  independent</w:t>
      </w:r>
      <w:proofErr w:type="gramEnd"/>
      <w:r w:rsidRPr="00531F6C">
        <w:rPr>
          <w:spacing w:val="-4"/>
          <w:sz w:val="22"/>
          <w:szCs w:val="22"/>
        </w:rPr>
        <w:t xml:space="preserve"> study, and other types of courses.</w:t>
      </w:r>
      <w:r w:rsidRPr="00531F6C">
        <w:rPr>
          <w:spacing w:val="-2"/>
          <w:sz w:val="22"/>
          <w:szCs w:val="22"/>
        </w:rPr>
        <w:t xml:space="preserve"> </w:t>
      </w:r>
    </w:p>
    <w:p w14:paraId="35E8D6A0" w14:textId="77777777" w:rsidR="00176513" w:rsidRPr="00531F6C" w:rsidRDefault="00176513" w:rsidP="00176513">
      <w:pPr>
        <w:pStyle w:val="BodyText2"/>
        <w:spacing w:after="180"/>
        <w:ind w:left="720" w:hanging="360"/>
        <w:jc w:val="left"/>
        <w:rPr>
          <w:spacing w:val="-2"/>
          <w:sz w:val="22"/>
          <w:szCs w:val="22"/>
        </w:rPr>
      </w:pPr>
      <w:r w:rsidRPr="00531F6C">
        <w:rPr>
          <w:spacing w:val="-2"/>
          <w:sz w:val="22"/>
          <w:szCs w:val="22"/>
        </w:rPr>
        <w:t>2.</w:t>
      </w:r>
      <w:r w:rsidRPr="00531F6C">
        <w:rPr>
          <w:spacing w:val="-2"/>
          <w:sz w:val="22"/>
          <w:szCs w:val="22"/>
        </w:rPr>
        <w:tab/>
        <w:t>The institution’s policies concerning granting course credit to transfer students at undergraduate and graduate levels.</w:t>
      </w:r>
    </w:p>
    <w:p w14:paraId="407E7AE3" w14:textId="77777777" w:rsidR="00F16416" w:rsidRPr="00531F6C" w:rsidRDefault="00F16416" w:rsidP="00F16416">
      <w:pPr>
        <w:pStyle w:val="BodyText2"/>
        <w:spacing w:after="180"/>
        <w:ind w:left="720" w:hanging="360"/>
        <w:jc w:val="left"/>
        <w:rPr>
          <w:spacing w:val="-2"/>
          <w:sz w:val="22"/>
          <w:szCs w:val="22"/>
        </w:rPr>
      </w:pPr>
      <w:r>
        <w:rPr>
          <w:spacing w:val="-2"/>
          <w:sz w:val="22"/>
          <w:szCs w:val="22"/>
        </w:rPr>
        <w:t>3.</w:t>
      </w:r>
      <w:r>
        <w:rPr>
          <w:spacing w:val="-2"/>
          <w:sz w:val="22"/>
          <w:szCs w:val="22"/>
        </w:rPr>
        <w:tab/>
        <w:t>Institutional publication of (a) credit definitions and methods and (b) transfer of credit policies.</w:t>
      </w:r>
    </w:p>
    <w:p w14:paraId="4F3D2A3C" w14:textId="77777777" w:rsidR="00176513" w:rsidRPr="00531F6C" w:rsidRDefault="00F16416" w:rsidP="00176513">
      <w:pPr>
        <w:pStyle w:val="BodyText2"/>
        <w:spacing w:after="180"/>
        <w:ind w:left="720" w:hanging="360"/>
        <w:jc w:val="left"/>
        <w:rPr>
          <w:spacing w:val="-2"/>
          <w:sz w:val="22"/>
          <w:szCs w:val="22"/>
        </w:rPr>
      </w:pPr>
      <w:r>
        <w:rPr>
          <w:spacing w:val="-2"/>
          <w:sz w:val="22"/>
          <w:szCs w:val="22"/>
        </w:rPr>
        <w:t>4</w:t>
      </w:r>
      <w:r w:rsidR="00176513" w:rsidRPr="00531F6C">
        <w:rPr>
          <w:spacing w:val="-2"/>
          <w:sz w:val="22"/>
          <w:szCs w:val="22"/>
        </w:rPr>
        <w:t>.</w:t>
      </w:r>
      <w:r w:rsidR="00176513" w:rsidRPr="00531F6C">
        <w:rPr>
          <w:spacing w:val="-2"/>
          <w:sz w:val="22"/>
          <w:szCs w:val="22"/>
        </w:rPr>
        <w:tab/>
        <w:t>The procedures the institution uses to make credit hour assignments for courses, programs, and other requirements consistent with its credit hour policies applicable to its offerings.</w:t>
      </w:r>
    </w:p>
    <w:p w14:paraId="788A1C7B" w14:textId="77777777" w:rsidR="00176513" w:rsidRPr="00531F6C" w:rsidRDefault="00F16416" w:rsidP="00176513">
      <w:pPr>
        <w:pStyle w:val="BodyText2"/>
        <w:spacing w:after="180"/>
        <w:ind w:left="720" w:hanging="360"/>
        <w:jc w:val="left"/>
        <w:rPr>
          <w:spacing w:val="-2"/>
          <w:sz w:val="22"/>
          <w:szCs w:val="22"/>
        </w:rPr>
      </w:pPr>
      <w:r>
        <w:rPr>
          <w:spacing w:val="-2"/>
          <w:sz w:val="22"/>
          <w:szCs w:val="22"/>
        </w:rPr>
        <w:t>5</w:t>
      </w:r>
      <w:r w:rsidR="00176513" w:rsidRPr="00531F6C">
        <w:rPr>
          <w:spacing w:val="-2"/>
          <w:sz w:val="22"/>
          <w:szCs w:val="22"/>
        </w:rPr>
        <w:t>.</w:t>
      </w:r>
      <w:r w:rsidR="00176513" w:rsidRPr="00531F6C">
        <w:rPr>
          <w:spacing w:val="-2"/>
          <w:sz w:val="22"/>
          <w:szCs w:val="22"/>
        </w:rPr>
        <w:tab/>
        <w:t>The means employed by the institution to ensure accurate and reliable application of its credit hour policies and procedures.</w:t>
      </w:r>
    </w:p>
    <w:p w14:paraId="65738EF8" w14:textId="77777777" w:rsidR="00176513" w:rsidRPr="00FC7518" w:rsidRDefault="00F16416" w:rsidP="00176513">
      <w:pPr>
        <w:pStyle w:val="BodyText2"/>
        <w:spacing w:after="180"/>
        <w:ind w:left="720" w:hanging="360"/>
        <w:jc w:val="left"/>
        <w:rPr>
          <w:sz w:val="22"/>
          <w:szCs w:val="22"/>
        </w:rPr>
      </w:pPr>
      <w:r>
        <w:rPr>
          <w:sz w:val="22"/>
          <w:szCs w:val="22"/>
        </w:rPr>
        <w:t>6</w:t>
      </w:r>
      <w:r w:rsidR="00176513" w:rsidRPr="00FC7518">
        <w:rPr>
          <w:sz w:val="22"/>
          <w:szCs w:val="22"/>
        </w:rPr>
        <w:t>.</w:t>
      </w:r>
      <w:r w:rsidR="00176513" w:rsidRPr="00FC7518">
        <w:rPr>
          <w:sz w:val="22"/>
          <w:szCs w:val="22"/>
        </w:rPr>
        <w:tab/>
        <w:t xml:space="preserve">If the </w:t>
      </w:r>
      <w:r w:rsidR="00176513">
        <w:rPr>
          <w:sz w:val="22"/>
          <w:szCs w:val="22"/>
        </w:rPr>
        <w:t>theatre</w:t>
      </w:r>
      <w:r w:rsidR="00176513" w:rsidRPr="00FC7518">
        <w:rPr>
          <w:sz w:val="22"/>
          <w:szCs w:val="22"/>
        </w:rPr>
        <w:t xml:space="preserve"> unit uses new or experimental or atypical formats or methods for delivering instruction and awarding credit, information demonstrating that they are logical, fair, and consistent in applying fundamental principles that base credit awarded on verifiable relationships among instructional and study time, achievement, and lengths of courses and programs.</w:t>
      </w:r>
    </w:p>
    <w:p w14:paraId="1D40BCB4" w14:textId="77777777" w:rsidR="00176513" w:rsidRDefault="00F16416" w:rsidP="00176513">
      <w:pPr>
        <w:pStyle w:val="BodyText2"/>
        <w:spacing w:after="180"/>
        <w:ind w:left="720" w:hanging="360"/>
        <w:jc w:val="left"/>
        <w:rPr>
          <w:spacing w:val="-2"/>
          <w:sz w:val="22"/>
          <w:szCs w:val="22"/>
        </w:rPr>
      </w:pPr>
      <w:r>
        <w:rPr>
          <w:spacing w:val="-2"/>
          <w:sz w:val="22"/>
          <w:szCs w:val="22"/>
        </w:rPr>
        <w:t>7</w:t>
      </w:r>
      <w:r w:rsidR="00176513" w:rsidRPr="00531F6C">
        <w:rPr>
          <w:spacing w:val="-2"/>
          <w:sz w:val="22"/>
          <w:szCs w:val="22"/>
        </w:rPr>
        <w:t>.</w:t>
      </w:r>
      <w:r w:rsidR="00176513" w:rsidRPr="00531F6C">
        <w:rPr>
          <w:spacing w:val="-2"/>
          <w:sz w:val="22"/>
          <w:szCs w:val="22"/>
        </w:rPr>
        <w:tab/>
        <w:t>Documentation that credit-hour and transfer policies are published.</w:t>
      </w:r>
    </w:p>
    <w:p w14:paraId="5793FB7D" w14:textId="411E067A" w:rsidR="00176513" w:rsidRPr="00BE088B" w:rsidRDefault="00F16416" w:rsidP="00176513">
      <w:pPr>
        <w:pStyle w:val="BodyText2"/>
        <w:spacing w:after="240"/>
        <w:ind w:left="720" w:hanging="360"/>
        <w:jc w:val="left"/>
        <w:rPr>
          <w:spacing w:val="-2"/>
          <w:sz w:val="22"/>
          <w:szCs w:val="22"/>
        </w:rPr>
      </w:pPr>
      <w:r>
        <w:rPr>
          <w:spacing w:val="-2"/>
          <w:sz w:val="22"/>
          <w:szCs w:val="22"/>
        </w:rPr>
        <w:t>8</w:t>
      </w:r>
      <w:r w:rsidR="00176513" w:rsidRPr="00BE088B">
        <w:rPr>
          <w:spacing w:val="-2"/>
          <w:sz w:val="22"/>
          <w:szCs w:val="22"/>
        </w:rPr>
        <w:t>.</w:t>
      </w:r>
      <w:r w:rsidR="00176513" w:rsidRPr="00BE088B">
        <w:rPr>
          <w:spacing w:val="-2"/>
          <w:sz w:val="22"/>
          <w:szCs w:val="22"/>
        </w:rPr>
        <w:tab/>
      </w:r>
      <w:r w:rsidR="00176513">
        <w:rPr>
          <w:spacing w:val="-2"/>
          <w:sz w:val="22"/>
          <w:szCs w:val="22"/>
        </w:rPr>
        <w:t xml:space="preserve">For </w:t>
      </w:r>
      <w:r w:rsidR="00464834">
        <w:rPr>
          <w:spacing w:val="-2"/>
          <w:sz w:val="22"/>
          <w:szCs w:val="22"/>
        </w:rPr>
        <w:t xml:space="preserve">free-standing theatre </w:t>
      </w:r>
      <w:r w:rsidR="00176513">
        <w:rPr>
          <w:spacing w:val="-2"/>
          <w:sz w:val="22"/>
          <w:szCs w:val="22"/>
        </w:rPr>
        <w:t xml:space="preserve">institutions, information demonstrating that the theatre unit </w:t>
      </w:r>
      <w:r w:rsidR="00176513" w:rsidRPr="00BE088B">
        <w:rPr>
          <w:spacing w:val="-2"/>
          <w:sz w:val="22"/>
          <w:szCs w:val="22"/>
        </w:rPr>
        <w:t>make</w:t>
      </w:r>
      <w:r w:rsidR="00176513">
        <w:rPr>
          <w:spacing w:val="-2"/>
          <w:sz w:val="22"/>
          <w:szCs w:val="22"/>
        </w:rPr>
        <w:t>s</w:t>
      </w:r>
      <w:r w:rsidR="00176513" w:rsidRPr="00BE088B">
        <w:rPr>
          <w:spacing w:val="-2"/>
          <w:sz w:val="22"/>
          <w:szCs w:val="22"/>
        </w:rPr>
        <w:t xml:space="preserve"> readily available to enrolled and prospective students a list of any institutions with which the institution has established an articulation agreement.</w:t>
      </w:r>
    </w:p>
    <w:p w14:paraId="6323C9CB" w14:textId="77777777" w:rsidR="00D86130" w:rsidRDefault="00D86130">
      <w:pPr>
        <w:tabs>
          <w:tab w:val="left" w:pos="360"/>
        </w:tabs>
        <w:spacing w:after="180"/>
        <w:ind w:left="504" w:right="576" w:hanging="504"/>
        <w:rPr>
          <w:rFonts w:ascii="Arial" w:hAnsi="Arial"/>
          <w:sz w:val="22"/>
          <w:szCs w:val="22"/>
        </w:rPr>
      </w:pPr>
      <w:r>
        <w:rPr>
          <w:b/>
          <w:sz w:val="22"/>
          <w:szCs w:val="22"/>
        </w:rPr>
        <w:t>B.</w:t>
      </w:r>
      <w:r>
        <w:rPr>
          <w:b/>
          <w:sz w:val="22"/>
          <w:szCs w:val="22"/>
        </w:rPr>
        <w:tab/>
      </w:r>
      <w:r w:rsidR="00D76E3F">
        <w:rPr>
          <w:b/>
          <w:sz w:val="22"/>
          <w:szCs w:val="22"/>
        </w:rPr>
        <w:t xml:space="preserve">Evaluation of the Development of Competencies </w:t>
      </w:r>
    </w:p>
    <w:p w14:paraId="6F015359" w14:textId="77777777" w:rsidR="0067262B" w:rsidRPr="00472A48" w:rsidRDefault="0067262B" w:rsidP="0067262B">
      <w:pPr>
        <w:spacing w:after="280"/>
        <w:ind w:left="360"/>
        <w:rPr>
          <w:bCs/>
          <w:sz w:val="22"/>
          <w:szCs w:val="22"/>
        </w:rPr>
      </w:pPr>
      <w:r w:rsidRPr="00472A48">
        <w:rPr>
          <w:bCs/>
          <w:sz w:val="22"/>
          <w:szCs w:val="22"/>
        </w:rPr>
        <w:t>Student evaluation policies and procedures such as juries, senior comprehensive examinations, the screening process for admission to upper division or degree candidacy, etc.</w:t>
      </w:r>
    </w:p>
    <w:p w14:paraId="20E77F09" w14:textId="77777777" w:rsidR="007621E1" w:rsidRPr="00531F6C" w:rsidRDefault="007621E1" w:rsidP="007621E1">
      <w:pPr>
        <w:tabs>
          <w:tab w:val="left" w:pos="360"/>
        </w:tabs>
        <w:spacing w:after="180"/>
        <w:ind w:left="504" w:right="576" w:hanging="504"/>
        <w:rPr>
          <w:b/>
          <w:sz w:val="22"/>
          <w:szCs w:val="22"/>
        </w:rPr>
      </w:pPr>
      <w:r w:rsidRPr="00531F6C">
        <w:rPr>
          <w:b/>
          <w:sz w:val="22"/>
          <w:szCs w:val="22"/>
        </w:rPr>
        <w:t>C.</w:t>
      </w:r>
      <w:r w:rsidRPr="00531F6C">
        <w:rPr>
          <w:b/>
          <w:sz w:val="22"/>
          <w:szCs w:val="22"/>
        </w:rPr>
        <w:tab/>
        <w:t>Distance Learning Programs</w:t>
      </w:r>
    </w:p>
    <w:p w14:paraId="6C013FED" w14:textId="77777777" w:rsidR="007621E1" w:rsidRPr="00531F6C" w:rsidRDefault="007621E1" w:rsidP="007621E1">
      <w:pPr>
        <w:spacing w:after="180"/>
        <w:ind w:left="720" w:hanging="360"/>
        <w:rPr>
          <w:sz w:val="22"/>
          <w:szCs w:val="22"/>
        </w:rPr>
      </w:pPr>
      <w:r w:rsidRPr="00531F6C">
        <w:rPr>
          <w:sz w:val="22"/>
          <w:szCs w:val="22"/>
        </w:rPr>
        <w:t>1.</w:t>
      </w:r>
      <w:r w:rsidRPr="00531F6C">
        <w:rPr>
          <w:sz w:val="22"/>
          <w:szCs w:val="22"/>
        </w:rPr>
        <w:tab/>
        <w:t>The institution’s written policies, rules, and procedures and other general information about distance learning programs.</w:t>
      </w:r>
    </w:p>
    <w:p w14:paraId="06FE6821" w14:textId="77777777" w:rsidR="007621E1" w:rsidRPr="00531F6C" w:rsidRDefault="007621E1" w:rsidP="007621E1">
      <w:pPr>
        <w:spacing w:after="180"/>
        <w:ind w:left="720" w:hanging="360"/>
        <w:rPr>
          <w:sz w:val="22"/>
          <w:szCs w:val="22"/>
        </w:rPr>
      </w:pPr>
      <w:r w:rsidRPr="00531F6C">
        <w:rPr>
          <w:sz w:val="22"/>
          <w:szCs w:val="22"/>
        </w:rPr>
        <w:t>2.</w:t>
      </w:r>
      <w:r w:rsidRPr="00531F6C">
        <w:rPr>
          <w:sz w:val="22"/>
          <w:szCs w:val="22"/>
        </w:rPr>
        <w:tab/>
        <w:t>If not automatically contained in information provided in item C.1., documentation of the processes used to:</w:t>
      </w:r>
    </w:p>
    <w:p w14:paraId="68ED655F" w14:textId="77777777" w:rsidR="007621E1" w:rsidRPr="00531F6C" w:rsidRDefault="007621E1" w:rsidP="007621E1">
      <w:pPr>
        <w:spacing w:after="180"/>
        <w:ind w:left="1080" w:hanging="360"/>
        <w:rPr>
          <w:sz w:val="22"/>
          <w:szCs w:val="22"/>
        </w:rPr>
      </w:pPr>
      <w:r w:rsidRPr="00531F6C">
        <w:rPr>
          <w:sz w:val="22"/>
          <w:szCs w:val="22"/>
        </w:rPr>
        <w:t>a.</w:t>
      </w:r>
      <w:r w:rsidRPr="00531F6C">
        <w:rPr>
          <w:sz w:val="22"/>
          <w:szCs w:val="22"/>
        </w:rPr>
        <w:tab/>
        <w:t>Establish that the student who registers in a distance education course or program is the same student who participates in and completes the course or program and receives academic credit. Verification methods may include, but are not limited to, secure login and passwords protocols, proctored examinations, and new or other technological identification practices.</w:t>
      </w:r>
    </w:p>
    <w:p w14:paraId="7656CDDE" w14:textId="77777777" w:rsidR="007621E1" w:rsidRPr="00531F6C" w:rsidRDefault="007621E1" w:rsidP="007621E1">
      <w:pPr>
        <w:spacing w:after="280"/>
        <w:ind w:left="1080" w:hanging="360"/>
        <w:rPr>
          <w:sz w:val="22"/>
          <w:szCs w:val="22"/>
        </w:rPr>
      </w:pPr>
      <w:r w:rsidRPr="00531F6C">
        <w:rPr>
          <w:sz w:val="22"/>
          <w:szCs w:val="22"/>
        </w:rPr>
        <w:t>b.</w:t>
      </w:r>
      <w:r w:rsidRPr="00531F6C">
        <w:rPr>
          <w:sz w:val="22"/>
          <w:szCs w:val="22"/>
        </w:rPr>
        <w:tab/>
        <w:t>Protect student privacy and notify students of any additional charges associated with the verification of student identity at the time of registration or enrollment.</w:t>
      </w:r>
    </w:p>
    <w:p w14:paraId="7B24AE1D" w14:textId="77777777" w:rsidR="00D86130" w:rsidRDefault="007621E1">
      <w:pPr>
        <w:tabs>
          <w:tab w:val="left" w:pos="360"/>
        </w:tabs>
        <w:spacing w:after="180"/>
        <w:ind w:left="504" w:right="576" w:hanging="504"/>
        <w:rPr>
          <w:b/>
          <w:sz w:val="22"/>
          <w:szCs w:val="22"/>
        </w:rPr>
      </w:pPr>
      <w:r>
        <w:rPr>
          <w:b/>
          <w:sz w:val="22"/>
          <w:szCs w:val="22"/>
        </w:rPr>
        <w:t>D</w:t>
      </w:r>
      <w:r w:rsidR="00D86130">
        <w:rPr>
          <w:b/>
          <w:sz w:val="22"/>
          <w:szCs w:val="22"/>
        </w:rPr>
        <w:t>.</w:t>
      </w:r>
      <w:r w:rsidR="00D86130">
        <w:rPr>
          <w:b/>
          <w:sz w:val="22"/>
          <w:szCs w:val="22"/>
        </w:rPr>
        <w:tab/>
        <w:t>Teacher Preparation (</w:t>
      </w:r>
      <w:r w:rsidR="001A6534">
        <w:rPr>
          <w:b/>
          <w:sz w:val="22"/>
          <w:szCs w:val="22"/>
        </w:rPr>
        <w:t>Theatre</w:t>
      </w:r>
      <w:r w:rsidR="00D86130">
        <w:rPr>
          <w:b/>
          <w:sz w:val="22"/>
          <w:szCs w:val="22"/>
        </w:rPr>
        <w:t xml:space="preserve"> Education) Programs</w:t>
      </w:r>
    </w:p>
    <w:p w14:paraId="4938811A" w14:textId="228E2B7D" w:rsidR="00D86130" w:rsidRDefault="008B7766">
      <w:pPr>
        <w:spacing w:after="180"/>
        <w:ind w:left="360"/>
        <w:rPr>
          <w:bCs/>
          <w:i/>
          <w:iCs/>
          <w:sz w:val="19"/>
          <w:szCs w:val="19"/>
        </w:rPr>
      </w:pPr>
      <w:r>
        <w:rPr>
          <w:bCs/>
          <w:i/>
          <w:iCs/>
          <w:sz w:val="19"/>
          <w:szCs w:val="19"/>
        </w:rPr>
        <w:t xml:space="preserve">Note: </w:t>
      </w:r>
      <w:r w:rsidR="00D86130">
        <w:rPr>
          <w:bCs/>
          <w:i/>
          <w:iCs/>
          <w:sz w:val="19"/>
          <w:szCs w:val="19"/>
        </w:rPr>
        <w:t xml:space="preserve">This item refers to all curricula (undergraduate or graduate) that lead to initial certification as a specialist </w:t>
      </w:r>
      <w:r w:rsidR="001A6534">
        <w:rPr>
          <w:bCs/>
          <w:i/>
          <w:iCs/>
          <w:sz w:val="19"/>
          <w:szCs w:val="19"/>
        </w:rPr>
        <w:t>theatre</w:t>
      </w:r>
      <w:r w:rsidR="00D86130">
        <w:rPr>
          <w:bCs/>
          <w:i/>
          <w:iCs/>
          <w:sz w:val="19"/>
          <w:szCs w:val="19"/>
        </w:rPr>
        <w:t xml:space="preserve"> teacher.</w:t>
      </w:r>
    </w:p>
    <w:p w14:paraId="17BD91F2" w14:textId="77777777" w:rsidR="00D86130" w:rsidRDefault="00D86130">
      <w:pPr>
        <w:spacing w:after="180"/>
        <w:ind w:left="720" w:hanging="360"/>
        <w:rPr>
          <w:sz w:val="22"/>
          <w:szCs w:val="22"/>
        </w:rPr>
      </w:pPr>
      <w:r>
        <w:rPr>
          <w:sz w:val="22"/>
          <w:szCs w:val="22"/>
        </w:rPr>
        <w:t>1.</w:t>
      </w:r>
      <w:r>
        <w:rPr>
          <w:sz w:val="22"/>
          <w:szCs w:val="22"/>
        </w:rPr>
        <w:tab/>
        <w:t>Information concerning the intern teaching program with specific reference to credit allotment, and the process for selecting supervising teachers and sites.</w:t>
      </w:r>
    </w:p>
    <w:p w14:paraId="5E94C009" w14:textId="77777777" w:rsidR="00D86130" w:rsidRDefault="00D86130">
      <w:pPr>
        <w:spacing w:after="280"/>
        <w:ind w:left="720" w:hanging="360"/>
        <w:rPr>
          <w:sz w:val="22"/>
          <w:szCs w:val="22"/>
        </w:rPr>
      </w:pPr>
      <w:r>
        <w:rPr>
          <w:sz w:val="22"/>
          <w:szCs w:val="22"/>
        </w:rPr>
        <w:t>2.</w:t>
      </w:r>
      <w:r>
        <w:rPr>
          <w:sz w:val="22"/>
          <w:szCs w:val="22"/>
        </w:rPr>
        <w:tab/>
        <w:t xml:space="preserve">Any special requirements for certification mandated by your state as these affect the teacher training program in </w:t>
      </w:r>
      <w:r w:rsidR="001A6534">
        <w:rPr>
          <w:sz w:val="22"/>
          <w:szCs w:val="22"/>
        </w:rPr>
        <w:t>theatre</w:t>
      </w:r>
      <w:r>
        <w:rPr>
          <w:sz w:val="22"/>
          <w:szCs w:val="22"/>
        </w:rPr>
        <w:t xml:space="preserve"> education.</w:t>
      </w:r>
    </w:p>
    <w:p w14:paraId="0B981248" w14:textId="77777777" w:rsidR="00D86130" w:rsidRDefault="007621E1">
      <w:pPr>
        <w:tabs>
          <w:tab w:val="left" w:pos="360"/>
        </w:tabs>
        <w:spacing w:after="180"/>
        <w:ind w:left="504" w:right="576" w:hanging="504"/>
        <w:rPr>
          <w:b/>
          <w:sz w:val="22"/>
          <w:szCs w:val="22"/>
        </w:rPr>
      </w:pPr>
      <w:r>
        <w:rPr>
          <w:b/>
          <w:sz w:val="22"/>
          <w:szCs w:val="22"/>
        </w:rPr>
        <w:t>E</w:t>
      </w:r>
      <w:r w:rsidR="00D86130">
        <w:rPr>
          <w:b/>
          <w:sz w:val="22"/>
          <w:szCs w:val="22"/>
        </w:rPr>
        <w:t>.</w:t>
      </w:r>
      <w:r w:rsidR="00D86130">
        <w:rPr>
          <w:b/>
          <w:sz w:val="22"/>
          <w:szCs w:val="22"/>
        </w:rPr>
        <w:tab/>
        <w:t xml:space="preserve">Graduate Programs </w:t>
      </w:r>
    </w:p>
    <w:p w14:paraId="6402150B" w14:textId="77777777" w:rsidR="00D86130" w:rsidRDefault="00D86130">
      <w:pPr>
        <w:spacing w:after="180"/>
        <w:ind w:left="720" w:hanging="360"/>
        <w:rPr>
          <w:sz w:val="22"/>
          <w:szCs w:val="22"/>
        </w:rPr>
      </w:pPr>
      <w:r>
        <w:rPr>
          <w:sz w:val="22"/>
          <w:szCs w:val="22"/>
        </w:rPr>
        <w:t>1.</w:t>
      </w:r>
      <w:r>
        <w:rPr>
          <w:sz w:val="22"/>
          <w:szCs w:val="22"/>
        </w:rPr>
        <w:tab/>
        <w:t>Rules concerning the curricular percentage or number of credits in courses intended for graduate students only that are required for each graduate degree program.</w:t>
      </w:r>
    </w:p>
    <w:p w14:paraId="3EEE2C60" w14:textId="77777777" w:rsidR="00D86130" w:rsidRDefault="00D86130">
      <w:pPr>
        <w:spacing w:after="280"/>
        <w:ind w:left="720" w:hanging="360"/>
        <w:rPr>
          <w:sz w:val="22"/>
          <w:szCs w:val="22"/>
        </w:rPr>
      </w:pPr>
      <w:r>
        <w:rPr>
          <w:sz w:val="22"/>
          <w:szCs w:val="22"/>
        </w:rPr>
        <w:t>2.</w:t>
      </w:r>
      <w:r>
        <w:rPr>
          <w:sz w:val="22"/>
          <w:szCs w:val="22"/>
        </w:rPr>
        <w:tab/>
        <w:t xml:space="preserve">Rules concerning independent study applicable to graduate degrees in </w:t>
      </w:r>
      <w:r w:rsidR="001A6534">
        <w:rPr>
          <w:sz w:val="22"/>
          <w:szCs w:val="22"/>
        </w:rPr>
        <w:t>theatre</w:t>
      </w:r>
      <w:r>
        <w:rPr>
          <w:sz w:val="22"/>
          <w:szCs w:val="22"/>
        </w:rPr>
        <w:t>.</w:t>
      </w:r>
    </w:p>
    <w:p w14:paraId="52292F7F" w14:textId="3DC79915" w:rsidR="00D86130" w:rsidRDefault="007621E1">
      <w:pPr>
        <w:tabs>
          <w:tab w:val="left" w:pos="360"/>
        </w:tabs>
        <w:spacing w:after="180"/>
        <w:ind w:left="504" w:right="576" w:hanging="504"/>
        <w:rPr>
          <w:b/>
          <w:sz w:val="22"/>
          <w:szCs w:val="22"/>
        </w:rPr>
      </w:pPr>
      <w:r>
        <w:rPr>
          <w:b/>
          <w:sz w:val="22"/>
          <w:szCs w:val="22"/>
        </w:rPr>
        <w:t>F</w:t>
      </w:r>
      <w:r w:rsidR="00D86130">
        <w:rPr>
          <w:b/>
          <w:sz w:val="22"/>
          <w:szCs w:val="22"/>
        </w:rPr>
        <w:t>.</w:t>
      </w:r>
      <w:r w:rsidR="00D86130">
        <w:rPr>
          <w:b/>
          <w:sz w:val="22"/>
          <w:szCs w:val="22"/>
        </w:rPr>
        <w:tab/>
      </w:r>
      <w:r w:rsidR="001A6534">
        <w:rPr>
          <w:b/>
          <w:sz w:val="22"/>
          <w:szCs w:val="22"/>
        </w:rPr>
        <w:t>Theatre</w:t>
      </w:r>
      <w:r w:rsidR="00D86130">
        <w:rPr>
          <w:b/>
          <w:sz w:val="22"/>
          <w:szCs w:val="22"/>
        </w:rPr>
        <w:t xml:space="preserve"> Studies </w:t>
      </w:r>
      <w:r w:rsidR="00873183">
        <w:rPr>
          <w:b/>
          <w:sz w:val="22"/>
          <w:szCs w:val="22"/>
        </w:rPr>
        <w:t>in General Education</w:t>
      </w:r>
    </w:p>
    <w:p w14:paraId="11100610" w14:textId="77777777" w:rsidR="00D86130" w:rsidRDefault="00D86130">
      <w:pPr>
        <w:spacing w:after="180"/>
        <w:ind w:left="720" w:hanging="360"/>
        <w:rPr>
          <w:sz w:val="22"/>
          <w:szCs w:val="22"/>
        </w:rPr>
      </w:pPr>
      <w:r>
        <w:rPr>
          <w:sz w:val="22"/>
          <w:szCs w:val="22"/>
        </w:rPr>
        <w:t>1.</w:t>
      </w:r>
      <w:r>
        <w:rPr>
          <w:sz w:val="22"/>
          <w:szCs w:val="22"/>
        </w:rPr>
        <w:tab/>
        <w:t xml:space="preserve">A list of all </w:t>
      </w:r>
      <w:r w:rsidR="001A6534">
        <w:rPr>
          <w:sz w:val="22"/>
          <w:szCs w:val="22"/>
        </w:rPr>
        <w:t>theatre</w:t>
      </w:r>
      <w:r>
        <w:rPr>
          <w:sz w:val="22"/>
          <w:szCs w:val="22"/>
        </w:rPr>
        <w:t xml:space="preserve"> courses offered specifically for students not majoring in </w:t>
      </w:r>
      <w:r w:rsidR="001A6534">
        <w:rPr>
          <w:sz w:val="22"/>
          <w:szCs w:val="22"/>
        </w:rPr>
        <w:t>theatre</w:t>
      </w:r>
      <w:r>
        <w:rPr>
          <w:sz w:val="22"/>
          <w:szCs w:val="22"/>
        </w:rPr>
        <w:t>, with figures or other descriptive information that provide a picture of overall enrollment patterns.</w:t>
      </w:r>
    </w:p>
    <w:p w14:paraId="2EC54F02" w14:textId="77777777" w:rsidR="00D86130" w:rsidRDefault="00D86130">
      <w:pPr>
        <w:spacing w:after="180"/>
        <w:ind w:left="720" w:hanging="360"/>
        <w:rPr>
          <w:sz w:val="22"/>
          <w:szCs w:val="22"/>
        </w:rPr>
      </w:pPr>
      <w:r>
        <w:rPr>
          <w:sz w:val="22"/>
          <w:szCs w:val="22"/>
        </w:rPr>
        <w:t>2.</w:t>
      </w:r>
      <w:r>
        <w:rPr>
          <w:sz w:val="22"/>
          <w:szCs w:val="22"/>
        </w:rPr>
        <w:tab/>
        <w:t xml:space="preserve">The institution’s practices for assigning teachers to general studies courses in </w:t>
      </w:r>
      <w:r w:rsidR="001A6534">
        <w:rPr>
          <w:sz w:val="22"/>
          <w:szCs w:val="22"/>
        </w:rPr>
        <w:t>theatre</w:t>
      </w:r>
      <w:r>
        <w:rPr>
          <w:sz w:val="22"/>
          <w:szCs w:val="22"/>
        </w:rPr>
        <w:t>.</w:t>
      </w:r>
    </w:p>
    <w:p w14:paraId="6274C63B" w14:textId="77777777" w:rsidR="00D86130" w:rsidRDefault="00D86130">
      <w:pPr>
        <w:spacing w:after="180"/>
        <w:ind w:left="720" w:hanging="360"/>
        <w:rPr>
          <w:sz w:val="22"/>
          <w:szCs w:val="22"/>
        </w:rPr>
      </w:pPr>
      <w:r>
        <w:rPr>
          <w:sz w:val="22"/>
          <w:szCs w:val="22"/>
        </w:rPr>
        <w:t>3.</w:t>
      </w:r>
      <w:r>
        <w:rPr>
          <w:sz w:val="22"/>
          <w:szCs w:val="22"/>
        </w:rPr>
        <w:tab/>
        <w:t>The institution’s policies with respect to enrollm</w:t>
      </w:r>
      <w:r w:rsidR="00B56712">
        <w:rPr>
          <w:sz w:val="22"/>
          <w:szCs w:val="22"/>
        </w:rPr>
        <w:t>ent of non-majors in (a) </w:t>
      </w:r>
      <w:r>
        <w:rPr>
          <w:sz w:val="22"/>
          <w:szCs w:val="22"/>
        </w:rPr>
        <w:t>studio instruction, (b) </w:t>
      </w:r>
      <w:r w:rsidR="006C3F70">
        <w:rPr>
          <w:sz w:val="22"/>
          <w:szCs w:val="22"/>
        </w:rPr>
        <w:t>performing groups</w:t>
      </w:r>
      <w:r>
        <w:rPr>
          <w:sz w:val="22"/>
          <w:szCs w:val="22"/>
        </w:rPr>
        <w:t xml:space="preserve">, and (c) courses intended primarily for </w:t>
      </w:r>
      <w:r w:rsidR="001A6534">
        <w:rPr>
          <w:sz w:val="22"/>
          <w:szCs w:val="22"/>
        </w:rPr>
        <w:t>theatre</w:t>
      </w:r>
      <w:r>
        <w:rPr>
          <w:sz w:val="22"/>
          <w:szCs w:val="22"/>
        </w:rPr>
        <w:t xml:space="preserve"> majors.</w:t>
      </w:r>
    </w:p>
    <w:p w14:paraId="34E5C2B7" w14:textId="77777777" w:rsidR="00D86130" w:rsidRDefault="00D86130">
      <w:pPr>
        <w:pageBreakBefore/>
        <w:spacing w:after="240"/>
        <w:rPr>
          <w:b/>
          <w:sz w:val="22"/>
          <w:szCs w:val="22"/>
        </w:rPr>
      </w:pPr>
      <w:r>
        <w:rPr>
          <w:b/>
          <w:sz w:val="22"/>
          <w:szCs w:val="22"/>
        </w:rPr>
        <w:t xml:space="preserve">MDP III—EVALUATION, PLANNING, </w:t>
      </w:r>
      <w:r w:rsidR="002203B4">
        <w:rPr>
          <w:b/>
          <w:sz w:val="22"/>
          <w:szCs w:val="22"/>
        </w:rPr>
        <w:t xml:space="preserve">AND </w:t>
      </w:r>
      <w:r>
        <w:rPr>
          <w:b/>
          <w:sz w:val="22"/>
          <w:szCs w:val="22"/>
        </w:rPr>
        <w:t>PROJECTIONS</w:t>
      </w:r>
    </w:p>
    <w:p w14:paraId="5015438E" w14:textId="00878A0F" w:rsidR="008B7766" w:rsidRDefault="008B7766" w:rsidP="008B7766">
      <w:pPr>
        <w:spacing w:after="180"/>
        <w:ind w:left="360"/>
        <w:rPr>
          <w:bCs/>
          <w:i/>
          <w:iCs/>
          <w:sz w:val="19"/>
          <w:szCs w:val="19"/>
        </w:rPr>
      </w:pPr>
      <w:r>
        <w:rPr>
          <w:bCs/>
          <w:i/>
          <w:iCs/>
          <w:sz w:val="19"/>
          <w:szCs w:val="19"/>
        </w:rPr>
        <w:t>Note: Please do not provide previous NAST Self-Study documents.</w:t>
      </w:r>
    </w:p>
    <w:p w14:paraId="6D6BB4EE" w14:textId="77777777" w:rsidR="00D86130" w:rsidRDefault="00D86130">
      <w:pPr>
        <w:tabs>
          <w:tab w:val="left" w:pos="360"/>
        </w:tabs>
        <w:spacing w:after="180"/>
        <w:ind w:left="504" w:right="576" w:hanging="504"/>
        <w:rPr>
          <w:b/>
          <w:sz w:val="22"/>
          <w:szCs w:val="22"/>
        </w:rPr>
      </w:pPr>
      <w:r>
        <w:rPr>
          <w:b/>
          <w:sz w:val="22"/>
          <w:szCs w:val="22"/>
        </w:rPr>
        <w:t>A.</w:t>
      </w:r>
      <w:r>
        <w:rPr>
          <w:b/>
          <w:sz w:val="22"/>
          <w:szCs w:val="22"/>
        </w:rPr>
        <w:tab/>
        <w:t>Any planning documents currently in effect or in use</w:t>
      </w:r>
    </w:p>
    <w:p w14:paraId="69CA3806" w14:textId="77777777" w:rsidR="00D86130" w:rsidRDefault="00D86130" w:rsidP="00C048CE">
      <w:pPr>
        <w:tabs>
          <w:tab w:val="left" w:pos="360"/>
        </w:tabs>
        <w:spacing w:after="180"/>
        <w:ind w:left="504" w:right="576" w:hanging="504"/>
        <w:rPr>
          <w:b/>
          <w:sz w:val="22"/>
          <w:szCs w:val="22"/>
        </w:rPr>
      </w:pPr>
      <w:r>
        <w:rPr>
          <w:b/>
          <w:sz w:val="22"/>
          <w:szCs w:val="22"/>
        </w:rPr>
        <w:t>B.</w:t>
      </w:r>
      <w:r>
        <w:rPr>
          <w:b/>
          <w:sz w:val="22"/>
          <w:szCs w:val="22"/>
        </w:rPr>
        <w:tab/>
        <w:t>Unit evaluation schedules and protocols</w:t>
      </w:r>
    </w:p>
    <w:p w14:paraId="0DD42E20" w14:textId="77777777" w:rsidR="00D86130" w:rsidRDefault="00D86130">
      <w:pPr>
        <w:tabs>
          <w:tab w:val="left" w:pos="360"/>
        </w:tabs>
        <w:spacing w:after="180"/>
        <w:ind w:left="504" w:right="576" w:hanging="504"/>
        <w:rPr>
          <w:b/>
          <w:sz w:val="22"/>
          <w:szCs w:val="22"/>
        </w:rPr>
      </w:pPr>
      <w:r>
        <w:rPr>
          <w:b/>
          <w:sz w:val="22"/>
          <w:szCs w:val="22"/>
        </w:rPr>
        <w:t>C.</w:t>
      </w:r>
      <w:r>
        <w:rPr>
          <w:b/>
          <w:sz w:val="22"/>
          <w:szCs w:val="22"/>
        </w:rPr>
        <w:tab/>
        <w:t xml:space="preserve">Any current analytical or projective studies concerning the </w:t>
      </w:r>
      <w:r w:rsidR="001A6534">
        <w:rPr>
          <w:b/>
          <w:sz w:val="22"/>
          <w:szCs w:val="22"/>
        </w:rPr>
        <w:t>theatre</w:t>
      </w:r>
      <w:r>
        <w:rPr>
          <w:b/>
          <w:sz w:val="22"/>
          <w:szCs w:val="22"/>
        </w:rPr>
        <w:t xml:space="preserve"> unit</w:t>
      </w:r>
    </w:p>
    <w:p w14:paraId="1FFA4357" w14:textId="77777777" w:rsidR="00D86130" w:rsidRDefault="00D86130">
      <w:pPr>
        <w:tabs>
          <w:tab w:val="left" w:pos="360"/>
        </w:tabs>
        <w:spacing w:after="180"/>
        <w:ind w:left="504" w:right="576" w:hanging="504"/>
        <w:rPr>
          <w:b/>
          <w:sz w:val="22"/>
          <w:szCs w:val="22"/>
        </w:rPr>
      </w:pPr>
    </w:p>
    <w:bookmarkEnd w:id="7"/>
    <w:bookmarkEnd w:id="8"/>
    <w:p w14:paraId="5EF61F8B" w14:textId="77777777" w:rsidR="00D86130" w:rsidRDefault="00D86130">
      <w:pPr>
        <w:tabs>
          <w:tab w:val="left" w:pos="360"/>
        </w:tabs>
        <w:spacing w:after="180"/>
        <w:ind w:left="504" w:right="576" w:hanging="504"/>
        <w:rPr>
          <w:b/>
          <w:sz w:val="22"/>
          <w:szCs w:val="22"/>
        </w:rPr>
      </w:pPr>
    </w:p>
    <w:p w14:paraId="23250784" w14:textId="77777777" w:rsidR="00D86130" w:rsidRDefault="00D86130">
      <w:pPr>
        <w:tabs>
          <w:tab w:val="left" w:pos="360"/>
        </w:tabs>
        <w:spacing w:after="180"/>
        <w:ind w:left="504" w:right="576" w:hanging="504"/>
        <w:rPr>
          <w:b/>
          <w:sz w:val="22"/>
          <w:szCs w:val="22"/>
        </w:rPr>
        <w:sectPr w:rsidR="00D86130">
          <w:headerReference w:type="default" r:id="rId25"/>
          <w:footnotePr>
            <w:pos w:val="beneathText"/>
          </w:footnotePr>
          <w:pgSz w:w="12240" w:h="15840" w:code="1"/>
          <w:pgMar w:top="1440" w:right="1584" w:bottom="1440" w:left="1584" w:header="720" w:footer="864" w:gutter="0"/>
          <w:cols w:space="720"/>
          <w:docGrid w:linePitch="360"/>
        </w:sectPr>
      </w:pPr>
    </w:p>
    <w:p w14:paraId="5E9E1BA2" w14:textId="77777777" w:rsidR="00D86130" w:rsidRDefault="00D86130">
      <w:pPr>
        <w:pageBreakBefore/>
        <w:spacing w:after="240"/>
        <w:rPr>
          <w:b/>
          <w:caps/>
          <w:sz w:val="22"/>
          <w:szCs w:val="22"/>
        </w:rPr>
      </w:pPr>
      <w:r>
        <w:rPr>
          <w:b/>
          <w:caps/>
          <w:sz w:val="22"/>
          <w:szCs w:val="22"/>
        </w:rPr>
        <w:t>Section V.  APPENDICES</w:t>
      </w:r>
    </w:p>
    <w:p w14:paraId="7296F708" w14:textId="77777777" w:rsidR="00D86130" w:rsidRDefault="00D86130" w:rsidP="00A41B91">
      <w:pPr>
        <w:pStyle w:val="Heading9"/>
        <w:tabs>
          <w:tab w:val="clear" w:pos="0"/>
        </w:tabs>
        <w:spacing w:after="240"/>
        <w:rPr>
          <w:b w:val="0"/>
          <w:sz w:val="22"/>
          <w:szCs w:val="22"/>
        </w:rPr>
      </w:pPr>
      <w:r>
        <w:rPr>
          <w:b w:val="0"/>
          <w:sz w:val="22"/>
          <w:szCs w:val="22"/>
        </w:rPr>
        <w:t>Appendices include any additional information the institution wishes to provide or reference</w:t>
      </w:r>
      <w:r>
        <w:rPr>
          <w:b w:val="0"/>
          <w:caps/>
          <w:sz w:val="22"/>
          <w:szCs w:val="22"/>
        </w:rPr>
        <w:t xml:space="preserve">. </w:t>
      </w:r>
      <w:r>
        <w:rPr>
          <w:b w:val="0"/>
          <w:sz w:val="22"/>
          <w:szCs w:val="22"/>
        </w:rPr>
        <w:t>These should be labeled alphabetically (Appendix A., B., C., etc.) Each must be tabbed for easy reference.</w:t>
      </w:r>
    </w:p>
    <w:p w14:paraId="248FDE4D" w14:textId="77777777" w:rsidR="00D86130" w:rsidRPr="002203B4" w:rsidRDefault="00D86130" w:rsidP="00A41B91">
      <w:pPr>
        <w:suppressAutoHyphens w:val="0"/>
        <w:autoSpaceDN w:val="0"/>
        <w:adjustRightInd w:val="0"/>
        <w:spacing w:after="480"/>
        <w:jc w:val="both"/>
        <w:rPr>
          <w:b/>
          <w:i/>
          <w:iCs/>
          <w:spacing w:val="-2"/>
          <w:sz w:val="23"/>
        </w:rPr>
      </w:pPr>
      <w:r w:rsidRPr="002203B4">
        <w:rPr>
          <w:b/>
          <w:sz w:val="22"/>
          <w:szCs w:val="22"/>
        </w:rPr>
        <w:t xml:space="preserve">This concludes the Content Outline for </w:t>
      </w:r>
      <w:r w:rsidRPr="002203B4">
        <w:rPr>
          <w:b/>
          <w:i/>
          <w:sz w:val="22"/>
          <w:szCs w:val="22"/>
        </w:rPr>
        <w:t>Format A.</w:t>
      </w:r>
    </w:p>
    <w:p w14:paraId="3E4FF522" w14:textId="5D1D08FD" w:rsidR="00D86130" w:rsidRDefault="00D86130">
      <w:pPr>
        <w:spacing w:after="180"/>
        <w:rPr>
          <w:i/>
          <w:sz w:val="22"/>
          <w:szCs w:val="22"/>
        </w:rPr>
      </w:pPr>
      <w:r w:rsidRPr="00C048CE">
        <w:rPr>
          <w:b/>
          <w:bCs/>
          <w:sz w:val="24"/>
          <w:szCs w:val="24"/>
          <w:u w:val="single"/>
        </w:rPr>
        <w:t xml:space="preserve">Information Required </w:t>
      </w:r>
      <w:proofErr w:type="gramStart"/>
      <w:r w:rsidR="00873183" w:rsidRPr="00C048CE">
        <w:rPr>
          <w:b/>
          <w:bCs/>
          <w:sz w:val="24"/>
          <w:szCs w:val="24"/>
          <w:u w:val="single"/>
        </w:rPr>
        <w:t>On</w:t>
      </w:r>
      <w:proofErr w:type="gramEnd"/>
      <w:r w:rsidR="00873183" w:rsidRPr="00C048CE">
        <w:rPr>
          <w:b/>
          <w:bCs/>
          <w:sz w:val="24"/>
          <w:szCs w:val="24"/>
          <w:u w:val="single"/>
        </w:rPr>
        <w:t xml:space="preserve"> Site</w:t>
      </w:r>
      <w:r w:rsidR="00873183">
        <w:rPr>
          <w:b/>
          <w:caps/>
          <w:sz w:val="22"/>
          <w:szCs w:val="22"/>
        </w:rPr>
        <w:t xml:space="preserve"> </w:t>
      </w:r>
      <w:r>
        <w:rPr>
          <w:i/>
          <w:sz w:val="22"/>
          <w:szCs w:val="22"/>
        </w:rPr>
        <w:t>(in addition to examples of student work)</w:t>
      </w:r>
    </w:p>
    <w:p w14:paraId="1C7BE5EE" w14:textId="77777777" w:rsidR="00D86130" w:rsidRDefault="00402F7C">
      <w:pPr>
        <w:tabs>
          <w:tab w:val="left" w:pos="450"/>
        </w:tabs>
        <w:spacing w:after="156"/>
        <w:ind w:right="432"/>
        <w:jc w:val="both"/>
        <w:rPr>
          <w:b/>
          <w:sz w:val="22"/>
          <w:szCs w:val="22"/>
        </w:rPr>
      </w:pPr>
      <w:r>
        <w:rPr>
          <w:b/>
          <w:sz w:val="22"/>
          <w:szCs w:val="22"/>
        </w:rPr>
        <w:t>Transcripts</w:t>
      </w:r>
    </w:p>
    <w:p w14:paraId="5830A75D" w14:textId="77777777" w:rsidR="00402F7C" w:rsidRPr="000235D7" w:rsidRDefault="00402F7C" w:rsidP="00402F7C">
      <w:pPr>
        <w:spacing w:after="180"/>
        <w:ind w:left="720" w:hanging="360"/>
        <w:rPr>
          <w:spacing w:val="-2"/>
          <w:sz w:val="22"/>
        </w:rPr>
      </w:pPr>
      <w:r>
        <w:rPr>
          <w:spacing w:val="-2"/>
          <w:sz w:val="22"/>
        </w:rPr>
        <w:t>1.</w:t>
      </w:r>
      <w:r>
        <w:rPr>
          <w:spacing w:val="-2"/>
          <w:sz w:val="22"/>
        </w:rPr>
        <w:tab/>
      </w:r>
      <w:r w:rsidRPr="000235D7">
        <w:rPr>
          <w:spacing w:val="-2"/>
          <w:sz w:val="22"/>
        </w:rPr>
        <w:t>Paper or electronic access to transcripts or copies thereof for graduates from each undergraduate or graduate degree or postsecondary non-degree-granting program for the past three years must be available to the visiting evaluators.</w:t>
      </w:r>
    </w:p>
    <w:p w14:paraId="5D9174B3" w14:textId="77777777" w:rsidR="00402F7C" w:rsidRPr="000235D7" w:rsidRDefault="00402F7C" w:rsidP="00402F7C">
      <w:pPr>
        <w:spacing w:after="180"/>
        <w:ind w:left="720"/>
        <w:rPr>
          <w:spacing w:val="-2"/>
          <w:sz w:val="22"/>
        </w:rPr>
      </w:pPr>
      <w:r w:rsidRPr="000235D7">
        <w:rPr>
          <w:spacing w:val="-2"/>
          <w:sz w:val="22"/>
        </w:rPr>
        <w:t>If a program has had no graduates in the past three years, transcript access for the past five years must be provided.</w:t>
      </w:r>
    </w:p>
    <w:p w14:paraId="3036CFAB" w14:textId="77777777" w:rsidR="00402F7C" w:rsidRPr="000235D7" w:rsidRDefault="00402F7C" w:rsidP="00402F7C">
      <w:pPr>
        <w:spacing w:after="180"/>
        <w:ind w:left="720"/>
        <w:rPr>
          <w:spacing w:val="-2"/>
          <w:sz w:val="22"/>
        </w:rPr>
      </w:pPr>
      <w:r w:rsidRPr="000235D7">
        <w:rPr>
          <w:spacing w:val="-2"/>
          <w:sz w:val="22"/>
        </w:rPr>
        <w:t xml:space="preserve">Transcripts or copies must be arranged or clearly identified by program title. </w:t>
      </w:r>
    </w:p>
    <w:p w14:paraId="41C9A864" w14:textId="77777777" w:rsidR="00402F7C" w:rsidRPr="000235D7" w:rsidRDefault="00402F7C" w:rsidP="00402F7C">
      <w:pPr>
        <w:spacing w:after="180"/>
        <w:ind w:left="720"/>
        <w:rPr>
          <w:spacing w:val="-2"/>
          <w:sz w:val="22"/>
        </w:rPr>
      </w:pPr>
      <w:r w:rsidRPr="000235D7">
        <w:rPr>
          <w:spacing w:val="-2"/>
          <w:sz w:val="22"/>
        </w:rPr>
        <w:t>Visitors must be able to select and review at random from among all or a selection of transcripts from each degree or postsecondary non-degree-granting program offered. Ideally, two or three transcripts for each program are chosen and considered by the visitors.</w:t>
      </w:r>
    </w:p>
    <w:p w14:paraId="704DD2ED" w14:textId="77777777" w:rsidR="00402F7C" w:rsidRPr="000235D7" w:rsidRDefault="00402F7C" w:rsidP="00402F7C">
      <w:pPr>
        <w:spacing w:after="180"/>
        <w:ind w:left="720"/>
        <w:rPr>
          <w:spacing w:val="-2"/>
          <w:sz w:val="22"/>
        </w:rPr>
      </w:pPr>
      <w:r w:rsidRPr="000235D7">
        <w:rPr>
          <w:spacing w:val="-2"/>
          <w:sz w:val="22"/>
        </w:rPr>
        <w:t>If the institution requires that permission be granted by each graduate for the review of transcripts, this must be accomplished prior to the visit.</w:t>
      </w:r>
    </w:p>
    <w:p w14:paraId="74A1BCB0" w14:textId="77777777" w:rsidR="00402F7C" w:rsidRPr="000235D7" w:rsidRDefault="00402F7C" w:rsidP="00402F7C">
      <w:pPr>
        <w:spacing w:after="180"/>
        <w:ind w:left="720"/>
        <w:rPr>
          <w:spacing w:val="-2"/>
          <w:sz w:val="22"/>
        </w:rPr>
      </w:pPr>
      <w:r w:rsidRPr="000235D7">
        <w:rPr>
          <w:spacing w:val="-2"/>
          <w:sz w:val="22"/>
        </w:rPr>
        <w:t>Section 438(b)(1)(G) of the Family Educational Rights and Privacy Act of</w:t>
      </w:r>
      <w:r>
        <w:rPr>
          <w:spacing w:val="-2"/>
          <w:sz w:val="22"/>
        </w:rPr>
        <w:t xml:space="preserve"> </w:t>
      </w:r>
      <w:r w:rsidRPr="000235D7">
        <w:rPr>
          <w:spacing w:val="-2"/>
          <w:sz w:val="22"/>
        </w:rPr>
        <w:t xml:space="preserve">1974 stipulates that institutions may release without threat of loss of federal funding, student records to </w:t>
      </w:r>
      <w:r>
        <w:rPr>
          <w:spacing w:val="-2"/>
          <w:sz w:val="22"/>
        </w:rPr>
        <w:t>“</w:t>
      </w:r>
      <w:r w:rsidRPr="000235D7">
        <w:rPr>
          <w:spacing w:val="-2"/>
          <w:sz w:val="22"/>
        </w:rPr>
        <w:t>accrediting organizations in order to carry out their accrediting functions.</w:t>
      </w:r>
      <w:r>
        <w:rPr>
          <w:spacing w:val="-2"/>
          <w:sz w:val="22"/>
        </w:rPr>
        <w:t>”</w:t>
      </w:r>
    </w:p>
    <w:p w14:paraId="7BD0B008" w14:textId="77777777" w:rsidR="00402F7C" w:rsidRPr="000235D7" w:rsidRDefault="00402F7C" w:rsidP="00402F7C">
      <w:pPr>
        <w:spacing w:after="180"/>
        <w:ind w:left="720"/>
        <w:rPr>
          <w:spacing w:val="-2"/>
          <w:sz w:val="22"/>
        </w:rPr>
      </w:pPr>
      <w:r w:rsidRPr="000235D7">
        <w:rPr>
          <w:spacing w:val="-2"/>
          <w:sz w:val="22"/>
        </w:rPr>
        <w:t xml:space="preserve">The institution should provide on-site assistance to the visitors in comparing transcripts with </w:t>
      </w:r>
      <w:r w:rsidR="001A6534">
        <w:rPr>
          <w:spacing w:val="-2"/>
          <w:sz w:val="22"/>
        </w:rPr>
        <w:t>NAST</w:t>
      </w:r>
      <w:r w:rsidRPr="000235D7">
        <w:rPr>
          <w:spacing w:val="-2"/>
          <w:sz w:val="22"/>
        </w:rPr>
        <w:t xml:space="preserve"> standards and the institution</w:t>
      </w:r>
      <w:r>
        <w:rPr>
          <w:spacing w:val="-2"/>
          <w:sz w:val="22"/>
        </w:rPr>
        <w:t>’</w:t>
      </w:r>
      <w:r w:rsidRPr="000235D7">
        <w:rPr>
          <w:spacing w:val="-2"/>
          <w:sz w:val="22"/>
        </w:rPr>
        <w:t>s program requirements.</w:t>
      </w:r>
    </w:p>
    <w:p w14:paraId="0FFE2C1A" w14:textId="77777777" w:rsidR="00402F7C" w:rsidRPr="000235D7" w:rsidRDefault="00402F7C" w:rsidP="00402F7C">
      <w:pPr>
        <w:spacing w:after="180"/>
        <w:ind w:left="720"/>
        <w:rPr>
          <w:i/>
          <w:spacing w:val="-2"/>
          <w:sz w:val="22"/>
        </w:rPr>
      </w:pPr>
      <w:r w:rsidRPr="000235D7">
        <w:rPr>
          <w:i/>
          <w:spacing w:val="-2"/>
          <w:sz w:val="22"/>
          <w:u w:val="single"/>
        </w:rPr>
        <w:t>Note for Current Member Institutions Only</w:t>
      </w:r>
      <w:r w:rsidRPr="000235D7">
        <w:rPr>
          <w:i/>
          <w:spacing w:val="-2"/>
          <w:sz w:val="22"/>
        </w:rPr>
        <w:t>:</w:t>
      </w:r>
    </w:p>
    <w:p w14:paraId="24EEAB67" w14:textId="77777777" w:rsidR="00402F7C" w:rsidRPr="000235D7" w:rsidRDefault="00402F7C" w:rsidP="00402F7C">
      <w:pPr>
        <w:spacing w:after="180"/>
        <w:ind w:left="720"/>
        <w:rPr>
          <w:spacing w:val="-2"/>
          <w:sz w:val="22"/>
        </w:rPr>
      </w:pPr>
      <w:r w:rsidRPr="000235D7">
        <w:rPr>
          <w:spacing w:val="-2"/>
          <w:sz w:val="22"/>
        </w:rPr>
        <w:t xml:space="preserve">Member institutions requesting in the Self-Study (a) Final Approval for Listing </w:t>
      </w:r>
      <w:r>
        <w:rPr>
          <w:spacing w:val="-2"/>
          <w:sz w:val="22"/>
        </w:rPr>
        <w:t xml:space="preserve">(FAL) </w:t>
      </w:r>
      <w:r w:rsidRPr="000235D7">
        <w:rPr>
          <w:spacing w:val="-2"/>
          <w:sz w:val="22"/>
        </w:rPr>
        <w:t xml:space="preserve">for one or more programs that currently hold Plan Approval </w:t>
      </w:r>
      <w:r w:rsidR="002203B4">
        <w:rPr>
          <w:spacing w:val="-2"/>
          <w:sz w:val="22"/>
        </w:rPr>
        <w:t xml:space="preserve">(PA) </w:t>
      </w:r>
      <w:r w:rsidRPr="000235D7">
        <w:rPr>
          <w:spacing w:val="-2"/>
          <w:sz w:val="22"/>
        </w:rPr>
        <w:t xml:space="preserve">and are listed in italics by </w:t>
      </w:r>
      <w:r w:rsidR="001A6534">
        <w:rPr>
          <w:spacing w:val="-2"/>
          <w:sz w:val="22"/>
        </w:rPr>
        <w:t>NAST</w:t>
      </w:r>
      <w:r w:rsidRPr="000235D7">
        <w:rPr>
          <w:spacing w:val="-2"/>
          <w:sz w:val="22"/>
        </w:rPr>
        <w:t xml:space="preserve"> or (b)</w:t>
      </w:r>
      <w:r w:rsidR="002203B4">
        <w:rPr>
          <w:spacing w:val="-2"/>
          <w:sz w:val="22"/>
        </w:rPr>
        <w:t> </w:t>
      </w:r>
      <w:r w:rsidRPr="000235D7">
        <w:rPr>
          <w:spacing w:val="-2"/>
          <w:sz w:val="22"/>
        </w:rPr>
        <w:t xml:space="preserve">Plan Approval and Final Approval </w:t>
      </w:r>
      <w:r w:rsidR="007621E1">
        <w:rPr>
          <w:spacing w:val="-2"/>
          <w:sz w:val="22"/>
        </w:rPr>
        <w:t>f</w:t>
      </w:r>
      <w:r w:rsidRPr="000235D7">
        <w:rPr>
          <w:spacing w:val="-2"/>
          <w:sz w:val="22"/>
        </w:rPr>
        <w:t xml:space="preserve">or Listing </w:t>
      </w:r>
      <w:r>
        <w:rPr>
          <w:spacing w:val="-2"/>
          <w:sz w:val="22"/>
        </w:rPr>
        <w:t xml:space="preserve">(PA/FAL) </w:t>
      </w:r>
      <w:r w:rsidRPr="000235D7">
        <w:rPr>
          <w:spacing w:val="-2"/>
          <w:sz w:val="22"/>
        </w:rPr>
        <w:t xml:space="preserve">for one or more programs that have not been previously reviewed by </w:t>
      </w:r>
      <w:r w:rsidR="001A6534">
        <w:rPr>
          <w:spacing w:val="-2"/>
          <w:sz w:val="22"/>
        </w:rPr>
        <w:t>NAST</w:t>
      </w:r>
      <w:r w:rsidRPr="000235D7">
        <w:rPr>
          <w:spacing w:val="-2"/>
          <w:sz w:val="22"/>
        </w:rPr>
        <w:t>, must do the</w:t>
      </w:r>
      <w:r>
        <w:rPr>
          <w:spacing w:val="-2"/>
          <w:sz w:val="22"/>
        </w:rPr>
        <w:t xml:space="preserve"> </w:t>
      </w:r>
      <w:r w:rsidRPr="000235D7">
        <w:rPr>
          <w:spacing w:val="-2"/>
          <w:sz w:val="22"/>
        </w:rPr>
        <w:t>following:</w:t>
      </w:r>
    </w:p>
    <w:p w14:paraId="73324C9B" w14:textId="77777777" w:rsidR="00402F7C" w:rsidRPr="000235D7" w:rsidRDefault="00402F7C" w:rsidP="00402F7C">
      <w:pPr>
        <w:spacing w:after="180"/>
        <w:ind w:left="1080"/>
        <w:rPr>
          <w:spacing w:val="-2"/>
          <w:sz w:val="22"/>
        </w:rPr>
      </w:pPr>
      <w:r w:rsidRPr="000235D7">
        <w:rPr>
          <w:spacing w:val="-2"/>
          <w:sz w:val="22"/>
        </w:rPr>
        <w:t xml:space="preserve">Provide as requested in Section II.B.16 of </w:t>
      </w:r>
      <w:r w:rsidR="00396DE4" w:rsidRPr="00396DE4">
        <w:rPr>
          <w:i/>
          <w:spacing w:val="-2"/>
          <w:sz w:val="22"/>
        </w:rPr>
        <w:t>Format A</w:t>
      </w:r>
      <w:r w:rsidRPr="000235D7">
        <w:rPr>
          <w:spacing w:val="-2"/>
          <w:sz w:val="22"/>
        </w:rPr>
        <w:t xml:space="preserve"> two transcripts for each graduate program, and/or three transcripts for each program in any other category. The Commission cannot take action on requests for Final Approval for Listing unless it reviews the requisite number of transcripts in person.</w:t>
      </w:r>
    </w:p>
    <w:p w14:paraId="6BB1CD5E" w14:textId="77777777" w:rsidR="00402F7C" w:rsidRPr="000235D7" w:rsidRDefault="00402F7C" w:rsidP="00402F7C">
      <w:pPr>
        <w:spacing w:after="180"/>
        <w:ind w:left="1080"/>
        <w:rPr>
          <w:spacing w:val="-2"/>
          <w:sz w:val="22"/>
        </w:rPr>
      </w:pPr>
      <w:r w:rsidRPr="000235D7">
        <w:rPr>
          <w:spacing w:val="-2"/>
          <w:sz w:val="22"/>
        </w:rPr>
        <w:t>For such programs, separate on-site review of transcripts beyond those contained in the Self-Study is not required.</w:t>
      </w:r>
    </w:p>
    <w:p w14:paraId="1F20811E" w14:textId="3DEEB843" w:rsidR="00402F7C" w:rsidRPr="000235D7" w:rsidRDefault="00402F7C" w:rsidP="00185B2E">
      <w:pPr>
        <w:ind w:left="720"/>
        <w:rPr>
          <w:spacing w:val="-2"/>
          <w:sz w:val="22"/>
        </w:rPr>
      </w:pPr>
      <w:r w:rsidRPr="000235D7">
        <w:rPr>
          <w:spacing w:val="-2"/>
          <w:sz w:val="22"/>
        </w:rPr>
        <w:t xml:space="preserve">Member institutions submitting continuing programs listed in regular type by </w:t>
      </w:r>
      <w:r w:rsidR="001A6534">
        <w:rPr>
          <w:spacing w:val="-2"/>
          <w:sz w:val="22"/>
        </w:rPr>
        <w:t>NAST</w:t>
      </w:r>
      <w:r w:rsidRPr="000235D7">
        <w:rPr>
          <w:spacing w:val="-2"/>
          <w:sz w:val="22"/>
        </w:rPr>
        <w:t xml:space="preserve"> for </w:t>
      </w:r>
      <w:r w:rsidR="003041A3">
        <w:rPr>
          <w:spacing w:val="-2"/>
          <w:sz w:val="22"/>
        </w:rPr>
        <w:t>r</w:t>
      </w:r>
      <w:r w:rsidR="003041A3" w:rsidRPr="000235D7">
        <w:rPr>
          <w:spacing w:val="-2"/>
          <w:sz w:val="22"/>
        </w:rPr>
        <w:t xml:space="preserve">enewal </w:t>
      </w:r>
      <w:r w:rsidRPr="000235D7">
        <w:rPr>
          <w:spacing w:val="-2"/>
          <w:sz w:val="22"/>
        </w:rPr>
        <w:t>of Final Approval</w:t>
      </w:r>
      <w:r w:rsidR="003041A3">
        <w:rPr>
          <w:spacing w:val="-2"/>
          <w:sz w:val="22"/>
        </w:rPr>
        <w:t xml:space="preserve"> for Listing</w:t>
      </w:r>
      <w:r w:rsidRPr="000235D7">
        <w:rPr>
          <w:spacing w:val="-2"/>
          <w:sz w:val="22"/>
        </w:rPr>
        <w:t xml:space="preserve">, and in all other categories </w:t>
      </w:r>
      <w:r>
        <w:rPr>
          <w:spacing w:val="-2"/>
          <w:sz w:val="22"/>
        </w:rPr>
        <w:t xml:space="preserve">except FAL and PA/FAL mentioned above, </w:t>
      </w:r>
      <w:r w:rsidRPr="000235D7">
        <w:rPr>
          <w:spacing w:val="-2"/>
          <w:sz w:val="22"/>
        </w:rPr>
        <w:t>should not provide transcripts for those programs with the Self-Study.</w:t>
      </w:r>
    </w:p>
    <w:p w14:paraId="3D061A04" w14:textId="77777777" w:rsidR="00185B2E" w:rsidRDefault="00185B2E">
      <w:pPr>
        <w:pStyle w:val="Heading2"/>
        <w:spacing w:after="180"/>
        <w:jc w:val="left"/>
        <w:rPr>
          <w:rFonts w:ascii="Times New Roman" w:hAnsi="Times New Roman"/>
          <w:szCs w:val="22"/>
        </w:rPr>
        <w:sectPr w:rsidR="00185B2E">
          <w:headerReference w:type="default" r:id="rId26"/>
          <w:footnotePr>
            <w:pos w:val="beneathText"/>
          </w:footnotePr>
          <w:pgSz w:w="12240" w:h="15840" w:code="1"/>
          <w:pgMar w:top="1440" w:right="1584" w:bottom="1584" w:left="1584" w:header="720" w:footer="864" w:gutter="0"/>
          <w:cols w:space="720"/>
          <w:docGrid w:linePitch="360"/>
        </w:sectPr>
      </w:pPr>
    </w:p>
    <w:p w14:paraId="2E20D52F" w14:textId="77777777" w:rsidR="00D86130" w:rsidRDefault="00D86130">
      <w:pPr>
        <w:pStyle w:val="Heading2"/>
        <w:spacing w:after="180"/>
        <w:jc w:val="left"/>
        <w:rPr>
          <w:rFonts w:ascii="Times New Roman" w:hAnsi="Times New Roman"/>
          <w:szCs w:val="22"/>
        </w:rPr>
      </w:pPr>
      <w:r>
        <w:rPr>
          <w:rFonts w:ascii="Times New Roman" w:hAnsi="Times New Roman"/>
          <w:szCs w:val="22"/>
        </w:rPr>
        <w:t>Faculty</w:t>
      </w:r>
    </w:p>
    <w:p w14:paraId="3C9F3BB9" w14:textId="77777777" w:rsidR="00D86130" w:rsidRDefault="00D86130">
      <w:pPr>
        <w:pStyle w:val="BodyTextIndent"/>
        <w:spacing w:after="180"/>
        <w:ind w:left="792"/>
        <w:jc w:val="left"/>
        <w:rPr>
          <w:sz w:val="22"/>
          <w:szCs w:val="22"/>
        </w:rPr>
      </w:pPr>
      <w:r>
        <w:rPr>
          <w:sz w:val="22"/>
          <w:szCs w:val="22"/>
        </w:rPr>
        <w:t>2.</w:t>
      </w:r>
      <w:r>
        <w:rPr>
          <w:sz w:val="22"/>
          <w:szCs w:val="22"/>
        </w:rPr>
        <w:tab/>
        <w:t>Copies of the institution’s published policies concerning appointment, compensation, tenure, increases in salary, promotions, and fringe benefits for full-time and part-time faculty.</w:t>
      </w:r>
    </w:p>
    <w:p w14:paraId="43C30545" w14:textId="77777777" w:rsidR="00D86130" w:rsidRDefault="00D86130" w:rsidP="00A41B91">
      <w:pPr>
        <w:spacing w:after="360"/>
        <w:ind w:left="720" w:hanging="360"/>
        <w:rPr>
          <w:sz w:val="22"/>
          <w:szCs w:val="22"/>
        </w:rPr>
      </w:pPr>
      <w:r>
        <w:rPr>
          <w:sz w:val="22"/>
          <w:szCs w:val="22"/>
        </w:rPr>
        <w:t>3.</w:t>
      </w:r>
      <w:r>
        <w:rPr>
          <w:sz w:val="22"/>
          <w:szCs w:val="22"/>
        </w:rPr>
        <w:tab/>
        <w:t xml:space="preserve">A set of full-time </w:t>
      </w:r>
      <w:r w:rsidR="001A6534">
        <w:rPr>
          <w:sz w:val="22"/>
          <w:szCs w:val="22"/>
        </w:rPr>
        <w:t>theatre</w:t>
      </w:r>
      <w:r>
        <w:rPr>
          <w:sz w:val="22"/>
          <w:szCs w:val="22"/>
        </w:rPr>
        <w:t xml:space="preserve"> faculty résumés in alphabetical order. A set of part-time </w:t>
      </w:r>
      <w:r w:rsidR="001A6534">
        <w:rPr>
          <w:sz w:val="22"/>
          <w:szCs w:val="22"/>
        </w:rPr>
        <w:t>theatre</w:t>
      </w:r>
      <w:r>
        <w:rPr>
          <w:sz w:val="22"/>
          <w:szCs w:val="22"/>
        </w:rPr>
        <w:t xml:space="preserve"> faculty résumés in alphabetical order.</w:t>
      </w:r>
    </w:p>
    <w:p w14:paraId="2BADF279" w14:textId="77777777" w:rsidR="00D86130" w:rsidRDefault="00D86130">
      <w:pPr>
        <w:keepNext/>
        <w:tabs>
          <w:tab w:val="left" w:pos="450"/>
        </w:tabs>
        <w:spacing w:after="180"/>
        <w:ind w:right="432"/>
        <w:rPr>
          <w:b/>
          <w:sz w:val="22"/>
          <w:szCs w:val="22"/>
        </w:rPr>
      </w:pPr>
      <w:r>
        <w:rPr>
          <w:b/>
          <w:sz w:val="22"/>
          <w:szCs w:val="22"/>
        </w:rPr>
        <w:t>Recruitment, Admission-Retention, Record Keeping, Advisement</w:t>
      </w:r>
      <w:r w:rsidR="00FB0693">
        <w:rPr>
          <w:b/>
          <w:sz w:val="22"/>
          <w:szCs w:val="22"/>
        </w:rPr>
        <w:t>, and Student Complaints</w:t>
      </w:r>
    </w:p>
    <w:p w14:paraId="4B3BCD98" w14:textId="77777777" w:rsidR="00D86130" w:rsidRDefault="00D86130">
      <w:pPr>
        <w:spacing w:after="280"/>
        <w:ind w:left="720" w:hanging="360"/>
        <w:rPr>
          <w:sz w:val="22"/>
          <w:szCs w:val="22"/>
        </w:rPr>
      </w:pPr>
      <w:r>
        <w:rPr>
          <w:sz w:val="22"/>
          <w:szCs w:val="22"/>
        </w:rPr>
        <w:t>4.</w:t>
      </w:r>
      <w:r>
        <w:rPr>
          <w:sz w:val="22"/>
          <w:szCs w:val="22"/>
        </w:rPr>
        <w:tab/>
        <w:t>If applicable, copies of examinations developed by the institution used for graduate entrance and placement for students entering (a) </w:t>
      </w:r>
      <w:r w:rsidR="006C3F70">
        <w:rPr>
          <w:sz w:val="22"/>
          <w:szCs w:val="22"/>
        </w:rPr>
        <w:t>initial graduate programs and/or (b) terminal graduate</w:t>
      </w:r>
      <w:r>
        <w:rPr>
          <w:sz w:val="22"/>
          <w:szCs w:val="22"/>
        </w:rPr>
        <w:t xml:space="preserve"> programs.</w:t>
      </w:r>
    </w:p>
    <w:p w14:paraId="504B1E8E" w14:textId="77777777" w:rsidR="00D86130" w:rsidRDefault="00D86130">
      <w:pPr>
        <w:keepNext/>
        <w:tabs>
          <w:tab w:val="left" w:pos="450"/>
        </w:tabs>
        <w:spacing w:after="180"/>
        <w:ind w:right="432"/>
        <w:rPr>
          <w:b/>
          <w:sz w:val="22"/>
          <w:szCs w:val="22"/>
        </w:rPr>
      </w:pPr>
      <w:r>
        <w:rPr>
          <w:b/>
          <w:sz w:val="22"/>
          <w:szCs w:val="22"/>
        </w:rPr>
        <w:t>Published Materials and Web Sites</w:t>
      </w:r>
    </w:p>
    <w:p w14:paraId="6CDFFB5C" w14:textId="77777777" w:rsidR="00D86130" w:rsidRDefault="00D86130">
      <w:pPr>
        <w:spacing w:after="180"/>
        <w:ind w:left="720" w:hanging="360"/>
        <w:rPr>
          <w:sz w:val="22"/>
          <w:szCs w:val="22"/>
        </w:rPr>
      </w:pPr>
      <w:r>
        <w:rPr>
          <w:sz w:val="22"/>
          <w:szCs w:val="22"/>
        </w:rPr>
        <w:t>5.</w:t>
      </w:r>
      <w:r>
        <w:rPr>
          <w:sz w:val="22"/>
          <w:szCs w:val="22"/>
        </w:rPr>
        <w:tab/>
        <w:t>Provide copies of all promotional materials and procedural documents used in the student recruitment process, including copies of advertisements.</w:t>
      </w:r>
    </w:p>
    <w:p w14:paraId="67BAE717" w14:textId="77777777" w:rsidR="00D86130" w:rsidRDefault="00D86130">
      <w:pPr>
        <w:spacing w:after="280"/>
        <w:ind w:left="720" w:hanging="360"/>
        <w:rPr>
          <w:sz w:val="22"/>
          <w:szCs w:val="22"/>
        </w:rPr>
      </w:pPr>
      <w:r>
        <w:rPr>
          <w:sz w:val="22"/>
          <w:szCs w:val="22"/>
        </w:rPr>
        <w:t>6.</w:t>
      </w:r>
      <w:r>
        <w:rPr>
          <w:sz w:val="22"/>
          <w:szCs w:val="22"/>
        </w:rPr>
        <w:tab/>
        <w:t xml:space="preserve">Access to the institutional or </w:t>
      </w:r>
      <w:r w:rsidR="001A6534">
        <w:rPr>
          <w:sz w:val="22"/>
          <w:szCs w:val="22"/>
        </w:rPr>
        <w:t>theatre</w:t>
      </w:r>
      <w:r>
        <w:rPr>
          <w:sz w:val="22"/>
          <w:szCs w:val="22"/>
        </w:rPr>
        <w:t xml:space="preserve"> unit Web site.</w:t>
      </w:r>
    </w:p>
    <w:sectPr w:rsidR="00D86130">
      <w:headerReference w:type="default" r:id="rId27"/>
      <w:footnotePr>
        <w:pos w:val="beneathText"/>
      </w:footnotePr>
      <w:pgSz w:w="12240" w:h="15840" w:code="1"/>
      <w:pgMar w:top="1440" w:right="1584" w:bottom="1584" w:left="1584"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E1D0" w14:textId="77777777" w:rsidR="00A37C16" w:rsidRDefault="00A37C16">
      <w:r>
        <w:separator/>
      </w:r>
    </w:p>
  </w:endnote>
  <w:endnote w:type="continuationSeparator" w:id="0">
    <w:p w14:paraId="3FFBD4F5" w14:textId="77777777" w:rsidR="00A37C16" w:rsidRDefault="00A3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ongIsland">
    <w:altName w:val="Times New Roman"/>
    <w:panose1 w:val="020B0604020202020204"/>
    <w:charset w:val="00"/>
    <w:family w:val="auto"/>
    <w:pitch w:val="variable"/>
    <w:sig w:usb0="00000083" w:usb1="00000000" w:usb2="00000000" w:usb3="00000000" w:csb0="00000009" w:csb1="00000000"/>
  </w:font>
  <w:font w:name="OldCentury">
    <w:altName w:val="Times New Roman"/>
    <w:panose1 w:val="020B0604020202020204"/>
    <w:charset w:val="00"/>
    <w:family w:val="auto"/>
    <w:pitch w:val="variable"/>
    <w:sig w:usb0="00000083" w:usb1="00000000" w:usb2="00000000" w:usb3="00000000" w:csb0="00000009" w:csb1="00000000"/>
  </w:font>
  <w:font w:name="Monotype Sorts">
    <w:panose1 w:val="01010601010101010101"/>
    <w:charset w:val="4D"/>
    <w:family w:val="auto"/>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rendon Extended">
    <w:altName w:val="Times New Roman"/>
    <w:panose1 w:val="020B06040202020202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D9C0" w14:textId="7250B996" w:rsidR="001233F9" w:rsidRDefault="001233F9" w:rsidP="00303DF1">
    <w:pPr>
      <w:pStyle w:val="Footer"/>
      <w:pBdr>
        <w:top w:val="single" w:sz="4" w:space="1" w:color="000000"/>
      </w:pBdr>
      <w:tabs>
        <w:tab w:val="clear" w:pos="4320"/>
        <w:tab w:val="clear" w:pos="8640"/>
        <w:tab w:val="center" w:pos="4536"/>
        <w:tab w:val="right" w:pos="9090"/>
      </w:tabs>
      <w:rPr>
        <w:rStyle w:val="PageNumber"/>
        <w:rFonts w:ascii="Arial Narrow" w:hAnsi="Arial Narrow"/>
        <w:sz w:val="14"/>
        <w:szCs w:val="14"/>
      </w:rPr>
    </w:pPr>
    <w:r>
      <w:rPr>
        <w:rFonts w:ascii="Arial Narrow" w:hAnsi="Arial Narrow"/>
        <w:sz w:val="14"/>
        <w:szCs w:val="14"/>
      </w:rPr>
      <w:t>NAST Membership Procedures Documents 2016</w:t>
    </w:r>
    <w:r>
      <w:rPr>
        <w:rFonts w:ascii="Arial" w:hAnsi="Arial"/>
        <w:sz w:val="12"/>
      </w:rPr>
      <w:tab/>
    </w:r>
    <w:r>
      <w:t>A-</w:t>
    </w:r>
    <w:r>
      <w:rPr>
        <w:rStyle w:val="PageNumber"/>
      </w:rPr>
      <w:fldChar w:fldCharType="begin"/>
    </w:r>
    <w:r>
      <w:rPr>
        <w:rStyle w:val="PageNumber"/>
      </w:rPr>
      <w:instrText xml:space="preserve"> PAGE </w:instrText>
    </w:r>
    <w:r>
      <w:rPr>
        <w:rStyle w:val="PageNumber"/>
      </w:rPr>
      <w:fldChar w:fldCharType="separate"/>
    </w:r>
    <w:r w:rsidR="00D6746C">
      <w:rPr>
        <w:rStyle w:val="PageNumber"/>
        <w:noProof/>
      </w:rPr>
      <w:t>ii</w:t>
    </w:r>
    <w:r>
      <w:rPr>
        <w:rStyle w:val="PageNumber"/>
      </w:rPr>
      <w:fldChar w:fldCharType="end"/>
    </w:r>
    <w:r>
      <w:rPr>
        <w:rStyle w:val="PageNumber"/>
        <w:rFonts w:ascii="Arial" w:hAnsi="Arial"/>
        <w:sz w:val="16"/>
      </w:rPr>
      <w:tab/>
    </w:r>
    <w:r>
      <w:rPr>
        <w:rStyle w:val="PageNumber"/>
        <w:rFonts w:ascii="Arial Narrow" w:hAnsi="Arial Narrow"/>
        <w:sz w:val="14"/>
        <w:szCs w:val="14"/>
      </w:rPr>
      <w:t xml:space="preserve">Procedures for the Self-Study Document: </w:t>
    </w:r>
    <w:r w:rsidRPr="00396DE4">
      <w:rPr>
        <w:rStyle w:val="PageNumber"/>
        <w:rFonts w:ascii="Arial Narrow" w:hAnsi="Arial Narrow"/>
        <w:i/>
        <w:sz w:val="14"/>
        <w:szCs w:val="14"/>
      </w:rPr>
      <w:t>Format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C516" w14:textId="69B52297" w:rsidR="001233F9" w:rsidRDefault="001233F9">
    <w:pPr>
      <w:pStyle w:val="Footer"/>
      <w:pBdr>
        <w:top w:val="single" w:sz="4" w:space="1" w:color="000000"/>
      </w:pBdr>
      <w:tabs>
        <w:tab w:val="clear" w:pos="4320"/>
        <w:tab w:val="clear" w:pos="8640"/>
        <w:tab w:val="center" w:pos="4536"/>
        <w:tab w:val="right" w:pos="9090"/>
      </w:tabs>
      <w:rPr>
        <w:rStyle w:val="PageNumber"/>
        <w:rFonts w:ascii="Arial Narrow" w:hAnsi="Arial Narrow"/>
        <w:sz w:val="14"/>
        <w:szCs w:val="14"/>
      </w:rPr>
    </w:pPr>
    <w:r>
      <w:rPr>
        <w:rFonts w:ascii="Arial Narrow" w:hAnsi="Arial Narrow"/>
        <w:sz w:val="14"/>
        <w:szCs w:val="14"/>
      </w:rPr>
      <w:t>NAST Membership Procedures Documents 2016</w:t>
    </w:r>
    <w:r>
      <w:rPr>
        <w:rFonts w:ascii="Arial" w:hAnsi="Arial"/>
        <w:sz w:val="12"/>
      </w:rPr>
      <w:tab/>
    </w:r>
    <w:r>
      <w:t>A-</w:t>
    </w:r>
    <w:r>
      <w:rPr>
        <w:rStyle w:val="PageNumber"/>
      </w:rPr>
      <w:fldChar w:fldCharType="begin"/>
    </w:r>
    <w:r>
      <w:rPr>
        <w:rStyle w:val="PageNumber"/>
      </w:rPr>
      <w:instrText xml:space="preserve"> PAGE </w:instrText>
    </w:r>
    <w:r>
      <w:rPr>
        <w:rStyle w:val="PageNumber"/>
      </w:rPr>
      <w:fldChar w:fldCharType="separate"/>
    </w:r>
    <w:r w:rsidR="00D6746C">
      <w:rPr>
        <w:rStyle w:val="PageNumber"/>
        <w:noProof/>
      </w:rPr>
      <w:t>3</w:t>
    </w:r>
    <w:r>
      <w:rPr>
        <w:rStyle w:val="PageNumber"/>
      </w:rPr>
      <w:fldChar w:fldCharType="end"/>
    </w:r>
    <w:r>
      <w:rPr>
        <w:rStyle w:val="PageNumber"/>
        <w:rFonts w:ascii="Arial" w:hAnsi="Arial"/>
        <w:sz w:val="16"/>
      </w:rPr>
      <w:tab/>
    </w:r>
    <w:r>
      <w:rPr>
        <w:rStyle w:val="PageNumber"/>
        <w:rFonts w:ascii="Arial Narrow" w:hAnsi="Arial Narrow"/>
        <w:sz w:val="14"/>
        <w:szCs w:val="14"/>
      </w:rPr>
      <w:t xml:space="preserve">Procedures for the Self-Study Document: </w:t>
    </w:r>
    <w:r w:rsidRPr="00396DE4">
      <w:rPr>
        <w:rStyle w:val="PageNumber"/>
        <w:rFonts w:ascii="Arial Narrow" w:hAnsi="Arial Narrow"/>
        <w:i/>
        <w:sz w:val="14"/>
        <w:szCs w:val="14"/>
      </w:rPr>
      <w:t>Format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B27B" w14:textId="1DEC9AA4" w:rsidR="001233F9" w:rsidRDefault="001233F9">
    <w:pPr>
      <w:pStyle w:val="Footer"/>
      <w:pBdr>
        <w:top w:val="single" w:sz="4" w:space="1" w:color="000000"/>
      </w:pBdr>
      <w:tabs>
        <w:tab w:val="clear" w:pos="4320"/>
        <w:tab w:val="clear" w:pos="8640"/>
        <w:tab w:val="center" w:pos="4536"/>
        <w:tab w:val="right" w:pos="9090"/>
      </w:tabs>
      <w:rPr>
        <w:rStyle w:val="PageNumber"/>
        <w:rFonts w:ascii="Arial Narrow" w:hAnsi="Arial Narrow"/>
        <w:sz w:val="14"/>
        <w:szCs w:val="14"/>
      </w:rPr>
    </w:pPr>
    <w:r>
      <w:rPr>
        <w:rFonts w:ascii="Arial Narrow" w:hAnsi="Arial Narrow"/>
        <w:sz w:val="14"/>
        <w:szCs w:val="14"/>
      </w:rPr>
      <w:t>NAST Membership Procedures Documents 2016</w:t>
    </w:r>
    <w:r>
      <w:rPr>
        <w:sz w:val="12"/>
      </w:rPr>
      <w:tab/>
    </w:r>
    <w:r>
      <w:t>A-</w:t>
    </w:r>
    <w:r>
      <w:rPr>
        <w:rStyle w:val="PageNumber"/>
      </w:rPr>
      <w:fldChar w:fldCharType="begin"/>
    </w:r>
    <w:r>
      <w:rPr>
        <w:rStyle w:val="PageNumber"/>
      </w:rPr>
      <w:instrText xml:space="preserve"> PAGE </w:instrText>
    </w:r>
    <w:r>
      <w:rPr>
        <w:rStyle w:val="PageNumber"/>
      </w:rPr>
      <w:fldChar w:fldCharType="separate"/>
    </w:r>
    <w:r w:rsidR="00D6746C">
      <w:rPr>
        <w:rStyle w:val="PageNumber"/>
        <w:noProof/>
      </w:rPr>
      <w:t>23</w:t>
    </w:r>
    <w:r>
      <w:rPr>
        <w:rStyle w:val="PageNumber"/>
      </w:rPr>
      <w:fldChar w:fldCharType="end"/>
    </w:r>
    <w:r>
      <w:rPr>
        <w:rStyle w:val="PageNumber"/>
      </w:rPr>
      <w:tab/>
    </w:r>
    <w:r>
      <w:rPr>
        <w:rStyle w:val="PageNumber"/>
        <w:rFonts w:ascii="Arial Narrow" w:hAnsi="Arial Narrow"/>
        <w:sz w:val="14"/>
        <w:szCs w:val="14"/>
      </w:rPr>
      <w:t xml:space="preserve">Procedures for the Self-Study Document: </w:t>
    </w:r>
    <w:r w:rsidRPr="00396DE4">
      <w:rPr>
        <w:rStyle w:val="PageNumber"/>
        <w:rFonts w:ascii="Arial Narrow" w:hAnsi="Arial Narrow"/>
        <w:i/>
        <w:sz w:val="14"/>
        <w:szCs w:val="14"/>
      </w:rPr>
      <w:t>Format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BCAD" w14:textId="77777777" w:rsidR="00A37C16" w:rsidRDefault="00A37C16">
      <w:r>
        <w:separator/>
      </w:r>
    </w:p>
  </w:footnote>
  <w:footnote w:type="continuationSeparator" w:id="0">
    <w:p w14:paraId="5EA687A7" w14:textId="77777777" w:rsidR="00A37C16" w:rsidRDefault="00A3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B18E" w14:textId="77777777" w:rsidR="001233F9" w:rsidRDefault="001233F9">
    <w:pPr>
      <w:pStyle w:val="Header"/>
      <w:rPr>
        <w:rFonts w:ascii="Arial" w:hAnsi="Arial" w:cs="Arial"/>
        <w:smallCaps/>
        <w:sz w:val="16"/>
        <w:szCs w:val="16"/>
      </w:rPr>
    </w:pPr>
    <w:r>
      <w:rPr>
        <w:rFonts w:ascii="Arial" w:hAnsi="Arial" w:cs="Arial"/>
        <w:smallCaps/>
        <w:sz w:val="16"/>
        <w:szCs w:val="16"/>
      </w:rPr>
      <w:t>Section I.  Purposes and Operations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2A79" w14:textId="77777777" w:rsidR="001233F9" w:rsidRDefault="001233F9">
    <w:pPr>
      <w:pStyle w:val="Header"/>
      <w:rPr>
        <w:rFonts w:ascii="Arial" w:hAnsi="Arial" w:cs="Arial"/>
        <w:smallCaps/>
        <w:sz w:val="16"/>
        <w:szCs w:val="16"/>
      </w:rPr>
    </w:pPr>
    <w:r>
      <w:rPr>
        <w:rFonts w:ascii="Arial" w:hAnsi="Arial" w:cs="Arial"/>
        <w:smallCaps/>
        <w:sz w:val="16"/>
        <w:szCs w:val="16"/>
      </w:rPr>
      <w:t>Section II.  Instructional Programs Portfolio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5F42" w14:textId="77777777" w:rsidR="001233F9" w:rsidRDefault="001233F9">
    <w:pPr>
      <w:pStyle w:val="Header"/>
      <w:rPr>
        <w:rFonts w:ascii="Arial" w:hAnsi="Arial" w:cs="Arial"/>
        <w:smallCaps/>
        <w:sz w:val="16"/>
        <w:szCs w:val="16"/>
      </w:rPr>
    </w:pPr>
    <w:r>
      <w:rPr>
        <w:rFonts w:ascii="Arial" w:hAnsi="Arial" w:cs="Arial"/>
        <w:smallCaps/>
        <w:sz w:val="16"/>
        <w:szCs w:val="16"/>
      </w:rPr>
      <w:t>Section III.  Evaluation, Planning, Projections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17F6" w14:textId="77777777" w:rsidR="001233F9" w:rsidRDefault="001233F9">
    <w:pPr>
      <w:pStyle w:val="Header"/>
      <w:rPr>
        <w:rFonts w:ascii="Arial" w:hAnsi="Arial" w:cs="Arial"/>
        <w:smallCaps/>
        <w:sz w:val="16"/>
        <w:szCs w:val="16"/>
      </w:rPr>
    </w:pPr>
    <w:r>
      <w:rPr>
        <w:rFonts w:ascii="Arial" w:hAnsi="Arial" w:cs="Arial"/>
        <w:smallCaps/>
        <w:sz w:val="16"/>
        <w:szCs w:val="16"/>
      </w:rPr>
      <w:t>Section IV.  Management Documents Portfolio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F9EF" w14:textId="77777777" w:rsidR="001233F9" w:rsidRDefault="001233F9">
    <w:pPr>
      <w:pStyle w:val="Header"/>
      <w:rPr>
        <w:rFonts w:ascii="Arial" w:hAnsi="Arial" w:cs="Arial"/>
        <w:smallCaps/>
        <w:sz w:val="16"/>
        <w:szCs w:val="16"/>
      </w:rPr>
    </w:pPr>
    <w:r>
      <w:rPr>
        <w:rFonts w:ascii="Arial" w:hAnsi="Arial" w:cs="Arial"/>
        <w:smallCaps/>
        <w:sz w:val="16"/>
        <w:szCs w:val="16"/>
      </w:rPr>
      <w:t>Section V.  Appendices</w:t>
    </w:r>
  </w:p>
  <w:p w14:paraId="0C42078A" w14:textId="77777777" w:rsidR="001233F9" w:rsidRDefault="001233F9">
    <w:pPr>
      <w:pStyle w:val="Header"/>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BA90" w14:textId="77777777" w:rsidR="001233F9" w:rsidRDefault="001233F9">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2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BE2F970"/>
    <w:lvl w:ilvl="0">
      <w:numFmt w:val="decimal"/>
      <w:lvlText w:val="*"/>
      <w:lvlJc w:val="left"/>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3" w15:restartNumberingAfterBreak="0">
    <w:nsid w:val="00000002"/>
    <w:multiLevelType w:val="multilevel"/>
    <w:tmpl w:val="00000002"/>
    <w:name w:val="WW8Num17"/>
    <w:lvl w:ilvl="0">
      <w:start w:val="1"/>
      <w:numFmt w:val="bullet"/>
      <w:lvlText w:val=""/>
      <w:lvlJc w:val="left"/>
      <w:pPr>
        <w:tabs>
          <w:tab w:val="num" w:pos="734"/>
        </w:tabs>
        <w:ind w:left="734" w:hanging="216"/>
      </w:pPr>
      <w:rPr>
        <w:rFonts w:ascii="Symbol" w:hAnsi="Symbol"/>
      </w:rPr>
    </w:lvl>
    <w:lvl w:ilvl="1">
      <w:start w:val="1"/>
      <w:numFmt w:val="bullet"/>
      <w:lvlText w:val=""/>
      <w:lvlJc w:val="left"/>
      <w:pPr>
        <w:tabs>
          <w:tab w:val="num" w:pos="576"/>
        </w:tabs>
        <w:ind w:left="576" w:hanging="216"/>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3"/>
    <w:multiLevelType w:val="singleLevel"/>
    <w:tmpl w:val="00000003"/>
    <w:name w:val="WW8Num22"/>
    <w:lvl w:ilvl="0">
      <w:start w:val="12"/>
      <w:numFmt w:val="upperLetter"/>
      <w:lvlText w:val="%1."/>
      <w:lvlJc w:val="left"/>
      <w:pPr>
        <w:tabs>
          <w:tab w:val="num" w:pos="630"/>
        </w:tabs>
        <w:ind w:left="630" w:hanging="360"/>
      </w:pPr>
    </w:lvl>
  </w:abstractNum>
  <w:abstractNum w:abstractNumId="5" w15:restartNumberingAfterBreak="0">
    <w:nsid w:val="00E86726"/>
    <w:multiLevelType w:val="hybridMultilevel"/>
    <w:tmpl w:val="0DD89AE2"/>
    <w:lvl w:ilvl="0" w:tplc="FA52AC14">
      <w:start w:val="1"/>
      <w:numFmt w:val="bullet"/>
      <w:lvlText w:val=""/>
      <w:lvlJc w:val="left"/>
      <w:pPr>
        <w:tabs>
          <w:tab w:val="num" w:pos="720"/>
        </w:tabs>
        <w:ind w:left="1080" w:hanging="720"/>
      </w:pPr>
      <w:rPr>
        <w:rFonts w:ascii="Symbol" w:hAnsi="Symbol" w:hint="default"/>
        <w:color w:val="auto"/>
      </w:rPr>
    </w:lvl>
    <w:lvl w:ilvl="1" w:tplc="104A245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C83642"/>
    <w:multiLevelType w:val="multilevel"/>
    <w:tmpl w:val="2CECBA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A6C4C"/>
    <w:multiLevelType w:val="hybridMultilevel"/>
    <w:tmpl w:val="C36A6D5A"/>
    <w:lvl w:ilvl="0" w:tplc="63A061C8">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E435E14"/>
    <w:multiLevelType w:val="multilevel"/>
    <w:tmpl w:val="0DD89AE2"/>
    <w:lvl w:ilvl="0">
      <w:start w:val="1"/>
      <w:numFmt w:val="bullet"/>
      <w:lvlText w:val=""/>
      <w:lvlJc w:val="left"/>
      <w:pPr>
        <w:tabs>
          <w:tab w:val="num" w:pos="720"/>
        </w:tabs>
        <w:ind w:left="1080" w:hanging="72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8C50E0"/>
    <w:multiLevelType w:val="hybridMultilevel"/>
    <w:tmpl w:val="63B0CD48"/>
    <w:lvl w:ilvl="0" w:tplc="CA3C03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987FC6"/>
    <w:multiLevelType w:val="singleLevel"/>
    <w:tmpl w:val="70365CA2"/>
    <w:lvl w:ilvl="0">
      <w:start w:val="1"/>
      <w:numFmt w:val="decimal"/>
      <w:lvlText w:val="%1."/>
      <w:legacy w:legacy="1" w:legacySpace="0" w:legacyIndent="360"/>
      <w:lvlJc w:val="left"/>
      <w:pPr>
        <w:ind w:left="360" w:hanging="360"/>
      </w:pPr>
    </w:lvl>
  </w:abstractNum>
  <w:abstractNum w:abstractNumId="11" w15:restartNumberingAfterBreak="0">
    <w:nsid w:val="0FA30E7A"/>
    <w:multiLevelType w:val="multilevel"/>
    <w:tmpl w:val="63B0CD4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61FA6"/>
    <w:multiLevelType w:val="hybridMultilevel"/>
    <w:tmpl w:val="F3A6B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650AF"/>
    <w:multiLevelType w:val="singleLevel"/>
    <w:tmpl w:val="70365CA2"/>
    <w:lvl w:ilvl="0">
      <w:start w:val="1"/>
      <w:numFmt w:val="decimal"/>
      <w:lvlText w:val="%1."/>
      <w:legacy w:legacy="1" w:legacySpace="0" w:legacyIndent="360"/>
      <w:lvlJc w:val="left"/>
      <w:pPr>
        <w:ind w:left="360" w:hanging="360"/>
      </w:pPr>
    </w:lvl>
  </w:abstractNum>
  <w:abstractNum w:abstractNumId="14" w15:restartNumberingAfterBreak="0">
    <w:nsid w:val="19546289"/>
    <w:multiLevelType w:val="hybridMultilevel"/>
    <w:tmpl w:val="C1C2E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5D48F0"/>
    <w:multiLevelType w:val="hybridMultilevel"/>
    <w:tmpl w:val="A230877C"/>
    <w:lvl w:ilvl="0" w:tplc="16CCE3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9275DC"/>
    <w:multiLevelType w:val="multilevel"/>
    <w:tmpl w:val="2CECBA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F23818"/>
    <w:multiLevelType w:val="singleLevel"/>
    <w:tmpl w:val="70365CA2"/>
    <w:lvl w:ilvl="0">
      <w:start w:val="1"/>
      <w:numFmt w:val="decimal"/>
      <w:lvlText w:val="%1."/>
      <w:legacy w:legacy="1" w:legacySpace="0" w:legacyIndent="360"/>
      <w:lvlJc w:val="left"/>
      <w:pPr>
        <w:ind w:left="360" w:hanging="360"/>
      </w:pPr>
    </w:lvl>
  </w:abstractNum>
  <w:abstractNum w:abstractNumId="18" w15:restartNumberingAfterBreak="0">
    <w:nsid w:val="1C4C58FF"/>
    <w:multiLevelType w:val="hybridMultilevel"/>
    <w:tmpl w:val="600E537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E56126"/>
    <w:multiLevelType w:val="hybridMultilevel"/>
    <w:tmpl w:val="AC609484"/>
    <w:lvl w:ilvl="0" w:tplc="979A849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1165F98"/>
    <w:multiLevelType w:val="hybridMultilevel"/>
    <w:tmpl w:val="48FAFCF2"/>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E41E0"/>
    <w:multiLevelType w:val="hybridMultilevel"/>
    <w:tmpl w:val="D63EC5E6"/>
    <w:lvl w:ilvl="0" w:tplc="979A8494">
      <w:start w:val="1"/>
      <w:numFmt w:val="bullet"/>
      <w:lvlText w:val=""/>
      <w:lvlJc w:val="left"/>
      <w:pPr>
        <w:tabs>
          <w:tab w:val="num" w:pos="720"/>
        </w:tabs>
        <w:ind w:left="720" w:hanging="360"/>
      </w:pPr>
      <w:rPr>
        <w:rFonts w:ascii="Symbol" w:hAnsi="Symbol" w:hint="default"/>
        <w:sz w:val="20"/>
      </w:rPr>
    </w:lvl>
    <w:lvl w:ilvl="1" w:tplc="FA52AC14">
      <w:start w:val="1"/>
      <w:numFmt w:val="bullet"/>
      <w:lvlText w:val=""/>
      <w:lvlJc w:val="left"/>
      <w:pPr>
        <w:tabs>
          <w:tab w:val="num" w:pos="1440"/>
        </w:tabs>
        <w:ind w:left="1800" w:hanging="72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4006AB"/>
    <w:multiLevelType w:val="hybridMultilevel"/>
    <w:tmpl w:val="E32EF1A6"/>
    <w:lvl w:ilvl="0" w:tplc="104A24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EE6068"/>
    <w:multiLevelType w:val="singleLevel"/>
    <w:tmpl w:val="70365CA2"/>
    <w:lvl w:ilvl="0">
      <w:start w:val="1"/>
      <w:numFmt w:val="decimal"/>
      <w:lvlText w:val="%1."/>
      <w:legacy w:legacy="1" w:legacySpace="0" w:legacyIndent="360"/>
      <w:lvlJc w:val="left"/>
      <w:pPr>
        <w:ind w:left="360" w:hanging="360"/>
      </w:pPr>
    </w:lvl>
  </w:abstractNum>
  <w:abstractNum w:abstractNumId="24" w15:restartNumberingAfterBreak="0">
    <w:nsid w:val="3D425263"/>
    <w:multiLevelType w:val="singleLevel"/>
    <w:tmpl w:val="70365CA2"/>
    <w:lvl w:ilvl="0">
      <w:start w:val="1"/>
      <w:numFmt w:val="decimal"/>
      <w:lvlText w:val="%1."/>
      <w:legacy w:legacy="1" w:legacySpace="0" w:legacyIndent="360"/>
      <w:lvlJc w:val="left"/>
      <w:pPr>
        <w:ind w:left="360" w:hanging="360"/>
      </w:pPr>
    </w:lvl>
  </w:abstractNum>
  <w:abstractNum w:abstractNumId="25" w15:restartNumberingAfterBreak="0">
    <w:nsid w:val="3E0F0E6A"/>
    <w:multiLevelType w:val="multilevel"/>
    <w:tmpl w:val="2D381386"/>
    <w:lvl w:ilvl="0">
      <w:start w:val="1"/>
      <w:numFmt w:val="bullet"/>
      <w:lvlText w:val=""/>
      <w:lvlJc w:val="left"/>
      <w:pPr>
        <w:tabs>
          <w:tab w:val="num" w:pos="720"/>
        </w:tabs>
        <w:ind w:left="1080" w:hanging="72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71666E"/>
    <w:multiLevelType w:val="multilevel"/>
    <w:tmpl w:val="2D381386"/>
    <w:lvl w:ilvl="0">
      <w:start w:val="1"/>
      <w:numFmt w:val="bullet"/>
      <w:lvlText w:val=""/>
      <w:lvlJc w:val="left"/>
      <w:pPr>
        <w:tabs>
          <w:tab w:val="num" w:pos="720"/>
        </w:tabs>
        <w:ind w:left="1080" w:hanging="72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FA0434"/>
    <w:multiLevelType w:val="hybridMultilevel"/>
    <w:tmpl w:val="F14C9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C07431"/>
    <w:multiLevelType w:val="hybridMultilevel"/>
    <w:tmpl w:val="9D8EF054"/>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5347E1"/>
    <w:multiLevelType w:val="hybridMultilevel"/>
    <w:tmpl w:val="74AEC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755C72"/>
    <w:multiLevelType w:val="hybridMultilevel"/>
    <w:tmpl w:val="A2703566"/>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77457"/>
    <w:multiLevelType w:val="hybridMultilevel"/>
    <w:tmpl w:val="F842A46C"/>
    <w:lvl w:ilvl="0" w:tplc="873CA430">
      <w:start w:val="1"/>
      <w:numFmt w:val="bullet"/>
      <w:lvlText w:val=""/>
      <w:lvlJc w:val="left"/>
      <w:pPr>
        <w:tabs>
          <w:tab w:val="num" w:pos="1080"/>
        </w:tabs>
        <w:ind w:left="1440" w:hanging="72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48B0E51"/>
    <w:multiLevelType w:val="singleLevel"/>
    <w:tmpl w:val="70365CA2"/>
    <w:lvl w:ilvl="0">
      <w:start w:val="1"/>
      <w:numFmt w:val="decimal"/>
      <w:lvlText w:val="%1."/>
      <w:legacy w:legacy="1" w:legacySpace="0" w:legacyIndent="360"/>
      <w:lvlJc w:val="left"/>
      <w:pPr>
        <w:ind w:left="360" w:hanging="360"/>
      </w:pPr>
    </w:lvl>
  </w:abstractNum>
  <w:abstractNum w:abstractNumId="33" w15:restartNumberingAfterBreak="0">
    <w:nsid w:val="54CD0B99"/>
    <w:multiLevelType w:val="multilevel"/>
    <w:tmpl w:val="74AEC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E82106"/>
    <w:multiLevelType w:val="hybridMultilevel"/>
    <w:tmpl w:val="298E91DA"/>
    <w:lvl w:ilvl="0" w:tplc="16CCE3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A82C60"/>
    <w:multiLevelType w:val="hybridMultilevel"/>
    <w:tmpl w:val="350ED218"/>
    <w:lvl w:ilvl="0" w:tplc="FA52AC14">
      <w:start w:val="1"/>
      <w:numFmt w:val="bullet"/>
      <w:lvlText w:val=""/>
      <w:lvlJc w:val="left"/>
      <w:pPr>
        <w:tabs>
          <w:tab w:val="num" w:pos="720"/>
        </w:tabs>
        <w:ind w:left="1080" w:hanging="720"/>
      </w:pPr>
      <w:rPr>
        <w:rFonts w:ascii="Symbol" w:hAnsi="Symbol" w:hint="default"/>
        <w:color w:val="auto"/>
      </w:rPr>
    </w:lvl>
    <w:lvl w:ilvl="1" w:tplc="FA52AC14">
      <w:start w:val="1"/>
      <w:numFmt w:val="bullet"/>
      <w:lvlText w:val=""/>
      <w:lvlJc w:val="left"/>
      <w:pPr>
        <w:tabs>
          <w:tab w:val="num" w:pos="1440"/>
        </w:tabs>
        <w:ind w:left="1800" w:hanging="7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1C1643"/>
    <w:multiLevelType w:val="hybridMultilevel"/>
    <w:tmpl w:val="A07C57B0"/>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495A92"/>
    <w:multiLevelType w:val="hybridMultilevel"/>
    <w:tmpl w:val="DAC69A60"/>
    <w:lvl w:ilvl="0" w:tplc="176CFE0A">
      <w:start w:val="1"/>
      <w:numFmt w:val="bullet"/>
      <w:lvlText w:val=""/>
      <w:lvlJc w:val="left"/>
      <w:pPr>
        <w:tabs>
          <w:tab w:val="num" w:pos="360"/>
        </w:tabs>
        <w:ind w:left="100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A9437F"/>
    <w:multiLevelType w:val="multilevel"/>
    <w:tmpl w:val="AC609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C661817"/>
    <w:multiLevelType w:val="hybridMultilevel"/>
    <w:tmpl w:val="2CECB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BF74F8"/>
    <w:multiLevelType w:val="multilevel"/>
    <w:tmpl w:val="2CECBA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09276086">
    <w:abstractNumId w:val="2"/>
  </w:num>
  <w:num w:numId="2" w16cid:durableId="1724910562">
    <w:abstractNumId w:val="3"/>
  </w:num>
  <w:num w:numId="3" w16cid:durableId="2060587999">
    <w:abstractNumId w:val="4"/>
  </w:num>
  <w:num w:numId="4" w16cid:durableId="2104953479">
    <w:abstractNumId w:val="14"/>
  </w:num>
  <w:num w:numId="5" w16cid:durableId="549805467">
    <w:abstractNumId w:val="12"/>
  </w:num>
  <w:num w:numId="6" w16cid:durableId="105928606">
    <w:abstractNumId w:val="30"/>
  </w:num>
  <w:num w:numId="7" w16cid:durableId="2075662160">
    <w:abstractNumId w:val="20"/>
  </w:num>
  <w:num w:numId="8" w16cid:durableId="384648784">
    <w:abstractNumId w:val="1"/>
    <w:lvlOverride w:ilvl="0">
      <w:lvl w:ilvl="0">
        <w:start w:val="1"/>
        <w:numFmt w:val="bullet"/>
        <w:lvlText w:val=""/>
        <w:legacy w:legacy="1" w:legacySpace="0" w:legacyIndent="360"/>
        <w:lvlJc w:val="left"/>
        <w:pPr>
          <w:ind w:left="630" w:hanging="360"/>
        </w:pPr>
        <w:rPr>
          <w:rFonts w:ascii="Symbol" w:hAnsi="Symbol" w:hint="default"/>
        </w:rPr>
      </w:lvl>
    </w:lvlOverride>
  </w:num>
  <w:num w:numId="9" w16cid:durableId="2045515971">
    <w:abstractNumId w:val="17"/>
  </w:num>
  <w:num w:numId="10" w16cid:durableId="142700384">
    <w:abstractNumId w:val="10"/>
  </w:num>
  <w:num w:numId="11" w16cid:durableId="1596747343">
    <w:abstractNumId w:val="24"/>
  </w:num>
  <w:num w:numId="12" w16cid:durableId="1361930561">
    <w:abstractNumId w:val="13"/>
  </w:num>
  <w:num w:numId="13" w16cid:durableId="1434129105">
    <w:abstractNumId w:val="32"/>
  </w:num>
  <w:num w:numId="14" w16cid:durableId="170075100">
    <w:abstractNumId w:val="23"/>
  </w:num>
  <w:num w:numId="15" w16cid:durableId="867568418">
    <w:abstractNumId w:val="29"/>
  </w:num>
  <w:num w:numId="16" w16cid:durableId="1527134421">
    <w:abstractNumId w:val="39"/>
  </w:num>
  <w:num w:numId="17" w16cid:durableId="818688117">
    <w:abstractNumId w:val="27"/>
  </w:num>
  <w:num w:numId="18" w16cid:durableId="1751537642">
    <w:abstractNumId w:val="28"/>
  </w:num>
  <w:num w:numId="19" w16cid:durableId="1966957771">
    <w:abstractNumId w:val="33"/>
  </w:num>
  <w:num w:numId="20" w16cid:durableId="143352400">
    <w:abstractNumId w:val="15"/>
  </w:num>
  <w:num w:numId="21" w16cid:durableId="1940137690">
    <w:abstractNumId w:val="6"/>
  </w:num>
  <w:num w:numId="22" w16cid:durableId="1063720400">
    <w:abstractNumId w:val="22"/>
  </w:num>
  <w:num w:numId="23" w16cid:durableId="133370999">
    <w:abstractNumId w:val="16"/>
  </w:num>
  <w:num w:numId="24" w16cid:durableId="1307903216">
    <w:abstractNumId w:val="34"/>
  </w:num>
  <w:num w:numId="25" w16cid:durableId="122575771">
    <w:abstractNumId w:val="40"/>
  </w:num>
  <w:num w:numId="26" w16cid:durableId="1754158394">
    <w:abstractNumId w:val="9"/>
  </w:num>
  <w:num w:numId="27" w16cid:durableId="440413310">
    <w:abstractNumId w:val="11"/>
  </w:num>
  <w:num w:numId="28" w16cid:durableId="563835021">
    <w:abstractNumId w:val="5"/>
  </w:num>
  <w:num w:numId="29" w16cid:durableId="1156916693">
    <w:abstractNumId w:val="26"/>
  </w:num>
  <w:num w:numId="30" w16cid:durableId="1690791498">
    <w:abstractNumId w:val="25"/>
  </w:num>
  <w:num w:numId="31" w16cid:durableId="658386717">
    <w:abstractNumId w:val="8"/>
  </w:num>
  <w:num w:numId="32" w16cid:durableId="1781489651">
    <w:abstractNumId w:val="35"/>
  </w:num>
  <w:num w:numId="33" w16cid:durableId="1858736609">
    <w:abstractNumId w:val="19"/>
  </w:num>
  <w:num w:numId="34" w16cid:durableId="1186292169">
    <w:abstractNumId w:val="38"/>
  </w:num>
  <w:num w:numId="35" w16cid:durableId="727462675">
    <w:abstractNumId w:val="21"/>
  </w:num>
  <w:num w:numId="36" w16cid:durableId="34081472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804154730">
    <w:abstractNumId w:val="36"/>
  </w:num>
  <w:num w:numId="38" w16cid:durableId="1241333152">
    <w:abstractNumId w:val="31"/>
  </w:num>
  <w:num w:numId="39" w16cid:durableId="230043605">
    <w:abstractNumId w:val="7"/>
  </w:num>
  <w:num w:numId="40" w16cid:durableId="1840193897">
    <w:abstractNumId w:val="18"/>
  </w:num>
  <w:num w:numId="41" w16cid:durableId="1637685043">
    <w:abstractNumId w:val="37"/>
  </w:num>
  <w:num w:numId="42" w16cid:durableId="976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1BB"/>
    <w:rsid w:val="00000D8D"/>
    <w:rsid w:val="00012EF8"/>
    <w:rsid w:val="00020274"/>
    <w:rsid w:val="000305CC"/>
    <w:rsid w:val="00034E2A"/>
    <w:rsid w:val="000504AD"/>
    <w:rsid w:val="000509EF"/>
    <w:rsid w:val="000707EE"/>
    <w:rsid w:val="000711A1"/>
    <w:rsid w:val="0008567F"/>
    <w:rsid w:val="00090D9E"/>
    <w:rsid w:val="00096787"/>
    <w:rsid w:val="000A2F23"/>
    <w:rsid w:val="000A53DC"/>
    <w:rsid w:val="000C408F"/>
    <w:rsid w:val="000C4311"/>
    <w:rsid w:val="001119BF"/>
    <w:rsid w:val="001233F9"/>
    <w:rsid w:val="00141C38"/>
    <w:rsid w:val="00176122"/>
    <w:rsid w:val="00176513"/>
    <w:rsid w:val="00185B2E"/>
    <w:rsid w:val="001973F5"/>
    <w:rsid w:val="001A3E87"/>
    <w:rsid w:val="001A6534"/>
    <w:rsid w:val="001C2D02"/>
    <w:rsid w:val="001C36E2"/>
    <w:rsid w:val="001C39CB"/>
    <w:rsid w:val="001D4E50"/>
    <w:rsid w:val="001E6B87"/>
    <w:rsid w:val="0020625B"/>
    <w:rsid w:val="00212927"/>
    <w:rsid w:val="002203B4"/>
    <w:rsid w:val="00221D7B"/>
    <w:rsid w:val="00235510"/>
    <w:rsid w:val="00240E5B"/>
    <w:rsid w:val="00253C21"/>
    <w:rsid w:val="002723DE"/>
    <w:rsid w:val="002773FC"/>
    <w:rsid w:val="0027769E"/>
    <w:rsid w:val="0029093D"/>
    <w:rsid w:val="002A206F"/>
    <w:rsid w:val="002C0BD8"/>
    <w:rsid w:val="002F0EE5"/>
    <w:rsid w:val="00301278"/>
    <w:rsid w:val="00302DB0"/>
    <w:rsid w:val="00303DF1"/>
    <w:rsid w:val="003041A3"/>
    <w:rsid w:val="003101AD"/>
    <w:rsid w:val="00310A02"/>
    <w:rsid w:val="003159BB"/>
    <w:rsid w:val="003202F1"/>
    <w:rsid w:val="00336253"/>
    <w:rsid w:val="00352362"/>
    <w:rsid w:val="0035366F"/>
    <w:rsid w:val="003545D8"/>
    <w:rsid w:val="003552B1"/>
    <w:rsid w:val="00396DE4"/>
    <w:rsid w:val="003979B9"/>
    <w:rsid w:val="003C0EF4"/>
    <w:rsid w:val="003C1AE2"/>
    <w:rsid w:val="003C6900"/>
    <w:rsid w:val="003D78DA"/>
    <w:rsid w:val="003D7E7F"/>
    <w:rsid w:val="003E28D4"/>
    <w:rsid w:val="003F1993"/>
    <w:rsid w:val="00402F7C"/>
    <w:rsid w:val="00402F94"/>
    <w:rsid w:val="00406981"/>
    <w:rsid w:val="0043736A"/>
    <w:rsid w:val="0046410B"/>
    <w:rsid w:val="00464834"/>
    <w:rsid w:val="00466176"/>
    <w:rsid w:val="004B3554"/>
    <w:rsid w:val="004B71BB"/>
    <w:rsid w:val="004C19BA"/>
    <w:rsid w:val="004C1D31"/>
    <w:rsid w:val="004C2AB1"/>
    <w:rsid w:val="005256AF"/>
    <w:rsid w:val="005325FC"/>
    <w:rsid w:val="005327F4"/>
    <w:rsid w:val="00533079"/>
    <w:rsid w:val="005367BE"/>
    <w:rsid w:val="00555F24"/>
    <w:rsid w:val="0056393F"/>
    <w:rsid w:val="00571698"/>
    <w:rsid w:val="00575E1D"/>
    <w:rsid w:val="00585F2D"/>
    <w:rsid w:val="00592006"/>
    <w:rsid w:val="005974A8"/>
    <w:rsid w:val="005B7231"/>
    <w:rsid w:val="005C5A57"/>
    <w:rsid w:val="005D6060"/>
    <w:rsid w:val="005E487D"/>
    <w:rsid w:val="00601A34"/>
    <w:rsid w:val="00612DD9"/>
    <w:rsid w:val="0062594D"/>
    <w:rsid w:val="00626470"/>
    <w:rsid w:val="00630C19"/>
    <w:rsid w:val="006413BA"/>
    <w:rsid w:val="0064350B"/>
    <w:rsid w:val="0064470A"/>
    <w:rsid w:val="006528AF"/>
    <w:rsid w:val="00660379"/>
    <w:rsid w:val="006704D9"/>
    <w:rsid w:val="0067262B"/>
    <w:rsid w:val="006A3530"/>
    <w:rsid w:val="006A6E26"/>
    <w:rsid w:val="006C3F70"/>
    <w:rsid w:val="006E01E9"/>
    <w:rsid w:val="00705D4C"/>
    <w:rsid w:val="00710B05"/>
    <w:rsid w:val="0071532B"/>
    <w:rsid w:val="00721AF8"/>
    <w:rsid w:val="00732A07"/>
    <w:rsid w:val="007621E1"/>
    <w:rsid w:val="00767917"/>
    <w:rsid w:val="00795C53"/>
    <w:rsid w:val="007B512C"/>
    <w:rsid w:val="007B6A58"/>
    <w:rsid w:val="007D7E92"/>
    <w:rsid w:val="007E3B36"/>
    <w:rsid w:val="00827AD8"/>
    <w:rsid w:val="00850E8D"/>
    <w:rsid w:val="0085776C"/>
    <w:rsid w:val="008609F6"/>
    <w:rsid w:val="008648EC"/>
    <w:rsid w:val="0086560C"/>
    <w:rsid w:val="00873183"/>
    <w:rsid w:val="00883F82"/>
    <w:rsid w:val="008853B6"/>
    <w:rsid w:val="008914B0"/>
    <w:rsid w:val="008A7A0A"/>
    <w:rsid w:val="008B1012"/>
    <w:rsid w:val="008B5DEF"/>
    <w:rsid w:val="008B7766"/>
    <w:rsid w:val="008C4BC0"/>
    <w:rsid w:val="008C5707"/>
    <w:rsid w:val="008C6087"/>
    <w:rsid w:val="008D124A"/>
    <w:rsid w:val="008D2A49"/>
    <w:rsid w:val="0090370F"/>
    <w:rsid w:val="00906053"/>
    <w:rsid w:val="0091488A"/>
    <w:rsid w:val="00920151"/>
    <w:rsid w:val="009268FF"/>
    <w:rsid w:val="009316E4"/>
    <w:rsid w:val="00932F75"/>
    <w:rsid w:val="0095120B"/>
    <w:rsid w:val="00981E42"/>
    <w:rsid w:val="009827D4"/>
    <w:rsid w:val="0098602D"/>
    <w:rsid w:val="00997C5B"/>
    <w:rsid w:val="009B5EAA"/>
    <w:rsid w:val="009B6A43"/>
    <w:rsid w:val="009C1604"/>
    <w:rsid w:val="009E58D8"/>
    <w:rsid w:val="00A00B59"/>
    <w:rsid w:val="00A13016"/>
    <w:rsid w:val="00A168B8"/>
    <w:rsid w:val="00A36745"/>
    <w:rsid w:val="00A37C16"/>
    <w:rsid w:val="00A41B91"/>
    <w:rsid w:val="00A51F46"/>
    <w:rsid w:val="00A63367"/>
    <w:rsid w:val="00A665D4"/>
    <w:rsid w:val="00A71AE9"/>
    <w:rsid w:val="00A7292D"/>
    <w:rsid w:val="00A7335F"/>
    <w:rsid w:val="00A75017"/>
    <w:rsid w:val="00AA6ECC"/>
    <w:rsid w:val="00AC7011"/>
    <w:rsid w:val="00AD5D88"/>
    <w:rsid w:val="00AD74F3"/>
    <w:rsid w:val="00AE379D"/>
    <w:rsid w:val="00AE3FF0"/>
    <w:rsid w:val="00AF0C80"/>
    <w:rsid w:val="00B151DB"/>
    <w:rsid w:val="00B21A92"/>
    <w:rsid w:val="00B221D4"/>
    <w:rsid w:val="00B27A93"/>
    <w:rsid w:val="00B42F1F"/>
    <w:rsid w:val="00B56712"/>
    <w:rsid w:val="00B61DB4"/>
    <w:rsid w:val="00B81665"/>
    <w:rsid w:val="00BB2D79"/>
    <w:rsid w:val="00C048CE"/>
    <w:rsid w:val="00C1773D"/>
    <w:rsid w:val="00C260EA"/>
    <w:rsid w:val="00C313A9"/>
    <w:rsid w:val="00C33C69"/>
    <w:rsid w:val="00C37CE0"/>
    <w:rsid w:val="00C60696"/>
    <w:rsid w:val="00C66038"/>
    <w:rsid w:val="00C828D3"/>
    <w:rsid w:val="00CA54C5"/>
    <w:rsid w:val="00CE5945"/>
    <w:rsid w:val="00CF27C5"/>
    <w:rsid w:val="00CF5125"/>
    <w:rsid w:val="00CF5E33"/>
    <w:rsid w:val="00CF7A2A"/>
    <w:rsid w:val="00D236CC"/>
    <w:rsid w:val="00D2567D"/>
    <w:rsid w:val="00D426E6"/>
    <w:rsid w:val="00D43E5B"/>
    <w:rsid w:val="00D55FDF"/>
    <w:rsid w:val="00D6746C"/>
    <w:rsid w:val="00D67C62"/>
    <w:rsid w:val="00D714C9"/>
    <w:rsid w:val="00D76E3F"/>
    <w:rsid w:val="00D86130"/>
    <w:rsid w:val="00D92CAE"/>
    <w:rsid w:val="00D93A76"/>
    <w:rsid w:val="00DA08FD"/>
    <w:rsid w:val="00DB63C7"/>
    <w:rsid w:val="00DD503D"/>
    <w:rsid w:val="00DD6195"/>
    <w:rsid w:val="00DE66F7"/>
    <w:rsid w:val="00DF64A8"/>
    <w:rsid w:val="00E12384"/>
    <w:rsid w:val="00E177B5"/>
    <w:rsid w:val="00E41A50"/>
    <w:rsid w:val="00E427D2"/>
    <w:rsid w:val="00E50308"/>
    <w:rsid w:val="00E52EA6"/>
    <w:rsid w:val="00E55C15"/>
    <w:rsid w:val="00E56E44"/>
    <w:rsid w:val="00E754AC"/>
    <w:rsid w:val="00E9206F"/>
    <w:rsid w:val="00E931E7"/>
    <w:rsid w:val="00EC2104"/>
    <w:rsid w:val="00EC3AF8"/>
    <w:rsid w:val="00EE16E3"/>
    <w:rsid w:val="00F01B1A"/>
    <w:rsid w:val="00F05FD5"/>
    <w:rsid w:val="00F16416"/>
    <w:rsid w:val="00F212D7"/>
    <w:rsid w:val="00F34332"/>
    <w:rsid w:val="00F37091"/>
    <w:rsid w:val="00F52E79"/>
    <w:rsid w:val="00F7605D"/>
    <w:rsid w:val="00F91499"/>
    <w:rsid w:val="00F92645"/>
    <w:rsid w:val="00F93886"/>
    <w:rsid w:val="00FB0693"/>
    <w:rsid w:val="00FD3DD9"/>
    <w:rsid w:val="00FD4825"/>
    <w:rsid w:val="00FE2085"/>
    <w:rsid w:val="00FE6214"/>
    <w:rsid w:val="00FF1D7B"/>
    <w:rsid w:val="00FF1E45"/>
    <w:rsid w:val="00FF2517"/>
    <w:rsid w:val="00FF5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8"/>
    <o:shapelayout v:ext="edit">
      <o:idmap v:ext="edit" data="1"/>
    </o:shapelayout>
  </w:shapeDefaults>
  <w:decimalSymbol w:val="."/>
  <w:listSeparator w:val=","/>
  <w14:docId w14:val="10D5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ind w:left="288"/>
      <w:jc w:val="center"/>
      <w:outlineLvl w:val="0"/>
    </w:pPr>
    <w:rPr>
      <w:b/>
      <w:sz w:val="24"/>
    </w:rPr>
  </w:style>
  <w:style w:type="paragraph" w:styleId="Heading2">
    <w:name w:val="heading 2"/>
    <w:basedOn w:val="Normal"/>
    <w:next w:val="Normal"/>
    <w:qFormat/>
    <w:pPr>
      <w:keepNext/>
      <w:numPr>
        <w:ilvl w:val="1"/>
        <w:numId w:val="1"/>
      </w:numPr>
      <w:spacing w:after="240"/>
      <w:jc w:val="both"/>
      <w:outlineLvl w:val="1"/>
    </w:pPr>
    <w:rPr>
      <w:rFonts w:ascii="Arial" w:hAnsi="Arial"/>
      <w:b/>
      <w:sz w:val="22"/>
    </w:rPr>
  </w:style>
  <w:style w:type="paragraph" w:styleId="Heading3">
    <w:name w:val="heading 3"/>
    <w:basedOn w:val="Normal"/>
    <w:next w:val="Normal"/>
    <w:qFormat/>
    <w:pPr>
      <w:keepNext/>
      <w:numPr>
        <w:ilvl w:val="2"/>
        <w:numId w:val="1"/>
      </w:numPr>
      <w:pBdr>
        <w:top w:val="double" w:sz="32" w:space="0" w:color="808080"/>
        <w:left w:val="double" w:sz="32" w:space="0" w:color="808080"/>
        <w:bottom w:val="double" w:sz="32" w:space="0" w:color="808080"/>
        <w:right w:val="double" w:sz="32" w:space="0" w:color="808080"/>
      </w:pBdr>
      <w:jc w:val="center"/>
      <w:outlineLvl w:val="2"/>
    </w:pPr>
    <w:rPr>
      <w:rFonts w:ascii="LongIsland" w:hAnsi="LongIsland"/>
      <w:kern w:val="1"/>
      <w:sz w:val="56"/>
      <w:u w:val="single"/>
    </w:rPr>
  </w:style>
  <w:style w:type="paragraph" w:styleId="Heading4">
    <w:name w:val="heading 4"/>
    <w:basedOn w:val="Normal"/>
    <w:next w:val="Normal"/>
    <w:qFormat/>
    <w:pPr>
      <w:keepNext/>
      <w:numPr>
        <w:ilvl w:val="3"/>
        <w:numId w:val="1"/>
      </w:numPr>
      <w:spacing w:after="360"/>
      <w:jc w:val="center"/>
      <w:outlineLvl w:val="3"/>
    </w:pPr>
    <w:rPr>
      <w:rFonts w:ascii="OldCentury" w:hAnsi="OldCentury"/>
      <w:bCs/>
      <w:kern w:val="1"/>
      <w:sz w:val="56"/>
    </w:rPr>
  </w:style>
  <w:style w:type="paragraph" w:styleId="Heading5">
    <w:name w:val="heading 5"/>
    <w:basedOn w:val="Normal"/>
    <w:next w:val="Normal"/>
    <w:qFormat/>
    <w:pPr>
      <w:keepNext/>
      <w:numPr>
        <w:ilvl w:val="4"/>
        <w:numId w:val="1"/>
      </w:numPr>
      <w:jc w:val="center"/>
      <w:outlineLvl w:val="4"/>
    </w:pPr>
    <w:rPr>
      <w:b/>
      <w:sz w:val="24"/>
    </w:rPr>
  </w:style>
  <w:style w:type="paragraph" w:styleId="Heading6">
    <w:name w:val="heading 6"/>
    <w:basedOn w:val="Normal"/>
    <w:next w:val="Normal"/>
    <w:qFormat/>
    <w:pPr>
      <w:keepNext/>
      <w:numPr>
        <w:ilvl w:val="5"/>
        <w:numId w:val="1"/>
      </w:numPr>
      <w:jc w:val="center"/>
      <w:outlineLvl w:val="5"/>
    </w:pPr>
    <w:rPr>
      <w:b/>
      <w:sz w:val="22"/>
    </w:rPr>
  </w:style>
  <w:style w:type="paragraph" w:styleId="Heading7">
    <w:name w:val="heading 7"/>
    <w:basedOn w:val="Normal"/>
    <w:next w:val="Normal"/>
    <w:qFormat/>
    <w:pPr>
      <w:keepNext/>
      <w:numPr>
        <w:ilvl w:val="6"/>
        <w:numId w:val="1"/>
      </w:numPr>
      <w:pBdr>
        <w:top w:val="double" w:sz="32" w:space="0" w:color="808080"/>
        <w:left w:val="double" w:sz="32" w:space="0" w:color="808080"/>
        <w:bottom w:val="double" w:sz="32" w:space="0" w:color="808080"/>
        <w:right w:val="double" w:sz="32" w:space="0" w:color="808080"/>
      </w:pBdr>
      <w:overflowPunct/>
      <w:autoSpaceDE/>
      <w:spacing w:before="120"/>
      <w:jc w:val="center"/>
      <w:textAlignment w:val="auto"/>
      <w:outlineLvl w:val="6"/>
    </w:pPr>
    <w:rPr>
      <w:rFonts w:ascii="LongIsland" w:hAnsi="LongIsland"/>
      <w:kern w:val="1"/>
      <w:sz w:val="60"/>
      <w:szCs w:val="24"/>
    </w:rPr>
  </w:style>
  <w:style w:type="paragraph" w:styleId="Heading8">
    <w:name w:val="heading 8"/>
    <w:basedOn w:val="Normal"/>
    <w:next w:val="Normal"/>
    <w:qFormat/>
    <w:pPr>
      <w:keepNext/>
      <w:numPr>
        <w:ilvl w:val="7"/>
        <w:numId w:val="1"/>
      </w:numPr>
      <w:overflowPunct/>
      <w:autoSpaceDE/>
      <w:jc w:val="center"/>
      <w:textAlignment w:val="auto"/>
      <w:outlineLvl w:val="7"/>
    </w:pPr>
    <w:rPr>
      <w:b/>
      <w:bCs/>
      <w:sz w:val="28"/>
      <w:szCs w:val="24"/>
    </w:rPr>
  </w:style>
  <w:style w:type="paragraph" w:styleId="Heading9">
    <w:name w:val="heading 9"/>
    <w:basedOn w:val="Normal"/>
    <w:next w:val="Normal"/>
    <w:qFormat/>
    <w:pPr>
      <w:keepNext/>
      <w:numPr>
        <w:ilvl w:val="8"/>
        <w:numId w:val="1"/>
      </w:numPr>
      <w:spacing w:after="120"/>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hAnsi="Times New Roman"/>
      <w:b w:val="0"/>
      <w:i w:val="0"/>
      <w:sz w:val="23"/>
      <w:u w:val="none"/>
    </w:rPr>
  </w:style>
  <w:style w:type="character" w:customStyle="1" w:styleId="WW8Num13z0">
    <w:name w:val="WW8Num13z0"/>
    <w:rPr>
      <w:rFonts w:ascii="Times New Roman" w:hAnsi="Times New Roman"/>
      <w:b w:val="0"/>
      <w:i w:val="0"/>
      <w:sz w:val="23"/>
      <w:u w:val="none"/>
    </w:rPr>
  </w:style>
  <w:style w:type="character" w:customStyle="1" w:styleId="WW8Num17z0">
    <w:name w:val="WW8Num17z0"/>
    <w:rPr>
      <w:rFonts w:ascii="Symbol" w:hAnsi="Symbol"/>
    </w:rPr>
  </w:style>
  <w:style w:type="character" w:customStyle="1" w:styleId="WW8Num17z2">
    <w:name w:val="WW8Num17z2"/>
    <w:rPr>
      <w:rFonts w:ascii="Wingdings" w:hAnsi="Wingdings"/>
    </w:rPr>
  </w:style>
  <w:style w:type="character" w:customStyle="1" w:styleId="WW8Num17z4">
    <w:name w:val="WW8Num17z4"/>
    <w:rPr>
      <w:rFonts w:ascii="Courier New" w:hAnsi="Courier New"/>
    </w:rPr>
  </w:style>
  <w:style w:type="character" w:customStyle="1" w:styleId="WW8Num20z0">
    <w:name w:val="WW8Num20z0"/>
    <w:rPr>
      <w:rFonts w:ascii="Symbol" w:hAnsi="Symbol"/>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Wingdings" w:hAnsi="Wingdings"/>
    </w:rPr>
  </w:style>
  <w:style w:type="character" w:customStyle="1" w:styleId="WW8NumSt3z0">
    <w:name w:val="WW8NumSt3z0"/>
    <w:rPr>
      <w:rFonts w:ascii="Monotype Sorts" w:hAnsi="Monotype Sorts"/>
    </w:rPr>
  </w:style>
  <w:style w:type="character" w:customStyle="1" w:styleId="WW8NumSt4z0">
    <w:name w:val="WW8NumSt4z0"/>
    <w:rPr>
      <w:rFonts w:ascii="Symbol" w:hAnsi="Symbol"/>
      <w:sz w:val="22"/>
    </w:rPr>
  </w:style>
  <w:style w:type="character" w:customStyle="1" w:styleId="WW8NumSt6z0">
    <w:name w:val="WW8NumSt6z0"/>
    <w:rPr>
      <w:rFonts w:ascii="Monotype Sorts" w:hAnsi="Monotype Sorts"/>
    </w:rPr>
  </w:style>
  <w:style w:type="character" w:customStyle="1" w:styleId="WW8NumSt22z0">
    <w:name w:val="WW8NumSt22z0"/>
    <w:rPr>
      <w:rFonts w:ascii="Wingdings" w:hAnsi="Wingdings"/>
    </w:rPr>
  </w:style>
  <w:style w:type="character" w:customStyle="1" w:styleId="WW8NumSt23z0">
    <w:name w:val="WW8NumSt23z0"/>
    <w:rPr>
      <w:rFonts w:ascii="Symbol" w:hAnsi="Symbol"/>
      <w:sz w:val="16"/>
    </w:rPr>
  </w:style>
  <w:style w:type="character" w:customStyle="1" w:styleId="WW8NumSt27z0">
    <w:name w:val="WW8NumSt27z0"/>
    <w:rPr>
      <w:rFonts w:ascii="Monotype Sorts" w:hAnsi="Monotype Sorts"/>
      <w:sz w:val="12"/>
    </w:rPr>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b/>
      <w:iCs/>
      <w:spacing w:val="-2"/>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velopeAddress">
    <w:name w:val="envelope address"/>
    <w:basedOn w:val="Normal"/>
    <w:pPr>
      <w:ind w:left="2880"/>
    </w:pPr>
    <w:rPr>
      <w:sz w:val="25"/>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semiHidden/>
    <w:pPr>
      <w:tabs>
        <w:tab w:val="right" w:leader="dot" w:pos="8820"/>
      </w:tabs>
      <w:ind w:left="200" w:hanging="200"/>
    </w:pPr>
  </w:style>
  <w:style w:type="paragraph" w:styleId="BodyTextIndent">
    <w:name w:val="Body Text Indent"/>
    <w:basedOn w:val="Normal"/>
    <w:pPr>
      <w:overflowPunct/>
      <w:autoSpaceDE/>
      <w:spacing w:after="360"/>
      <w:ind w:left="288" w:hanging="432"/>
      <w:jc w:val="both"/>
      <w:textAlignment w:val="auto"/>
    </w:pPr>
    <w:rPr>
      <w:sz w:val="24"/>
      <w:szCs w:val="24"/>
    </w:rPr>
  </w:style>
  <w:style w:type="paragraph" w:styleId="Title">
    <w:name w:val="Title"/>
    <w:basedOn w:val="Normal"/>
    <w:next w:val="Subtitle"/>
    <w:qFormat/>
    <w:pPr>
      <w:pBdr>
        <w:bottom w:val="double" w:sz="20" w:space="1" w:color="000000"/>
      </w:pBdr>
      <w:spacing w:after="240"/>
      <w:ind w:left="3312" w:right="3312"/>
      <w:jc w:val="center"/>
    </w:pPr>
    <w:rPr>
      <w:rFonts w:ascii="Clarendon Extended" w:hAnsi="Clarendon Extended"/>
      <w:bCs/>
      <w:sz w:val="40"/>
    </w:rPr>
  </w:style>
  <w:style w:type="paragraph" w:styleId="Subtitle">
    <w:name w:val="Subtitle"/>
    <w:basedOn w:val="Heading"/>
    <w:next w:val="BodyText"/>
    <w:qFormat/>
    <w:pPr>
      <w:jc w:val="center"/>
    </w:pPr>
    <w:rPr>
      <w:i/>
      <w:iCs/>
    </w:rPr>
  </w:style>
  <w:style w:type="paragraph" w:styleId="BodyTextIndent2">
    <w:name w:val="Body Text Indent 2"/>
    <w:basedOn w:val="Normal"/>
    <w:link w:val="BodyTextIndent2Char"/>
    <w:pPr>
      <w:overflowPunct/>
      <w:autoSpaceDE/>
      <w:spacing w:after="360"/>
      <w:ind w:left="360"/>
      <w:jc w:val="both"/>
      <w:textAlignment w:val="auto"/>
    </w:pPr>
    <w:rPr>
      <w:sz w:val="24"/>
      <w:szCs w:val="24"/>
    </w:rPr>
  </w:style>
  <w:style w:type="paragraph" w:styleId="BlockText">
    <w:name w:val="Block Text"/>
    <w:basedOn w:val="Normal"/>
    <w:pPr>
      <w:ind w:left="432" w:right="432"/>
      <w:jc w:val="both"/>
    </w:pPr>
    <w:rPr>
      <w:rFonts w:ascii="Arial" w:hAnsi="Arial" w:cs="Arial"/>
      <w:b/>
      <w:sz w:val="22"/>
    </w:rPr>
  </w:style>
  <w:style w:type="paragraph" w:styleId="BodyTextIndent3">
    <w:name w:val="Body Text Indent 3"/>
    <w:basedOn w:val="Normal"/>
    <w:pPr>
      <w:spacing w:after="180"/>
      <w:ind w:left="360" w:hanging="360"/>
      <w:jc w:val="both"/>
    </w:pPr>
    <w:rPr>
      <w:sz w:val="23"/>
    </w:rPr>
  </w:style>
  <w:style w:type="paragraph" w:styleId="BodyText2">
    <w:name w:val="Body Text 2"/>
    <w:basedOn w:val="Normal"/>
    <w:pPr>
      <w:jc w:val="both"/>
    </w:pPr>
    <w:rPr>
      <w:sz w:val="24"/>
    </w:rPr>
  </w:style>
  <w:style w:type="paragraph" w:styleId="BodyText3">
    <w:name w:val="Body Text 3"/>
    <w:basedOn w:val="Normal"/>
    <w:pPr>
      <w:spacing w:after="180"/>
      <w:jc w:val="both"/>
    </w:pPr>
    <w:rPr>
      <w:spacing w:val="-2"/>
      <w:sz w:val="23"/>
    </w:rPr>
  </w:style>
  <w:style w:type="paragraph" w:styleId="BalloonText">
    <w:name w:val="Balloon Text"/>
    <w:basedOn w:val="Normal"/>
    <w:rPr>
      <w:rFonts w:ascii="Tahoma" w:hAnsi="Tahoma" w:cs="Tahoma"/>
      <w:sz w:val="16"/>
      <w:szCs w:val="16"/>
    </w:rPr>
  </w:style>
  <w:style w:type="paragraph" w:customStyle="1" w:styleId="Normal115">
    <w:name w:val="Normal + 11.5"/>
    <w:basedOn w:val="Normal"/>
    <w:pPr>
      <w:spacing w:after="180"/>
      <w:ind w:left="360" w:hanging="360"/>
      <w:jc w:val="both"/>
    </w:pPr>
    <w:rPr>
      <w:sz w:val="23"/>
    </w:rPr>
  </w:style>
  <w:style w:type="character" w:styleId="FollowedHyperlink">
    <w:name w:val="FollowedHyperlink"/>
    <w:rPr>
      <w:color w:val="800080"/>
      <w:u w:val="single"/>
    </w:rPr>
  </w:style>
  <w:style w:type="character" w:styleId="Strong">
    <w:name w:val="Strong"/>
    <w:qFormat/>
    <w:rPr>
      <w:b/>
      <w:bCs/>
    </w:rPr>
  </w:style>
  <w:style w:type="character" w:customStyle="1" w:styleId="BodyTextIndent2Char">
    <w:name w:val="Body Text Indent 2 Char"/>
    <w:link w:val="BodyTextIndent2"/>
    <w:rsid w:val="007621E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038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ast.arts-accredit.org/about/staff/" TargetMode="External"/><Relationship Id="rId13" Type="http://schemas.openxmlformats.org/officeDocument/2006/relationships/hyperlink" Target="https://nast.arts-accredit.org/accreditation/procedures-for-comprehensive-reviews/procedures-for-institutions/" TargetMode="External"/><Relationship Id="rId18" Type="http://schemas.openxmlformats.org/officeDocument/2006/relationships/hyperlink" Target="http://nast.arts-accredit.org/publications/assessment-policy/"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info@arts-accredit.org" TargetMode="External"/><Relationship Id="rId12" Type="http://schemas.openxmlformats.org/officeDocument/2006/relationships/hyperlink" Target="https://nast.arts-accredit.org/accreditation/standards-guidelines/handbook/" TargetMode="External"/><Relationship Id="rId17" Type="http://schemas.openxmlformats.org/officeDocument/2006/relationships/hyperlink" Target="https://nast.arts-accredit.org/publications/assessment-policy/sourcebook-futures-planning/"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nast.arts-accredit.org/publications/assessment-policy/sourcebook-futures-planning/"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t.arts-accredit.org/accreditation/comprehensive-review-process/self-study/selecting-a-self-study-format/"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ast.arts-accredit.org/accreditation/procedures-for-comprehensive-reviews/instructions-for-preparing-curricular-tabl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nast.arts-accredit.org/publications/achievement-quality/" TargetMode="External"/><Relationship Id="rId4" Type="http://schemas.openxmlformats.org/officeDocument/2006/relationships/webSettings" Target="webSettings.xml"/><Relationship Id="rId9" Type="http://schemas.openxmlformats.org/officeDocument/2006/relationships/hyperlink" Target="http://nast.arts-accredit.org" TargetMode="External"/><Relationship Id="rId14" Type="http://schemas.openxmlformats.org/officeDocument/2006/relationships/hyperlink" Target="https://nast.arts-accredit.org/accreditation/procedures-for-comprehensive-reviews/procedures-for-self-study/" TargetMode="External"/><Relationship Id="rId22" Type="http://schemas.openxmlformats.org/officeDocument/2006/relationships/footer" Target="footer3.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14490</Words>
  <Characters>78539</Characters>
  <Application>Microsoft Office Word</Application>
  <DocSecurity>0</DocSecurity>
  <Lines>2243</Lines>
  <Paragraphs>1162</Paragraphs>
  <ScaleCrop>false</ScaleCrop>
  <HeadingPairs>
    <vt:vector size="2" baseType="variant">
      <vt:variant>
        <vt:lpstr>Title</vt:lpstr>
      </vt:variant>
      <vt:variant>
        <vt:i4>1</vt:i4>
      </vt:variant>
    </vt:vector>
  </HeadingPairs>
  <TitlesOfParts>
    <vt:vector size="1" baseType="lpstr">
      <vt:lpstr>NDG only  &amp;  DG, if applicable  &amp;  C/JC, if applicable  </vt:lpstr>
    </vt:vector>
  </TitlesOfParts>
  <Company/>
  <LinksUpToDate>false</LinksUpToDate>
  <CharactersWithSpaces>91867</CharactersWithSpaces>
  <SharedDoc>false</SharedDoc>
  <HLinks>
    <vt:vector size="72" baseType="variant">
      <vt:variant>
        <vt:i4>2031640</vt:i4>
      </vt:variant>
      <vt:variant>
        <vt:i4>33</vt:i4>
      </vt:variant>
      <vt:variant>
        <vt:i4>0</vt:i4>
      </vt:variant>
      <vt:variant>
        <vt:i4>5</vt:i4>
      </vt:variant>
      <vt:variant>
        <vt:lpwstr>http://aqresources.arts-accredit.org/</vt:lpwstr>
      </vt:variant>
      <vt:variant>
        <vt:lpwstr/>
      </vt:variant>
      <vt:variant>
        <vt:i4>6684728</vt:i4>
      </vt:variant>
      <vt:variant>
        <vt:i4>30</vt:i4>
      </vt:variant>
      <vt:variant>
        <vt:i4>0</vt:i4>
      </vt:variant>
      <vt:variant>
        <vt:i4>5</vt:i4>
      </vt:variant>
      <vt:variant>
        <vt:lpwstr>http://nast.arts-accredit.org/index.jsp?page=Assessment+and+Policy+Studies</vt:lpwstr>
      </vt:variant>
      <vt:variant>
        <vt:lpwstr/>
      </vt:variant>
      <vt:variant>
        <vt:i4>6684728</vt:i4>
      </vt:variant>
      <vt:variant>
        <vt:i4>27</vt:i4>
      </vt:variant>
      <vt:variant>
        <vt:i4>0</vt:i4>
      </vt:variant>
      <vt:variant>
        <vt:i4>5</vt:i4>
      </vt:variant>
      <vt:variant>
        <vt:lpwstr>http://nast.arts-accredit.org/index.jsp?page=Assessment+and+Policy+Studies</vt:lpwstr>
      </vt:variant>
      <vt:variant>
        <vt:lpwstr/>
      </vt:variant>
      <vt:variant>
        <vt:i4>6684728</vt:i4>
      </vt:variant>
      <vt:variant>
        <vt:i4>24</vt:i4>
      </vt:variant>
      <vt:variant>
        <vt:i4>0</vt:i4>
      </vt:variant>
      <vt:variant>
        <vt:i4>5</vt:i4>
      </vt:variant>
      <vt:variant>
        <vt:lpwstr>http://nast.arts-accredit.org/index.jsp?page=Assessment+and+Policy+Studies</vt:lpwstr>
      </vt:variant>
      <vt:variant>
        <vt:lpwstr/>
      </vt:variant>
      <vt:variant>
        <vt:i4>983070</vt:i4>
      </vt:variant>
      <vt:variant>
        <vt:i4>21</vt:i4>
      </vt:variant>
      <vt:variant>
        <vt:i4>0</vt:i4>
      </vt:variant>
      <vt:variant>
        <vt:i4>5</vt:i4>
      </vt:variant>
      <vt:variant>
        <vt:lpwstr>http://nast.arts-accredit.org/index.jsp?page=Formats</vt:lpwstr>
      </vt:variant>
      <vt:variant>
        <vt:lpwstr/>
      </vt:variant>
      <vt:variant>
        <vt:i4>983070</vt:i4>
      </vt:variant>
      <vt:variant>
        <vt:i4>18</vt:i4>
      </vt:variant>
      <vt:variant>
        <vt:i4>0</vt:i4>
      </vt:variant>
      <vt:variant>
        <vt:i4>5</vt:i4>
      </vt:variant>
      <vt:variant>
        <vt:lpwstr>http://nast.arts-accredit.org/index.jsp?page=Formats</vt:lpwstr>
      </vt:variant>
      <vt:variant>
        <vt:lpwstr/>
      </vt:variant>
      <vt:variant>
        <vt:i4>983070</vt:i4>
      </vt:variant>
      <vt:variant>
        <vt:i4>15</vt:i4>
      </vt:variant>
      <vt:variant>
        <vt:i4>0</vt:i4>
      </vt:variant>
      <vt:variant>
        <vt:i4>5</vt:i4>
      </vt:variant>
      <vt:variant>
        <vt:lpwstr>http://nast.arts-accredit.org/index.jsp?page=Formats</vt:lpwstr>
      </vt:variant>
      <vt:variant>
        <vt:lpwstr/>
      </vt:variant>
      <vt:variant>
        <vt:i4>7667760</vt:i4>
      </vt:variant>
      <vt:variant>
        <vt:i4>12</vt:i4>
      </vt:variant>
      <vt:variant>
        <vt:i4>0</vt:i4>
      </vt:variant>
      <vt:variant>
        <vt:i4>5</vt:i4>
      </vt:variant>
      <vt:variant>
        <vt:lpwstr>http://nast.arts-accredit.org/index.jsp?page=Standards-Handbook</vt:lpwstr>
      </vt:variant>
      <vt:variant>
        <vt:lpwstr/>
      </vt:variant>
      <vt:variant>
        <vt:i4>3866656</vt:i4>
      </vt:variant>
      <vt:variant>
        <vt:i4>9</vt:i4>
      </vt:variant>
      <vt:variant>
        <vt:i4>0</vt:i4>
      </vt:variant>
      <vt:variant>
        <vt:i4>5</vt:i4>
      </vt:variant>
      <vt:variant>
        <vt:lpwstr>http://nast.arts-accredit.org/index.jsp?page=Comparisons%20Among%20Self-Study%20Formats</vt:lpwstr>
      </vt:variant>
      <vt:variant>
        <vt:lpwstr/>
      </vt:variant>
      <vt:variant>
        <vt:i4>6553645</vt:i4>
      </vt:variant>
      <vt:variant>
        <vt:i4>6</vt:i4>
      </vt:variant>
      <vt:variant>
        <vt:i4>0</vt:i4>
      </vt:variant>
      <vt:variant>
        <vt:i4>5</vt:i4>
      </vt:variant>
      <vt:variant>
        <vt:lpwstr>http://nast.arts-accredit.org/</vt:lpwstr>
      </vt:variant>
      <vt:variant>
        <vt:lpwstr/>
      </vt:variant>
      <vt:variant>
        <vt:i4>1966171</vt:i4>
      </vt:variant>
      <vt:variant>
        <vt:i4>3</vt:i4>
      </vt:variant>
      <vt:variant>
        <vt:i4>0</vt:i4>
      </vt:variant>
      <vt:variant>
        <vt:i4>5</vt:i4>
      </vt:variant>
      <vt:variant>
        <vt:lpwstr>http://nast.arts-accredit.org/index.jsp?page=Staff+Directory</vt:lpwstr>
      </vt:variant>
      <vt:variant>
        <vt:lpwstr/>
      </vt:variant>
      <vt:variant>
        <vt:i4>8257565</vt:i4>
      </vt:variant>
      <vt:variant>
        <vt:i4>0</vt:i4>
      </vt:variant>
      <vt:variant>
        <vt:i4>0</vt:i4>
      </vt:variant>
      <vt:variant>
        <vt:i4>5</vt:i4>
      </vt:variant>
      <vt:variant>
        <vt:lpwstr>mailto:info@arts-accredit.org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NDG only  &amp;  DG, if applicable  &amp;  C/JC, if applicable  </dc:title>
  <dc:subject/>
  <dc:creator/>
  <cp:keywords/>
  <cp:lastModifiedBy/>
  <cp:revision>1</cp:revision>
  <cp:lastPrinted>2016-08-12T17:15:00Z</cp:lastPrinted>
  <dcterms:created xsi:type="dcterms:W3CDTF">2021-02-19T14:40:00Z</dcterms:created>
  <dcterms:modified xsi:type="dcterms:W3CDTF">2024-08-05T18:40:00Z</dcterms:modified>
</cp:coreProperties>
</file>